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CDB0" w14:textId="56D4FA44" w:rsidR="000C0EBF" w:rsidRDefault="000C0EBF">
      <w:pPr>
        <w:pBdr>
          <w:top w:val="nil"/>
          <w:left w:val="nil"/>
          <w:bottom w:val="nil"/>
          <w:right w:val="nil"/>
          <w:between w:val="nil"/>
        </w:pBdr>
        <w:spacing w:line="240" w:lineRule="auto"/>
        <w:ind w:left="1" w:hanging="3"/>
        <w:jc w:val="center"/>
        <w:rPr>
          <w:rFonts w:ascii="Calibri" w:eastAsia="Calibri" w:hAnsi="Calibri" w:cs="Calibri"/>
          <w:b/>
          <w:sz w:val="32"/>
          <w:szCs w:val="32"/>
          <w:u w:val="single"/>
        </w:rPr>
      </w:pPr>
    </w:p>
    <w:p w14:paraId="3387DFF6" w14:textId="77777777" w:rsidR="000C0EBF" w:rsidRDefault="000C0EBF">
      <w:pPr>
        <w:pBdr>
          <w:top w:val="nil"/>
          <w:left w:val="nil"/>
          <w:bottom w:val="nil"/>
          <w:right w:val="nil"/>
          <w:between w:val="nil"/>
        </w:pBdr>
        <w:spacing w:line="240" w:lineRule="auto"/>
        <w:ind w:left="1" w:hanging="3"/>
        <w:jc w:val="center"/>
        <w:rPr>
          <w:rFonts w:ascii="Calibri" w:eastAsia="Calibri" w:hAnsi="Calibri" w:cs="Calibri"/>
          <w:b/>
          <w:sz w:val="32"/>
          <w:szCs w:val="32"/>
          <w:u w:val="single"/>
        </w:rPr>
      </w:pPr>
    </w:p>
    <w:p w14:paraId="52E4FFE3" w14:textId="77777777" w:rsidR="000C0EBF" w:rsidRDefault="00000000">
      <w:pPr>
        <w:pBdr>
          <w:top w:val="nil"/>
          <w:left w:val="nil"/>
          <w:bottom w:val="nil"/>
          <w:right w:val="nil"/>
          <w:between w:val="nil"/>
        </w:pBdr>
        <w:spacing w:line="240" w:lineRule="auto"/>
        <w:ind w:left="1" w:hanging="3"/>
        <w:jc w:val="center"/>
        <w:rPr>
          <w:rFonts w:ascii="Calibri" w:eastAsia="Calibri" w:hAnsi="Calibri" w:cs="Calibri"/>
          <w:b/>
          <w:color w:val="000000"/>
          <w:sz w:val="32"/>
          <w:szCs w:val="32"/>
          <w:u w:val="single"/>
        </w:rPr>
      </w:pPr>
      <w:r>
        <w:rPr>
          <w:rFonts w:ascii="Calibri" w:eastAsia="Calibri" w:hAnsi="Calibri" w:cs="Calibri"/>
          <w:b/>
          <w:color w:val="000000"/>
          <w:sz w:val="32"/>
          <w:szCs w:val="32"/>
          <w:u w:val="single"/>
        </w:rPr>
        <w:t>Výroční zpráva Heřmánek Praha, základní škola a gymnázium</w:t>
      </w:r>
    </w:p>
    <w:p w14:paraId="36399636" w14:textId="3390DD8A" w:rsidR="000C0EBF" w:rsidRDefault="00000000">
      <w:pPr>
        <w:pBdr>
          <w:top w:val="nil"/>
          <w:left w:val="nil"/>
          <w:bottom w:val="nil"/>
          <w:right w:val="nil"/>
          <w:between w:val="nil"/>
        </w:pBdr>
        <w:spacing w:line="240" w:lineRule="auto"/>
        <w:ind w:left="1" w:hanging="3"/>
        <w:jc w:val="center"/>
        <w:rPr>
          <w:rFonts w:ascii="Calibri" w:eastAsia="Calibri" w:hAnsi="Calibri" w:cs="Calibri"/>
          <w:b/>
          <w:color w:val="000000"/>
          <w:sz w:val="28"/>
          <w:szCs w:val="28"/>
          <w:u w:val="single"/>
        </w:rPr>
      </w:pPr>
      <w:r>
        <w:rPr>
          <w:rFonts w:ascii="Calibri" w:eastAsia="Calibri" w:hAnsi="Calibri" w:cs="Calibri"/>
          <w:b/>
          <w:color w:val="000000"/>
          <w:sz w:val="32"/>
          <w:szCs w:val="32"/>
          <w:u w:val="single"/>
        </w:rPr>
        <w:t>za školní rok 202</w:t>
      </w:r>
      <w:r w:rsidR="005436D5">
        <w:rPr>
          <w:rFonts w:ascii="Calibri" w:eastAsia="Calibri" w:hAnsi="Calibri" w:cs="Calibri"/>
          <w:b/>
          <w:color w:val="000000"/>
          <w:sz w:val="32"/>
          <w:szCs w:val="32"/>
          <w:u w:val="single"/>
        </w:rPr>
        <w:t>2</w:t>
      </w:r>
      <w:r>
        <w:rPr>
          <w:rFonts w:ascii="Calibri" w:eastAsia="Calibri" w:hAnsi="Calibri" w:cs="Calibri"/>
          <w:b/>
          <w:color w:val="000000"/>
          <w:sz w:val="32"/>
          <w:szCs w:val="32"/>
          <w:u w:val="single"/>
        </w:rPr>
        <w:t>/202</w:t>
      </w:r>
      <w:r w:rsidR="005436D5">
        <w:rPr>
          <w:rFonts w:ascii="Calibri" w:eastAsia="Calibri" w:hAnsi="Calibri" w:cs="Calibri"/>
          <w:b/>
          <w:color w:val="000000"/>
          <w:sz w:val="32"/>
          <w:szCs w:val="32"/>
          <w:u w:val="single"/>
        </w:rPr>
        <w:t>3</w:t>
      </w:r>
    </w:p>
    <w:p w14:paraId="5A445AED"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4"/>
          <w:szCs w:val="24"/>
        </w:rPr>
      </w:pPr>
    </w:p>
    <w:p w14:paraId="0B61109D"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r>
        <w:rPr>
          <w:rFonts w:ascii="Calibri" w:eastAsia="Calibri" w:hAnsi="Calibri" w:cs="Calibri"/>
          <w:color w:val="000000"/>
          <w:sz w:val="24"/>
          <w:szCs w:val="24"/>
        </w:rPr>
        <w:t xml:space="preserve"> </w:t>
      </w:r>
    </w:p>
    <w:p w14:paraId="25C71AB3"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rPr>
      </w:pPr>
      <w:r>
        <w:rPr>
          <w:rFonts w:ascii="Calibri" w:eastAsia="Calibri" w:hAnsi="Calibri" w:cs="Calibri"/>
          <w:b/>
          <w:color w:val="000000"/>
          <w:sz w:val="28"/>
          <w:szCs w:val="28"/>
        </w:rPr>
        <w:t>I.</w:t>
      </w:r>
    </w:p>
    <w:p w14:paraId="6257F953"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Základní údaje o škole, školském zařízení</w:t>
      </w:r>
    </w:p>
    <w:p w14:paraId="6404DD1C" w14:textId="77777777" w:rsidR="000C0EBF" w:rsidRDefault="000C0EBF">
      <w:pPr>
        <w:pBdr>
          <w:top w:val="nil"/>
          <w:left w:val="nil"/>
          <w:bottom w:val="nil"/>
          <w:right w:val="nil"/>
          <w:between w:val="nil"/>
        </w:pBdr>
        <w:spacing w:line="240" w:lineRule="auto"/>
        <w:ind w:left="1" w:hanging="3"/>
        <w:jc w:val="both"/>
        <w:rPr>
          <w:rFonts w:ascii="Calibri" w:eastAsia="Calibri" w:hAnsi="Calibri" w:cs="Calibri"/>
          <w:color w:val="000000"/>
          <w:sz w:val="28"/>
          <w:szCs w:val="28"/>
          <w:u w:val="single"/>
        </w:rPr>
      </w:pPr>
    </w:p>
    <w:p w14:paraId="29A373F5" w14:textId="0D7001C8" w:rsidR="000C0EBF" w:rsidRDefault="0000000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 xml:space="preserve">Přesný </w:t>
      </w:r>
      <w:r w:rsidR="002B3BBA">
        <w:rPr>
          <w:rFonts w:ascii="Calibri" w:eastAsia="Calibri" w:hAnsi="Calibri" w:cs="Calibri"/>
          <w:color w:val="000000"/>
          <w:sz w:val="22"/>
          <w:szCs w:val="22"/>
          <w:u w:val="single"/>
        </w:rPr>
        <w:t>název:</w:t>
      </w:r>
      <w:r>
        <w:rPr>
          <w:rFonts w:ascii="Calibri" w:eastAsia="Calibri" w:hAnsi="Calibri" w:cs="Calibri"/>
          <w:color w:val="000000"/>
          <w:sz w:val="22"/>
          <w:szCs w:val="22"/>
        </w:rPr>
        <w:tab/>
        <w:t>Heřmánek Praha, základní škola a gymnázium</w:t>
      </w:r>
    </w:p>
    <w:p w14:paraId="7EA45059" w14:textId="4BF082AE" w:rsidR="000C0EBF" w:rsidRDefault="00000000" w:rsidP="001F10EE">
      <w:pPr>
        <w:pBdr>
          <w:top w:val="nil"/>
          <w:left w:val="nil"/>
          <w:bottom w:val="nil"/>
          <w:right w:val="nil"/>
          <w:between w:val="nil"/>
        </w:pBdr>
        <w:spacing w:line="240" w:lineRule="auto"/>
        <w:ind w:leftChars="0" w:left="722" w:firstLineChars="0" w:firstLine="0"/>
        <w:jc w:val="both"/>
        <w:rPr>
          <w:rFonts w:ascii="Calibri" w:eastAsia="Calibri" w:hAnsi="Calibri" w:cs="Calibri"/>
          <w:color w:val="000000"/>
          <w:sz w:val="22"/>
          <w:szCs w:val="22"/>
        </w:rPr>
      </w:pPr>
      <w:r>
        <w:rPr>
          <w:rFonts w:ascii="Calibri" w:eastAsia="Calibri" w:hAnsi="Calibri" w:cs="Calibri"/>
          <w:color w:val="000000"/>
          <w:sz w:val="22"/>
          <w:szCs w:val="22"/>
        </w:rPr>
        <w:t>IČ:</w:t>
      </w:r>
      <w:r>
        <w:rPr>
          <w:rFonts w:ascii="Calibri" w:eastAsia="Calibri" w:hAnsi="Calibri" w:cs="Calibri"/>
          <w:color w:val="000000"/>
          <w:sz w:val="22"/>
          <w:szCs w:val="22"/>
        </w:rPr>
        <w:tab/>
      </w:r>
      <w:r>
        <w:rPr>
          <w:rFonts w:ascii="Calibri" w:eastAsia="Calibri" w:hAnsi="Calibri" w:cs="Calibri"/>
          <w:color w:val="000000"/>
          <w:sz w:val="22"/>
          <w:szCs w:val="22"/>
        </w:rPr>
        <w:tab/>
        <w:t>04 288</w:t>
      </w:r>
      <w:r w:rsidR="001F10EE">
        <w:rPr>
          <w:rFonts w:ascii="Calibri" w:eastAsia="Calibri" w:hAnsi="Calibri" w:cs="Calibri"/>
          <w:color w:val="000000"/>
          <w:sz w:val="22"/>
          <w:szCs w:val="22"/>
        </w:rPr>
        <w:t> </w:t>
      </w:r>
      <w:r>
        <w:rPr>
          <w:rFonts w:ascii="Calibri" w:eastAsia="Calibri" w:hAnsi="Calibri" w:cs="Calibri"/>
          <w:color w:val="000000"/>
          <w:sz w:val="22"/>
          <w:szCs w:val="22"/>
        </w:rPr>
        <w:t>939</w:t>
      </w:r>
    </w:p>
    <w:p w14:paraId="00AB5814" w14:textId="621837E7" w:rsidR="000C0EBF" w:rsidRDefault="00000000" w:rsidP="001F10EE">
      <w:pPr>
        <w:pBdr>
          <w:top w:val="nil"/>
          <w:left w:val="nil"/>
          <w:bottom w:val="nil"/>
          <w:right w:val="nil"/>
          <w:between w:val="nil"/>
        </w:pBdr>
        <w:spacing w:line="240" w:lineRule="auto"/>
        <w:ind w:leftChars="0" w:left="2" w:firstLineChars="0" w:firstLine="718"/>
        <w:jc w:val="both"/>
        <w:rPr>
          <w:rFonts w:ascii="Calibri" w:eastAsia="Calibri" w:hAnsi="Calibri" w:cs="Calibri"/>
          <w:color w:val="000000"/>
          <w:sz w:val="22"/>
          <w:szCs w:val="22"/>
        </w:rPr>
      </w:pPr>
      <w:r>
        <w:rPr>
          <w:rFonts w:ascii="Calibri" w:eastAsia="Calibri" w:hAnsi="Calibri" w:cs="Calibri"/>
          <w:color w:val="000000"/>
          <w:sz w:val="22"/>
          <w:szCs w:val="22"/>
        </w:rPr>
        <w:t>RED IZO:</w:t>
      </w:r>
      <w:r>
        <w:rPr>
          <w:rFonts w:ascii="Calibri" w:eastAsia="Calibri" w:hAnsi="Calibri" w:cs="Calibri"/>
          <w:color w:val="000000"/>
          <w:sz w:val="22"/>
          <w:szCs w:val="22"/>
        </w:rPr>
        <w:tab/>
        <w:t>691 008</w:t>
      </w:r>
      <w:r w:rsidR="001F10EE">
        <w:rPr>
          <w:rFonts w:ascii="Calibri" w:eastAsia="Calibri" w:hAnsi="Calibri" w:cs="Calibri"/>
          <w:color w:val="000000"/>
          <w:sz w:val="22"/>
          <w:szCs w:val="22"/>
        </w:rPr>
        <w:t> </w:t>
      </w:r>
      <w:r>
        <w:rPr>
          <w:rFonts w:ascii="Calibri" w:eastAsia="Calibri" w:hAnsi="Calibri" w:cs="Calibri"/>
          <w:color w:val="000000"/>
          <w:sz w:val="22"/>
          <w:szCs w:val="22"/>
        </w:rPr>
        <w:t>426</w:t>
      </w:r>
    </w:p>
    <w:p w14:paraId="485EA08D" w14:textId="77777777" w:rsidR="000C0EBF" w:rsidRDefault="00000000" w:rsidP="001F10EE">
      <w:pPr>
        <w:pBdr>
          <w:top w:val="nil"/>
          <w:left w:val="nil"/>
          <w:bottom w:val="nil"/>
          <w:right w:val="nil"/>
          <w:between w:val="nil"/>
        </w:pBdr>
        <w:spacing w:line="240" w:lineRule="auto"/>
        <w:ind w:leftChars="0" w:left="2" w:firstLineChars="0" w:firstLine="718"/>
        <w:jc w:val="both"/>
        <w:rPr>
          <w:rFonts w:ascii="Calibri" w:eastAsia="Calibri" w:hAnsi="Calibri" w:cs="Calibri"/>
          <w:color w:val="000000"/>
          <w:sz w:val="22"/>
          <w:szCs w:val="22"/>
        </w:rPr>
      </w:pPr>
      <w:r>
        <w:rPr>
          <w:rFonts w:ascii="Calibri" w:eastAsia="Calibri" w:hAnsi="Calibri" w:cs="Calibri"/>
          <w:color w:val="000000"/>
          <w:sz w:val="22"/>
          <w:szCs w:val="22"/>
        </w:rPr>
        <w:t>sídlo:</w:t>
      </w:r>
      <w:r>
        <w:rPr>
          <w:rFonts w:ascii="Calibri" w:eastAsia="Calibri" w:hAnsi="Calibri" w:cs="Calibri"/>
          <w:color w:val="000000"/>
          <w:sz w:val="22"/>
          <w:szCs w:val="22"/>
        </w:rPr>
        <w:tab/>
      </w:r>
      <w:r>
        <w:rPr>
          <w:rFonts w:ascii="Calibri" w:eastAsia="Calibri" w:hAnsi="Calibri" w:cs="Calibri"/>
          <w:color w:val="000000"/>
          <w:sz w:val="22"/>
          <w:szCs w:val="22"/>
        </w:rPr>
        <w:tab/>
        <w:t>Rajmonova 1199/4, Praha 8, 182 00</w:t>
      </w:r>
    </w:p>
    <w:p w14:paraId="71421E48"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090AC64" w14:textId="77777777" w:rsidR="000C0EBF" w:rsidRDefault="0000000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Ředitel a statutární zástupce ředitele</w:t>
      </w:r>
      <w:r>
        <w:rPr>
          <w:rFonts w:ascii="Calibri" w:eastAsia="Calibri" w:hAnsi="Calibri" w:cs="Calibri"/>
          <w:color w:val="000000"/>
          <w:sz w:val="22"/>
          <w:szCs w:val="22"/>
        </w:rPr>
        <w:t>:</w:t>
      </w:r>
    </w:p>
    <w:p w14:paraId="1932321A"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ředitel školy:</w:t>
      </w:r>
    </w:p>
    <w:p w14:paraId="35B8C4A5"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Ing. Petr Adamec, </w:t>
      </w:r>
      <w:r>
        <w:rPr>
          <w:rFonts w:ascii="Calibri" w:eastAsia="Calibri" w:hAnsi="Calibri" w:cs="Calibri"/>
          <w:color w:val="0000FF"/>
          <w:sz w:val="22"/>
          <w:szCs w:val="22"/>
          <w:u w:val="single"/>
        </w:rPr>
        <w:t>petr.adamec@skolahermanek.cz</w:t>
      </w:r>
      <w:r>
        <w:rPr>
          <w:color w:val="0000FF"/>
          <w:u w:val="single"/>
        </w:rPr>
        <w:t>,</w:t>
      </w:r>
      <w:r>
        <w:rPr>
          <w:rFonts w:ascii="Calibri" w:eastAsia="Calibri" w:hAnsi="Calibri" w:cs="Calibri"/>
          <w:color w:val="000000"/>
          <w:sz w:val="22"/>
          <w:szCs w:val="22"/>
        </w:rPr>
        <w:t xml:space="preserve"> 724 362 386</w:t>
      </w:r>
    </w:p>
    <w:p w14:paraId="0C5CC66F"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zástupce ředitele:</w:t>
      </w:r>
    </w:p>
    <w:p w14:paraId="5E3557A8"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Mgr. Miroslava Adamcová, </w:t>
      </w:r>
      <w:hyperlink r:id="rId8">
        <w:r>
          <w:rPr>
            <w:rFonts w:ascii="Calibri" w:eastAsia="Calibri" w:hAnsi="Calibri" w:cs="Calibri"/>
            <w:color w:val="0000FF"/>
            <w:sz w:val="22"/>
            <w:szCs w:val="22"/>
            <w:u w:val="single"/>
          </w:rPr>
          <w:t>miroslava.adamcova@skolahermanek.cz</w:t>
        </w:r>
      </w:hyperlink>
      <w:r>
        <w:rPr>
          <w:rFonts w:ascii="Calibri" w:eastAsia="Calibri" w:hAnsi="Calibri" w:cs="Calibri"/>
          <w:color w:val="000000"/>
          <w:sz w:val="22"/>
          <w:szCs w:val="22"/>
        </w:rPr>
        <w:t>,</w:t>
      </w:r>
      <w:r>
        <w:rPr>
          <w:color w:val="000000"/>
        </w:rPr>
        <w:t xml:space="preserve"> </w:t>
      </w:r>
      <w:r>
        <w:rPr>
          <w:rFonts w:ascii="Calibri" w:eastAsia="Calibri" w:hAnsi="Calibri" w:cs="Calibri"/>
          <w:color w:val="000000"/>
          <w:sz w:val="22"/>
          <w:szCs w:val="22"/>
        </w:rPr>
        <w:t>724 692 084</w:t>
      </w:r>
    </w:p>
    <w:p w14:paraId="3F709EE0"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Ing. Olga Černá, </w:t>
      </w:r>
      <w:hyperlink r:id="rId9">
        <w:r>
          <w:rPr>
            <w:rFonts w:ascii="Calibri" w:eastAsia="Calibri" w:hAnsi="Calibri" w:cs="Calibri"/>
            <w:color w:val="0000FF"/>
            <w:sz w:val="22"/>
            <w:szCs w:val="22"/>
            <w:u w:val="single"/>
          </w:rPr>
          <w:t>olga.cerna@skolahermanek.cz</w:t>
        </w:r>
      </w:hyperlink>
      <w:r>
        <w:rPr>
          <w:rFonts w:ascii="Calibri" w:eastAsia="Calibri" w:hAnsi="Calibri" w:cs="Calibri"/>
          <w:color w:val="000000"/>
          <w:sz w:val="22"/>
          <w:szCs w:val="22"/>
        </w:rPr>
        <w:t>, 606 416 930</w:t>
      </w:r>
    </w:p>
    <w:p w14:paraId="5E8BBEDB"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 xml:space="preserve">Ing. Barbora </w:t>
      </w:r>
      <w:proofErr w:type="spellStart"/>
      <w:r>
        <w:rPr>
          <w:rFonts w:ascii="Calibri" w:eastAsia="Calibri" w:hAnsi="Calibri" w:cs="Calibri"/>
          <w:color w:val="000000"/>
          <w:sz w:val="22"/>
          <w:szCs w:val="22"/>
        </w:rPr>
        <w:t>Kubíčová</w:t>
      </w:r>
      <w:proofErr w:type="spellEnd"/>
      <w:r>
        <w:rPr>
          <w:rFonts w:ascii="Calibri" w:eastAsia="Calibri" w:hAnsi="Calibri" w:cs="Calibri"/>
          <w:color w:val="000000"/>
          <w:sz w:val="22"/>
          <w:szCs w:val="22"/>
        </w:rPr>
        <w:t xml:space="preserve">; </w:t>
      </w:r>
      <w:hyperlink r:id="rId10">
        <w:r>
          <w:rPr>
            <w:rFonts w:ascii="Calibri" w:eastAsia="Calibri" w:hAnsi="Calibri" w:cs="Calibri"/>
            <w:color w:val="0000FF"/>
            <w:sz w:val="22"/>
            <w:szCs w:val="22"/>
            <w:u w:val="single"/>
          </w:rPr>
          <w:t>barbora.kubicova@skolahermanek.cz</w:t>
        </w:r>
      </w:hyperlink>
      <w:r>
        <w:rPr>
          <w:rFonts w:ascii="Calibri" w:eastAsia="Calibri" w:hAnsi="Calibri" w:cs="Calibri"/>
          <w:color w:val="000000"/>
          <w:sz w:val="22"/>
          <w:szCs w:val="22"/>
        </w:rPr>
        <w:t xml:space="preserve"> , 724 692 084</w:t>
      </w:r>
    </w:p>
    <w:p w14:paraId="3225BC57" w14:textId="4217B8C1" w:rsidR="000C0EBF" w:rsidRDefault="0000000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Bc. Miroslav </w:t>
      </w:r>
      <w:proofErr w:type="spellStart"/>
      <w:r>
        <w:rPr>
          <w:rFonts w:ascii="Calibri" w:eastAsia="Calibri" w:hAnsi="Calibri" w:cs="Calibri"/>
          <w:sz w:val="22"/>
          <w:szCs w:val="22"/>
        </w:rPr>
        <w:t>Zagrapan</w:t>
      </w:r>
      <w:proofErr w:type="spellEnd"/>
      <w:r>
        <w:rPr>
          <w:rFonts w:ascii="Calibri" w:eastAsia="Calibri" w:hAnsi="Calibri" w:cs="Calibri"/>
          <w:sz w:val="22"/>
          <w:szCs w:val="22"/>
        </w:rPr>
        <w:t xml:space="preserve">; </w:t>
      </w:r>
      <w:hyperlink r:id="rId11">
        <w:r>
          <w:rPr>
            <w:rFonts w:ascii="Calibri" w:eastAsia="Calibri" w:hAnsi="Calibri" w:cs="Calibri"/>
            <w:color w:val="1155CC"/>
            <w:sz w:val="22"/>
            <w:szCs w:val="22"/>
            <w:u w:val="single"/>
          </w:rPr>
          <w:t>miroslav.zagrapan@skolahermanek.cz</w:t>
        </w:r>
      </w:hyperlink>
    </w:p>
    <w:p w14:paraId="6CB714D8"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6A787FF" w14:textId="77777777" w:rsidR="000C0EBF" w:rsidRDefault="0000000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Webové stránky školy</w:t>
      </w:r>
      <w:r>
        <w:rPr>
          <w:rFonts w:ascii="Calibri" w:eastAsia="Calibri" w:hAnsi="Calibri" w:cs="Calibri"/>
          <w:color w:val="000000"/>
          <w:sz w:val="22"/>
          <w:szCs w:val="22"/>
        </w:rPr>
        <w:t xml:space="preserve">: </w:t>
      </w:r>
    </w:p>
    <w:p w14:paraId="24192046" w14:textId="35EBE915" w:rsidR="000C0EBF" w:rsidRDefault="0000000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hlavní webové stránk</w:t>
      </w:r>
      <w:r>
        <w:rPr>
          <w:rFonts w:ascii="Calibri" w:eastAsia="Calibri" w:hAnsi="Calibri" w:cs="Calibri"/>
          <w:sz w:val="22"/>
          <w:szCs w:val="22"/>
        </w:rPr>
        <w:t xml:space="preserve">y - </w:t>
      </w:r>
      <w:r>
        <w:rPr>
          <w:rFonts w:ascii="Calibri" w:eastAsia="Calibri" w:hAnsi="Calibri" w:cs="Calibri"/>
          <w:sz w:val="22"/>
          <w:szCs w:val="22"/>
        </w:rPr>
        <w:tab/>
      </w:r>
      <w:hyperlink r:id="rId12">
        <w:r>
          <w:rPr>
            <w:rFonts w:ascii="Calibri" w:eastAsia="Calibri" w:hAnsi="Calibri" w:cs="Calibri"/>
            <w:color w:val="0000FF"/>
            <w:sz w:val="22"/>
            <w:szCs w:val="22"/>
            <w:u w:val="single"/>
          </w:rPr>
          <w:t>www.skolahermanek.cz</w:t>
        </w:r>
      </w:hyperlink>
      <w:r>
        <w:rPr>
          <w:rFonts w:ascii="Calibri" w:eastAsia="Calibri" w:hAnsi="Calibri" w:cs="Calibri"/>
          <w:sz w:val="22"/>
          <w:szCs w:val="22"/>
        </w:rPr>
        <w:tab/>
        <w:t xml:space="preserve">;  </w:t>
      </w:r>
      <w:hyperlink r:id="rId13">
        <w:r>
          <w:rPr>
            <w:rFonts w:ascii="Calibri" w:eastAsia="Calibri" w:hAnsi="Calibri" w:cs="Calibri"/>
            <w:color w:val="1155CC"/>
            <w:sz w:val="22"/>
            <w:szCs w:val="22"/>
            <w:u w:val="single"/>
          </w:rPr>
          <w:t>www.gymnaziumhermanek.cz</w:t>
        </w:r>
      </w:hyperlink>
      <w:r>
        <w:rPr>
          <w:rFonts w:ascii="Calibri" w:eastAsia="Calibri" w:hAnsi="Calibri" w:cs="Calibri"/>
          <w:sz w:val="22"/>
          <w:szCs w:val="22"/>
        </w:rPr>
        <w:tab/>
      </w:r>
      <w:r>
        <w:rPr>
          <w:rFonts w:ascii="Calibri" w:eastAsia="Calibri" w:hAnsi="Calibri" w:cs="Calibri"/>
          <w:sz w:val="22"/>
          <w:szCs w:val="22"/>
        </w:rPr>
        <w:br/>
        <w:t xml:space="preserve">další webové stránky - </w:t>
      </w:r>
      <w:r>
        <w:rPr>
          <w:rFonts w:ascii="Calibri" w:eastAsia="Calibri" w:hAnsi="Calibri" w:cs="Calibri"/>
          <w:sz w:val="22"/>
          <w:szCs w:val="22"/>
        </w:rPr>
        <w:tab/>
      </w:r>
      <w:r w:rsidR="001F10EE">
        <w:rPr>
          <w:rFonts w:ascii="Calibri" w:eastAsia="Calibri" w:hAnsi="Calibri" w:cs="Calibri"/>
          <w:sz w:val="22"/>
          <w:szCs w:val="22"/>
        </w:rPr>
        <w:tab/>
      </w:r>
      <w:hyperlink r:id="rId14" w:history="1">
        <w:r w:rsidR="001F10EE" w:rsidRPr="007C5359">
          <w:rPr>
            <w:rStyle w:val="Hypertextovodkaz"/>
            <w:rFonts w:ascii="Calibri" w:eastAsia="Calibri" w:hAnsi="Calibri" w:cs="Calibri"/>
            <w:sz w:val="22"/>
            <w:szCs w:val="22"/>
          </w:rPr>
          <w:t>www.hermanekblog.cz</w:t>
        </w:r>
      </w:hyperlink>
      <w:r>
        <w:rPr>
          <w:rFonts w:ascii="Calibri" w:eastAsia="Calibri" w:hAnsi="Calibri" w:cs="Calibri"/>
          <w:sz w:val="22"/>
          <w:szCs w:val="22"/>
        </w:rPr>
        <w:t xml:space="preserve"> ;  </w:t>
      </w:r>
      <w:hyperlink r:id="rId15">
        <w:r>
          <w:rPr>
            <w:rFonts w:ascii="Calibri" w:eastAsia="Calibri" w:hAnsi="Calibri" w:cs="Calibri"/>
            <w:color w:val="0000FF"/>
            <w:sz w:val="22"/>
            <w:szCs w:val="22"/>
            <w:u w:val="single"/>
          </w:rPr>
          <w:t>www.skolavzahrade.cz</w:t>
        </w:r>
      </w:hyperlink>
      <w:r>
        <w:rPr>
          <w:rFonts w:ascii="Calibri" w:eastAsia="Calibri" w:hAnsi="Calibri" w:cs="Calibri"/>
          <w:color w:val="000000"/>
          <w:sz w:val="22"/>
          <w:szCs w:val="22"/>
        </w:rPr>
        <w:t xml:space="preserve"> </w:t>
      </w:r>
    </w:p>
    <w:p w14:paraId="72F7E0B6"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A74AAAB" w14:textId="77777777" w:rsidR="000C0EBF" w:rsidRDefault="00000000">
      <w:pPr>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Školy a školská zařízení, jejichž činnost právnická osoba vykonává a jejich cílová kapacita:</w:t>
      </w:r>
      <w:r>
        <w:rPr>
          <w:rFonts w:ascii="Calibri" w:eastAsia="Calibri" w:hAnsi="Calibri" w:cs="Calibri"/>
          <w:color w:val="000000"/>
          <w:sz w:val="22"/>
          <w:szCs w:val="22"/>
          <w:u w:val="single"/>
        </w:rPr>
        <w:br/>
      </w:r>
      <w:r>
        <w:rPr>
          <w:rFonts w:ascii="Calibri" w:eastAsia="Calibri" w:hAnsi="Calibri" w:cs="Calibri"/>
          <w:color w:val="000000"/>
          <w:sz w:val="22"/>
          <w:szCs w:val="22"/>
        </w:rPr>
        <w:t>(podle rozhodnutí o zápisu do školského rejstříku)</w:t>
      </w:r>
    </w:p>
    <w:p w14:paraId="58C42209"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Střední škola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16 žáků</w:t>
      </w:r>
    </w:p>
    <w:p w14:paraId="775A8AC8"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Základní škola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325 žáků</w:t>
      </w:r>
    </w:p>
    <w:p w14:paraId="678B20DA"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Školní družina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141 žáků</w:t>
      </w:r>
    </w:p>
    <w:p w14:paraId="5F783152"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Školní jídelna-výdejna </w:t>
      </w:r>
      <w:r>
        <w:rPr>
          <w:rFonts w:ascii="Calibri" w:eastAsia="Calibri" w:hAnsi="Calibri" w:cs="Calibri"/>
          <w:color w:val="000000"/>
          <w:sz w:val="22"/>
          <w:szCs w:val="22"/>
        </w:rPr>
        <w:tab/>
      </w:r>
      <w:r>
        <w:rPr>
          <w:rFonts w:ascii="Calibri" w:eastAsia="Calibri" w:hAnsi="Calibri" w:cs="Calibri"/>
          <w:color w:val="000000"/>
          <w:sz w:val="22"/>
          <w:szCs w:val="22"/>
        </w:rPr>
        <w:tab/>
        <w:t>…   80 strávníků</w:t>
      </w:r>
    </w:p>
    <w:p w14:paraId="210906BC"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rPr>
      </w:pPr>
    </w:p>
    <w:p w14:paraId="72541C02" w14:textId="77777777" w:rsidR="000C0EBF" w:rsidRDefault="00000000">
      <w:pPr>
        <w:keepNext/>
        <w:numPr>
          <w:ilvl w:val="0"/>
          <w:numId w:val="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Obory vzdělání (ZŠ, SŠ) a vzdělávací programy konzervatoří a VOŠ,</w:t>
      </w:r>
      <w:r>
        <w:rPr>
          <w:rFonts w:ascii="Calibri" w:eastAsia="Calibri" w:hAnsi="Calibri" w:cs="Calibri"/>
          <w:color w:val="000000"/>
          <w:sz w:val="22"/>
          <w:szCs w:val="22"/>
        </w:rPr>
        <w:t xml:space="preserve"> které škola vyučuje a jsou zařazeny ve školském rejstříku</w:t>
      </w:r>
    </w:p>
    <w:p w14:paraId="1FC35E08"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rPr>
      </w:pPr>
    </w:p>
    <w:tbl>
      <w:tblPr>
        <w:tblStyle w:val="aff0"/>
        <w:tblW w:w="9015" w:type="dxa"/>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0"/>
        <w:gridCol w:w="1380"/>
        <w:gridCol w:w="1740"/>
        <w:gridCol w:w="1140"/>
        <w:gridCol w:w="1845"/>
      </w:tblGrid>
      <w:tr w:rsidR="000C0EBF" w14:paraId="194F0B8A" w14:textId="77777777">
        <w:tc>
          <w:tcPr>
            <w:tcW w:w="2910" w:type="dxa"/>
            <w:vAlign w:val="center"/>
          </w:tcPr>
          <w:p w14:paraId="24FB2290"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škola</w:t>
            </w:r>
          </w:p>
        </w:tc>
        <w:tc>
          <w:tcPr>
            <w:tcW w:w="1380" w:type="dxa"/>
            <w:vAlign w:val="center"/>
          </w:tcPr>
          <w:p w14:paraId="5169B6FE"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kód </w:t>
            </w:r>
          </w:p>
        </w:tc>
        <w:tc>
          <w:tcPr>
            <w:tcW w:w="1740" w:type="dxa"/>
            <w:vAlign w:val="center"/>
          </w:tcPr>
          <w:p w14:paraId="5F9E0F74"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název oboru / vzdělávacího programu</w:t>
            </w:r>
          </w:p>
        </w:tc>
        <w:tc>
          <w:tcPr>
            <w:tcW w:w="1140" w:type="dxa"/>
            <w:vAlign w:val="center"/>
          </w:tcPr>
          <w:p w14:paraId="4DC3C588" w14:textId="77777777" w:rsidR="000C0EBF" w:rsidRDefault="00000000">
            <w:pPr>
              <w:keepNext/>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cílová kapacita oboru / programu</w:t>
            </w:r>
          </w:p>
        </w:tc>
        <w:tc>
          <w:tcPr>
            <w:tcW w:w="1845" w:type="dxa"/>
            <w:vAlign w:val="center"/>
          </w:tcPr>
          <w:p w14:paraId="6A7DDDED"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poznámka </w:t>
            </w:r>
          </w:p>
          <w:p w14:paraId="79B7C009"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(uveďte, pokud obor nebyl vyučován, je dobíhající atd.)</w:t>
            </w:r>
          </w:p>
        </w:tc>
      </w:tr>
      <w:tr w:rsidR="000C0EBF" w14:paraId="6C6E7B3D" w14:textId="77777777">
        <w:tc>
          <w:tcPr>
            <w:tcW w:w="2910" w:type="dxa"/>
            <w:vAlign w:val="center"/>
          </w:tcPr>
          <w:p w14:paraId="087A60C3"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Heřmánek Praha, základní škola a gymnázium</w:t>
            </w:r>
          </w:p>
        </w:tc>
        <w:tc>
          <w:tcPr>
            <w:tcW w:w="1380" w:type="dxa"/>
            <w:vAlign w:val="center"/>
          </w:tcPr>
          <w:p w14:paraId="59DED215"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79-01-C/01</w:t>
            </w:r>
          </w:p>
        </w:tc>
        <w:tc>
          <w:tcPr>
            <w:tcW w:w="1740" w:type="dxa"/>
            <w:vAlign w:val="center"/>
          </w:tcPr>
          <w:p w14:paraId="542E6723"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Základní škola</w:t>
            </w:r>
          </w:p>
        </w:tc>
        <w:tc>
          <w:tcPr>
            <w:tcW w:w="1140" w:type="dxa"/>
            <w:vAlign w:val="center"/>
          </w:tcPr>
          <w:p w14:paraId="13379F0E" w14:textId="77777777" w:rsidR="000C0EBF" w:rsidRDefault="00000000">
            <w:pPr>
              <w:keepNext/>
              <w:pBdr>
                <w:top w:val="nil"/>
                <w:left w:val="nil"/>
                <w:bottom w:val="nil"/>
                <w:right w:val="nil"/>
                <w:between w:val="nil"/>
              </w:pBdr>
              <w:tabs>
                <w:tab w:val="left" w:pos="735"/>
              </w:tabs>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325</w:t>
            </w:r>
          </w:p>
        </w:tc>
        <w:tc>
          <w:tcPr>
            <w:tcW w:w="1845" w:type="dxa"/>
            <w:vAlign w:val="center"/>
          </w:tcPr>
          <w:p w14:paraId="57DDA0CB" w14:textId="77777777" w:rsidR="000C0EBF" w:rsidRDefault="000C0EBF">
            <w:pPr>
              <w:keepNext/>
              <w:pBdr>
                <w:top w:val="nil"/>
                <w:left w:val="nil"/>
                <w:bottom w:val="nil"/>
                <w:right w:val="nil"/>
                <w:between w:val="nil"/>
              </w:pBdr>
              <w:spacing w:line="240" w:lineRule="auto"/>
              <w:ind w:left="0" w:hanging="2"/>
              <w:rPr>
                <w:rFonts w:ascii="Calibri" w:eastAsia="Calibri" w:hAnsi="Calibri" w:cs="Calibri"/>
                <w:color w:val="000000"/>
                <w:sz w:val="22"/>
                <w:szCs w:val="22"/>
              </w:rPr>
            </w:pPr>
          </w:p>
        </w:tc>
      </w:tr>
      <w:tr w:rsidR="000C0EBF" w14:paraId="3D2097E7" w14:textId="77777777">
        <w:tc>
          <w:tcPr>
            <w:tcW w:w="2910" w:type="dxa"/>
            <w:vAlign w:val="center"/>
          </w:tcPr>
          <w:p w14:paraId="657AB7C9"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Heřmánek Praha, základní škola a gymnázium</w:t>
            </w:r>
          </w:p>
        </w:tc>
        <w:tc>
          <w:tcPr>
            <w:tcW w:w="1380" w:type="dxa"/>
            <w:vAlign w:val="center"/>
          </w:tcPr>
          <w:p w14:paraId="2FE99820"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79-41-K/41</w:t>
            </w:r>
          </w:p>
        </w:tc>
        <w:tc>
          <w:tcPr>
            <w:tcW w:w="1740" w:type="dxa"/>
            <w:vAlign w:val="center"/>
          </w:tcPr>
          <w:p w14:paraId="2F7DD200" w14:textId="77777777" w:rsidR="000C0EBF" w:rsidRDefault="00000000">
            <w:pPr>
              <w:keepNext/>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Gymnázium</w:t>
            </w:r>
          </w:p>
        </w:tc>
        <w:tc>
          <w:tcPr>
            <w:tcW w:w="1140" w:type="dxa"/>
            <w:vAlign w:val="center"/>
          </w:tcPr>
          <w:p w14:paraId="08EE23B1" w14:textId="77777777" w:rsidR="000C0EBF" w:rsidRDefault="00000000">
            <w:pPr>
              <w:keepNext/>
              <w:pBdr>
                <w:top w:val="nil"/>
                <w:left w:val="nil"/>
                <w:bottom w:val="nil"/>
                <w:right w:val="nil"/>
                <w:between w:val="nil"/>
              </w:pBdr>
              <w:tabs>
                <w:tab w:val="left" w:pos="735"/>
              </w:tabs>
              <w:spacing w:line="240" w:lineRule="auto"/>
              <w:ind w:left="0" w:hanging="2"/>
              <w:jc w:val="center"/>
              <w:rPr>
                <w:rFonts w:ascii="Calibri" w:eastAsia="Calibri" w:hAnsi="Calibri" w:cs="Calibri"/>
                <w:color w:val="000000"/>
                <w:sz w:val="22"/>
                <w:szCs w:val="22"/>
              </w:rPr>
            </w:pPr>
            <w:r>
              <w:rPr>
                <w:rFonts w:ascii="Calibri" w:eastAsia="Calibri" w:hAnsi="Calibri" w:cs="Calibri"/>
                <w:sz w:val="22"/>
                <w:szCs w:val="22"/>
              </w:rPr>
              <w:t>16</w:t>
            </w:r>
          </w:p>
        </w:tc>
        <w:tc>
          <w:tcPr>
            <w:tcW w:w="1845" w:type="dxa"/>
            <w:vAlign w:val="center"/>
          </w:tcPr>
          <w:p w14:paraId="32DC0109" w14:textId="77777777" w:rsidR="000C0EBF" w:rsidRDefault="000C0EBF">
            <w:pPr>
              <w:keepNext/>
              <w:pBdr>
                <w:top w:val="nil"/>
                <w:left w:val="nil"/>
                <w:bottom w:val="nil"/>
                <w:right w:val="nil"/>
                <w:between w:val="nil"/>
              </w:pBdr>
              <w:spacing w:line="240" w:lineRule="auto"/>
              <w:ind w:left="0" w:hanging="2"/>
              <w:rPr>
                <w:rFonts w:ascii="Calibri" w:eastAsia="Calibri" w:hAnsi="Calibri" w:cs="Calibri"/>
                <w:color w:val="000000"/>
                <w:sz w:val="22"/>
                <w:szCs w:val="22"/>
                <w:highlight w:val="yellow"/>
              </w:rPr>
            </w:pPr>
          </w:p>
        </w:tc>
      </w:tr>
    </w:tbl>
    <w:p w14:paraId="26704665" w14:textId="543E264E" w:rsidR="005436D5" w:rsidRDefault="005436D5">
      <w:pPr>
        <w:keepNext/>
        <w:pBdr>
          <w:top w:val="nil"/>
          <w:left w:val="nil"/>
          <w:bottom w:val="nil"/>
          <w:right w:val="nil"/>
          <w:between w:val="nil"/>
        </w:pBdr>
        <w:spacing w:line="240" w:lineRule="auto"/>
        <w:ind w:left="0" w:hanging="2"/>
        <w:rPr>
          <w:rFonts w:ascii="Calibri" w:eastAsia="Calibri" w:hAnsi="Calibri" w:cs="Calibri"/>
          <w:b/>
          <w:color w:val="000000"/>
          <w:sz w:val="24"/>
          <w:szCs w:val="24"/>
        </w:rPr>
      </w:pPr>
    </w:p>
    <w:p w14:paraId="6F5053E7" w14:textId="77777777" w:rsidR="005436D5" w:rsidRDefault="005436D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000000"/>
          <w:sz w:val="24"/>
          <w:szCs w:val="24"/>
        </w:rPr>
      </w:pPr>
      <w:r>
        <w:rPr>
          <w:rFonts w:ascii="Calibri" w:eastAsia="Calibri" w:hAnsi="Calibri" w:cs="Calibri"/>
          <w:b/>
          <w:color w:val="000000"/>
          <w:sz w:val="24"/>
          <w:szCs w:val="24"/>
        </w:rPr>
        <w:br w:type="page"/>
      </w:r>
    </w:p>
    <w:p w14:paraId="3C49637D" w14:textId="0C25BD96" w:rsidR="000C0EBF" w:rsidRPr="002B3BBA" w:rsidRDefault="00000000" w:rsidP="002B3BBA">
      <w:pPr>
        <w:pStyle w:val="Odstavecseseznamem"/>
        <w:numPr>
          <w:ilvl w:val="0"/>
          <w:numId w:val="16"/>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2B3BBA">
        <w:rPr>
          <w:rFonts w:ascii="Calibri" w:eastAsia="Calibri" w:hAnsi="Calibri" w:cs="Calibri"/>
          <w:color w:val="000000"/>
          <w:sz w:val="22"/>
          <w:szCs w:val="22"/>
          <w:u w:val="single"/>
        </w:rPr>
        <w:lastRenderedPageBreak/>
        <w:t>Změny ve skladbě oborů vzdělání / vzdělávacích programů</w:t>
      </w:r>
      <w:r w:rsidRPr="002B3BBA">
        <w:rPr>
          <w:rFonts w:ascii="Calibri" w:eastAsia="Calibri" w:hAnsi="Calibri" w:cs="Calibri"/>
          <w:color w:val="000000"/>
          <w:sz w:val="22"/>
          <w:szCs w:val="22"/>
        </w:rPr>
        <w:t xml:space="preserve"> oproti školnímu roku 202</w:t>
      </w:r>
      <w:r w:rsidRPr="002B3BBA">
        <w:rPr>
          <w:rFonts w:ascii="Calibri" w:eastAsia="Calibri" w:hAnsi="Calibri" w:cs="Calibri"/>
          <w:sz w:val="22"/>
          <w:szCs w:val="22"/>
        </w:rPr>
        <w:t>1</w:t>
      </w:r>
      <w:r w:rsidRPr="002B3BBA">
        <w:rPr>
          <w:rFonts w:ascii="Calibri" w:eastAsia="Calibri" w:hAnsi="Calibri" w:cs="Calibri"/>
          <w:color w:val="000000"/>
          <w:sz w:val="22"/>
          <w:szCs w:val="22"/>
        </w:rPr>
        <w:t>/202</w:t>
      </w:r>
      <w:r w:rsidRPr="002B3BBA">
        <w:rPr>
          <w:rFonts w:ascii="Calibri" w:eastAsia="Calibri" w:hAnsi="Calibri" w:cs="Calibri"/>
          <w:sz w:val="22"/>
          <w:szCs w:val="22"/>
        </w:rPr>
        <w:t>2</w:t>
      </w:r>
      <w:r w:rsidRPr="002B3BBA">
        <w:rPr>
          <w:rFonts w:ascii="Calibri" w:eastAsia="Calibri" w:hAnsi="Calibri" w:cs="Calibri"/>
          <w:color w:val="000000"/>
          <w:sz w:val="22"/>
          <w:szCs w:val="22"/>
        </w:rPr>
        <w:t>:</w:t>
      </w:r>
    </w:p>
    <w:p w14:paraId="667A813C" w14:textId="1112B32E" w:rsidR="000C0EBF" w:rsidRDefault="002B3BB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V průběhu školního roku žádné změny nenastaly, nebyly otevřeny nové či zrušeny stávající obory ani programy. </w:t>
      </w:r>
      <w:r w:rsidR="00000000">
        <w:rPr>
          <w:rFonts w:ascii="Calibri" w:eastAsia="Calibri" w:hAnsi="Calibri" w:cs="Calibri"/>
          <w:sz w:val="22"/>
          <w:szCs w:val="22"/>
        </w:rPr>
        <w:t>V tomto školním roce se poprvé organizovaly přijímací zkoušky na g</w:t>
      </w:r>
      <w:r w:rsidR="00000000">
        <w:rPr>
          <w:rFonts w:ascii="Calibri" w:eastAsia="Calibri" w:hAnsi="Calibri" w:cs="Calibri"/>
          <w:color w:val="000000"/>
          <w:sz w:val="22"/>
          <w:szCs w:val="22"/>
        </w:rPr>
        <w:t>ymnázium Heřmánek</w:t>
      </w:r>
      <w:r w:rsidR="00000000">
        <w:rPr>
          <w:rFonts w:ascii="Calibri" w:eastAsia="Calibri" w:hAnsi="Calibri" w:cs="Calibri"/>
          <w:sz w:val="22"/>
          <w:szCs w:val="22"/>
        </w:rPr>
        <w:t>, v</w:t>
      </w:r>
      <w:r w:rsidR="00ED3EE6">
        <w:rPr>
          <w:rFonts w:ascii="Calibri" w:eastAsia="Calibri" w:hAnsi="Calibri" w:cs="Calibri"/>
          <w:sz w:val="22"/>
          <w:szCs w:val="22"/>
        </w:rPr>
        <w:t>e</w:t>
      </w:r>
      <w:r w:rsidR="00000000">
        <w:rPr>
          <w:rFonts w:ascii="Calibri" w:eastAsia="Calibri" w:hAnsi="Calibri" w:cs="Calibri"/>
          <w:sz w:val="22"/>
          <w:szCs w:val="22"/>
        </w:rPr>
        <w:t xml:space="preserve"> kterých byli přijat</w:t>
      </w:r>
      <w:r w:rsidR="00ED3EE6">
        <w:rPr>
          <w:rFonts w:ascii="Calibri" w:eastAsia="Calibri" w:hAnsi="Calibri" w:cs="Calibri"/>
          <w:sz w:val="22"/>
          <w:szCs w:val="22"/>
        </w:rPr>
        <w:t>i</w:t>
      </w:r>
      <w:r w:rsidR="00000000">
        <w:rPr>
          <w:rFonts w:ascii="Calibri" w:eastAsia="Calibri" w:hAnsi="Calibri" w:cs="Calibri"/>
          <w:sz w:val="22"/>
          <w:szCs w:val="22"/>
        </w:rPr>
        <w:t xml:space="preserve"> studenti nastupující k</w:t>
      </w:r>
      <w:r w:rsidR="00000000">
        <w:rPr>
          <w:rFonts w:ascii="Calibri" w:eastAsia="Calibri" w:hAnsi="Calibri" w:cs="Calibri"/>
          <w:color w:val="000000"/>
          <w:sz w:val="22"/>
          <w:szCs w:val="22"/>
        </w:rPr>
        <w:t xml:space="preserve"> 1.</w:t>
      </w:r>
      <w:r w:rsidR="00ED3EE6">
        <w:rPr>
          <w:rFonts w:ascii="Calibri" w:eastAsia="Calibri" w:hAnsi="Calibri" w:cs="Calibri"/>
          <w:color w:val="000000"/>
          <w:sz w:val="22"/>
          <w:szCs w:val="22"/>
        </w:rPr>
        <w:t xml:space="preserve"> </w:t>
      </w:r>
      <w:r w:rsidR="00000000">
        <w:rPr>
          <w:rFonts w:ascii="Calibri" w:eastAsia="Calibri" w:hAnsi="Calibri" w:cs="Calibri"/>
          <w:color w:val="000000"/>
          <w:sz w:val="22"/>
          <w:szCs w:val="22"/>
        </w:rPr>
        <w:t>9.</w:t>
      </w:r>
      <w:r w:rsidR="00ED3EE6">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2023. </w:t>
      </w:r>
    </w:p>
    <w:p w14:paraId="04BCB7F0"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56E91D32" w14:textId="77777777" w:rsidR="000C0EBF" w:rsidRDefault="00000000" w:rsidP="002B3BBA">
      <w:pPr>
        <w:numPr>
          <w:ilvl w:val="0"/>
          <w:numId w:val="1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Místa poskytovaného vzdělávání nebo školských služeb</w:t>
      </w:r>
      <w:r>
        <w:rPr>
          <w:rFonts w:ascii="Calibri" w:eastAsia="Calibri" w:hAnsi="Calibri" w:cs="Calibri"/>
          <w:color w:val="000000"/>
          <w:sz w:val="22"/>
          <w:szCs w:val="22"/>
        </w:rPr>
        <w:t>:</w:t>
      </w:r>
    </w:p>
    <w:p w14:paraId="4811EB0B" w14:textId="5F26BC26"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Druh </w:t>
      </w:r>
      <w:r w:rsidR="00ED3EE6">
        <w:rPr>
          <w:rFonts w:ascii="Calibri" w:eastAsia="Calibri" w:hAnsi="Calibri" w:cs="Calibri"/>
          <w:color w:val="000000"/>
          <w:sz w:val="22"/>
          <w:szCs w:val="22"/>
        </w:rPr>
        <w:t xml:space="preserve">školy: </w:t>
      </w:r>
      <w:r w:rsidR="00ED3EE6">
        <w:rPr>
          <w:rFonts w:ascii="Calibri" w:eastAsia="Calibri" w:hAnsi="Calibri" w:cs="Calibri"/>
          <w:color w:val="000000"/>
          <w:sz w:val="22"/>
          <w:szCs w:val="22"/>
        </w:rPr>
        <w:tab/>
      </w:r>
      <w:r>
        <w:rPr>
          <w:rFonts w:ascii="Calibri" w:eastAsia="Calibri" w:hAnsi="Calibri" w:cs="Calibri"/>
          <w:color w:val="000000"/>
          <w:sz w:val="22"/>
          <w:szCs w:val="22"/>
        </w:rPr>
        <w:t xml:space="preserve"> </w:t>
      </w:r>
      <w:r>
        <w:rPr>
          <w:rFonts w:ascii="Calibri" w:eastAsia="Calibri" w:hAnsi="Calibri" w:cs="Calibri"/>
          <w:b/>
          <w:color w:val="000000"/>
          <w:sz w:val="22"/>
          <w:szCs w:val="22"/>
        </w:rPr>
        <w:t>Základní škola</w:t>
      </w:r>
      <w:r>
        <w:rPr>
          <w:rFonts w:ascii="Calibri" w:eastAsia="Calibri" w:hAnsi="Calibri" w:cs="Calibri"/>
          <w:color w:val="000000"/>
          <w:sz w:val="22"/>
          <w:szCs w:val="22"/>
        </w:rPr>
        <w:t xml:space="preserve"> </w:t>
      </w:r>
    </w:p>
    <w:p w14:paraId="7272E3B4"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r>
    </w:p>
    <w:p w14:paraId="3C966102"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uvedená v rozhodnutí o zápisu do školského rejstříku</w:t>
      </w:r>
    </w:p>
    <w:p w14:paraId="701463DD"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Rajmonova 1199/4, Praha 8 – Kobylisy, PSČ 182 00</w:t>
      </w:r>
      <w:r>
        <w:rPr>
          <w:rFonts w:ascii="Calibri" w:eastAsia="Calibri" w:hAnsi="Calibri" w:cs="Calibri"/>
          <w:color w:val="000000"/>
          <w:sz w:val="22"/>
          <w:szCs w:val="22"/>
        </w:rPr>
        <w:tab/>
      </w:r>
      <w:r>
        <w:rPr>
          <w:rFonts w:ascii="Calibri" w:eastAsia="Calibri" w:hAnsi="Calibri" w:cs="Calibri"/>
          <w:i/>
          <w:color w:val="000000"/>
          <w:sz w:val="22"/>
          <w:szCs w:val="22"/>
        </w:rPr>
        <w:t>(Vlastník objektu: Hlavní město Praha, Mariánské náměstí 2/2, Praha 1, Staré Město, PSČ 110 00)</w:t>
      </w:r>
    </w:p>
    <w:p w14:paraId="594802D4"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Kyselova 1185/2, Praha 8 - Kobylisy, PSČ 182 00 </w:t>
      </w:r>
      <w:r>
        <w:rPr>
          <w:rFonts w:ascii="Calibri" w:eastAsia="Calibri" w:hAnsi="Calibri" w:cs="Calibri"/>
          <w:color w:val="000000"/>
          <w:sz w:val="22"/>
          <w:szCs w:val="22"/>
        </w:rPr>
        <w:tab/>
      </w:r>
      <w:r>
        <w:rPr>
          <w:rFonts w:ascii="Calibri" w:eastAsia="Calibri" w:hAnsi="Calibri" w:cs="Calibri"/>
          <w:i/>
          <w:color w:val="000000"/>
          <w:sz w:val="22"/>
          <w:szCs w:val="22"/>
        </w:rPr>
        <w:t>(Vlastník objektu: Stavební bytové družstvo Praha 8, Horňátecká 1772/19, Praha 8, Kobylisy, PSČ 182 00)</w:t>
      </w:r>
    </w:p>
    <w:p w14:paraId="5E1675FC"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Vítkova 15/12, Praha 8 - Karlín, PSČ 186 00 </w:t>
      </w:r>
      <w:r>
        <w:rPr>
          <w:rFonts w:ascii="Calibri" w:eastAsia="Calibri" w:hAnsi="Calibri" w:cs="Calibri"/>
          <w:color w:val="000000"/>
          <w:sz w:val="22"/>
          <w:szCs w:val="22"/>
        </w:rPr>
        <w:tab/>
      </w:r>
      <w:r>
        <w:rPr>
          <w:rFonts w:ascii="Calibri" w:eastAsia="Calibri" w:hAnsi="Calibri" w:cs="Calibri"/>
          <w:i/>
          <w:color w:val="000000"/>
          <w:sz w:val="22"/>
          <w:szCs w:val="22"/>
        </w:rPr>
        <w:t>(Vlastník objektu: Provincie Kongregace Dcer Panny Marie Pomocnice, FMA, Přemyšlenská 679/6, Praha 8, Kobylisy, PSČ 182 00)</w:t>
      </w:r>
    </w:p>
    <w:p w14:paraId="3F1A4A46" w14:textId="5BC70DD5"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Stoliňská 2417/</w:t>
      </w:r>
      <w:r w:rsidR="00ED3EE6">
        <w:rPr>
          <w:rFonts w:ascii="Calibri" w:eastAsia="Calibri" w:hAnsi="Calibri" w:cs="Calibri"/>
          <w:color w:val="000000"/>
          <w:sz w:val="22"/>
          <w:szCs w:val="22"/>
        </w:rPr>
        <w:t>41 a</w:t>
      </w:r>
      <w:r>
        <w:rPr>
          <w:rFonts w:ascii="Calibri" w:eastAsia="Calibri" w:hAnsi="Calibri" w:cs="Calibri"/>
          <w:color w:val="000000"/>
          <w:sz w:val="22"/>
          <w:szCs w:val="22"/>
        </w:rPr>
        <w:t>, Praha 9 - Horní Počernice, PSČ 193 00</w:t>
      </w:r>
      <w:r>
        <w:rPr>
          <w:rFonts w:ascii="Calibri" w:eastAsia="Calibri" w:hAnsi="Calibri" w:cs="Calibri"/>
          <w:color w:val="000000"/>
          <w:sz w:val="22"/>
          <w:szCs w:val="22"/>
        </w:rPr>
        <w:tab/>
      </w:r>
      <w:r>
        <w:rPr>
          <w:rFonts w:ascii="Calibri" w:eastAsia="Calibri" w:hAnsi="Calibri" w:cs="Calibri"/>
          <w:i/>
          <w:color w:val="000000"/>
          <w:sz w:val="22"/>
          <w:szCs w:val="22"/>
        </w:rPr>
        <w:t>(Vlastník objektu: Církev bratrská, Soukenická 1193/15, Praha, Nové Město, PSČ 110 00)</w:t>
      </w:r>
    </w:p>
    <w:p w14:paraId="22E5D245" w14:textId="5917D724"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Vinořská 163/17, Praha 9 – Satalice, PSČ 190 15</w:t>
      </w:r>
      <w:r>
        <w:rPr>
          <w:rFonts w:ascii="Calibri" w:eastAsia="Calibri" w:hAnsi="Calibri" w:cs="Calibri"/>
          <w:color w:val="000000"/>
          <w:sz w:val="22"/>
          <w:szCs w:val="22"/>
        </w:rPr>
        <w:tab/>
      </w:r>
      <w:r>
        <w:rPr>
          <w:rFonts w:ascii="Calibri" w:eastAsia="Calibri" w:hAnsi="Calibri" w:cs="Calibri"/>
          <w:i/>
          <w:color w:val="000000"/>
          <w:sz w:val="22"/>
          <w:szCs w:val="22"/>
        </w:rPr>
        <w:t>(Vlastník objektu: Brzoňová Linda, Rážova 455/24, Praha 9, Satalice, PSČ 190 15; Pospíchalová Eliška PaedDr., Nábřeží 338, Davle, PSČ 252 06; Václavíková Mária Ing., Roklova 1904, Praha 9, Újezd nad Lesy, PSČ</w:t>
      </w:r>
      <w:r w:rsidR="005436D5">
        <w:rPr>
          <w:rFonts w:ascii="Calibri" w:eastAsia="Calibri" w:hAnsi="Calibri" w:cs="Calibri"/>
          <w:i/>
          <w:color w:val="000000"/>
          <w:sz w:val="22"/>
          <w:szCs w:val="22"/>
        </w:rPr>
        <w:t xml:space="preserve"> </w:t>
      </w:r>
      <w:r>
        <w:rPr>
          <w:rFonts w:ascii="Calibri" w:eastAsia="Calibri" w:hAnsi="Calibri" w:cs="Calibri"/>
          <w:i/>
          <w:color w:val="000000"/>
          <w:sz w:val="22"/>
          <w:szCs w:val="22"/>
        </w:rPr>
        <w:t>190 16)</w:t>
      </w:r>
    </w:p>
    <w:p w14:paraId="1EAEC7B7" w14:textId="77777777" w:rsidR="000C0EBF" w:rsidRDefault="00000000">
      <w:pPr>
        <w:pBdr>
          <w:top w:val="nil"/>
          <w:left w:val="nil"/>
          <w:bottom w:val="nil"/>
          <w:right w:val="nil"/>
          <w:between w:val="nil"/>
        </w:pBdr>
        <w:spacing w:after="6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K </w:t>
      </w:r>
      <w:proofErr w:type="spellStart"/>
      <w:r>
        <w:rPr>
          <w:rFonts w:ascii="Calibri" w:eastAsia="Calibri" w:hAnsi="Calibri" w:cs="Calibri"/>
          <w:color w:val="000000"/>
          <w:sz w:val="22"/>
          <w:szCs w:val="22"/>
        </w:rPr>
        <w:t>Radonicům</w:t>
      </w:r>
      <w:proofErr w:type="spellEnd"/>
      <w:r>
        <w:rPr>
          <w:rFonts w:ascii="Calibri" w:eastAsia="Calibri" w:hAnsi="Calibri" w:cs="Calibri"/>
          <w:color w:val="000000"/>
          <w:sz w:val="22"/>
          <w:szCs w:val="22"/>
        </w:rPr>
        <w:t xml:space="preserve">, Praha 9 – Satalice, PSČ 190 15 </w:t>
      </w:r>
    </w:p>
    <w:p w14:paraId="323068EF"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i/>
          <w:color w:val="000000"/>
          <w:sz w:val="22"/>
          <w:szCs w:val="22"/>
        </w:rPr>
      </w:pPr>
      <w:r>
        <w:rPr>
          <w:rFonts w:ascii="Calibri" w:eastAsia="Calibri" w:hAnsi="Calibri" w:cs="Calibri"/>
          <w:color w:val="000000"/>
          <w:sz w:val="22"/>
          <w:szCs w:val="22"/>
        </w:rPr>
        <w:t xml:space="preserve">- školní pozemek – výuka pracovní výchovy </w:t>
      </w:r>
      <w:r>
        <w:rPr>
          <w:rFonts w:ascii="Calibri" w:eastAsia="Calibri" w:hAnsi="Calibri" w:cs="Calibri"/>
          <w:color w:val="000000"/>
          <w:sz w:val="22"/>
          <w:szCs w:val="22"/>
        </w:rPr>
        <w:tab/>
      </w:r>
      <w:r>
        <w:rPr>
          <w:rFonts w:ascii="Calibri" w:eastAsia="Calibri" w:hAnsi="Calibri" w:cs="Calibri"/>
          <w:i/>
          <w:color w:val="000000"/>
          <w:sz w:val="22"/>
          <w:szCs w:val="22"/>
        </w:rPr>
        <w:t>(Vlastník objektu: Městská část Praha – Satalice, K </w:t>
      </w:r>
      <w:proofErr w:type="spellStart"/>
      <w:r>
        <w:rPr>
          <w:rFonts w:ascii="Calibri" w:eastAsia="Calibri" w:hAnsi="Calibri" w:cs="Calibri"/>
          <w:i/>
          <w:color w:val="000000"/>
          <w:sz w:val="22"/>
          <w:szCs w:val="22"/>
        </w:rPr>
        <w:t>Radonicům</w:t>
      </w:r>
      <w:proofErr w:type="spellEnd"/>
      <w:r>
        <w:rPr>
          <w:rFonts w:ascii="Calibri" w:eastAsia="Calibri" w:hAnsi="Calibri" w:cs="Calibri"/>
          <w:i/>
          <w:color w:val="000000"/>
          <w:sz w:val="22"/>
          <w:szCs w:val="22"/>
        </w:rPr>
        <w:t xml:space="preserve"> 81, Praha 9, Satalice, PSČ 190 15)</w:t>
      </w:r>
    </w:p>
    <w:p w14:paraId="0F9FBB44" w14:textId="77777777" w:rsidR="005436D5" w:rsidRDefault="005436D5">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12D3D30" w14:textId="7CA98D54"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b. jiná</w:t>
      </w:r>
    </w:p>
    <w:p w14:paraId="6F9144E8" w14:textId="77777777" w:rsidR="000C0EBF" w:rsidRDefault="00000000">
      <w:pPr>
        <w:pBdr>
          <w:top w:val="nil"/>
          <w:left w:val="nil"/>
          <w:bottom w:val="nil"/>
          <w:right w:val="nil"/>
          <w:between w:val="nil"/>
        </w:pBdr>
        <w:spacing w:after="6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K Cihelně 313/41, Praha 9 – Satalice, PSČ 190 15</w:t>
      </w:r>
    </w:p>
    <w:p w14:paraId="330D7CD5" w14:textId="77777777" w:rsidR="000C0EBF" w:rsidRDefault="00000000">
      <w:pPr>
        <w:pBdr>
          <w:top w:val="nil"/>
          <w:left w:val="nil"/>
          <w:bottom w:val="nil"/>
          <w:right w:val="nil"/>
          <w:between w:val="nil"/>
        </w:pBdr>
        <w:spacing w:after="6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výtvarný ateliér pro výuku výtvarné výchovy </w:t>
      </w:r>
      <w:r>
        <w:rPr>
          <w:rFonts w:ascii="Calibri" w:eastAsia="Calibri" w:hAnsi="Calibri" w:cs="Calibri"/>
          <w:color w:val="000000"/>
          <w:sz w:val="22"/>
          <w:szCs w:val="22"/>
        </w:rPr>
        <w:tab/>
      </w:r>
      <w:r>
        <w:rPr>
          <w:rFonts w:ascii="Calibri" w:eastAsia="Calibri" w:hAnsi="Calibri" w:cs="Calibri"/>
          <w:i/>
          <w:color w:val="000000"/>
          <w:sz w:val="22"/>
          <w:szCs w:val="22"/>
        </w:rPr>
        <w:t xml:space="preserve">(Vlastník objektu: manželé Adamcovi, Cihelně 313/41, Praha 9, Satalice, PSČ 190 15) </w:t>
      </w:r>
    </w:p>
    <w:p w14:paraId="02A55C52" w14:textId="77777777" w:rsidR="005436D5" w:rsidRDefault="005436D5" w:rsidP="005436D5">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p>
    <w:p w14:paraId="27560BAD"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Druh školy:</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Školní družina</w:t>
      </w:r>
    </w:p>
    <w:p w14:paraId="2B0AAB8A"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uvedená v rozhodnutí o zápisu do školského rejstříku</w:t>
      </w:r>
    </w:p>
    <w:p w14:paraId="53638FBE"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Rajmonova 1199/4, Praha 8 – Kobylisy, PSČ 182 00</w:t>
      </w:r>
      <w:r>
        <w:rPr>
          <w:rFonts w:ascii="Calibri" w:eastAsia="Calibri" w:hAnsi="Calibri" w:cs="Calibri"/>
          <w:color w:val="000000"/>
          <w:sz w:val="22"/>
          <w:szCs w:val="22"/>
        </w:rPr>
        <w:tab/>
      </w:r>
      <w:r>
        <w:rPr>
          <w:rFonts w:ascii="Calibri" w:eastAsia="Calibri" w:hAnsi="Calibri" w:cs="Calibri"/>
          <w:i/>
          <w:color w:val="000000"/>
          <w:sz w:val="22"/>
          <w:szCs w:val="22"/>
        </w:rPr>
        <w:t>(Vlastník objektu: Hlavní město Praha, Mariánské náměstí 2/2, Praha 1, Staré Město, PSČ 110 00)</w:t>
      </w:r>
    </w:p>
    <w:p w14:paraId="2D8E5839"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8DB4146"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Kyselova 1185/2, Praha 8 - Kobylisy, PSČ 182 00 </w:t>
      </w:r>
      <w:r>
        <w:rPr>
          <w:rFonts w:ascii="Calibri" w:eastAsia="Calibri" w:hAnsi="Calibri" w:cs="Calibri"/>
          <w:color w:val="000000"/>
          <w:sz w:val="22"/>
          <w:szCs w:val="22"/>
        </w:rPr>
        <w:tab/>
      </w:r>
      <w:r>
        <w:rPr>
          <w:rFonts w:ascii="Calibri" w:eastAsia="Calibri" w:hAnsi="Calibri" w:cs="Calibri"/>
          <w:i/>
          <w:color w:val="000000"/>
          <w:sz w:val="22"/>
          <w:szCs w:val="22"/>
        </w:rPr>
        <w:t>(Vlastník objektu: Stavební bytové družstvo Praha 8, Horňátecká 1772/19, Praha 8, Kobylisy, PSČ 182 00)</w:t>
      </w:r>
    </w:p>
    <w:p w14:paraId="1E63E79C"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9B90297" w14:textId="2B89BEE8"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Stoliňská 2417/</w:t>
      </w:r>
      <w:r w:rsidR="00ED3EE6">
        <w:rPr>
          <w:rFonts w:ascii="Calibri" w:eastAsia="Calibri" w:hAnsi="Calibri" w:cs="Calibri"/>
          <w:color w:val="000000"/>
          <w:sz w:val="22"/>
          <w:szCs w:val="22"/>
        </w:rPr>
        <w:t>41 a</w:t>
      </w:r>
      <w:r>
        <w:rPr>
          <w:rFonts w:ascii="Calibri" w:eastAsia="Calibri" w:hAnsi="Calibri" w:cs="Calibri"/>
          <w:color w:val="000000"/>
          <w:sz w:val="22"/>
          <w:szCs w:val="22"/>
        </w:rPr>
        <w:t>, Praha 9 - Horní Počernice, PSČ 193 00</w:t>
      </w:r>
      <w:r>
        <w:rPr>
          <w:rFonts w:ascii="Calibri" w:eastAsia="Calibri" w:hAnsi="Calibri" w:cs="Calibri"/>
          <w:color w:val="000000"/>
          <w:sz w:val="22"/>
          <w:szCs w:val="22"/>
        </w:rPr>
        <w:tab/>
      </w:r>
      <w:r>
        <w:rPr>
          <w:rFonts w:ascii="Calibri" w:eastAsia="Calibri" w:hAnsi="Calibri" w:cs="Calibri"/>
          <w:i/>
          <w:color w:val="000000"/>
          <w:sz w:val="22"/>
          <w:szCs w:val="22"/>
        </w:rPr>
        <w:t>(Vlastník objektu: Církev bratrská, Soukenická 1193/15, Praha, Nové Město, PSČ 110 00)</w:t>
      </w:r>
    </w:p>
    <w:p w14:paraId="49A56087"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p>
    <w:p w14:paraId="6874F6AE"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A2850AB"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Druh školy:</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Školní jídelna – výdejna</w:t>
      </w:r>
    </w:p>
    <w:p w14:paraId="27AB99B2"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a.</w:t>
      </w:r>
      <w:r>
        <w:rPr>
          <w:rFonts w:ascii="Calibri" w:eastAsia="Calibri" w:hAnsi="Calibri" w:cs="Calibri"/>
          <w:color w:val="000000"/>
          <w:sz w:val="22"/>
          <w:szCs w:val="22"/>
        </w:rPr>
        <w:tab/>
        <w:t>uvedená v rozhodnutí o zápisu do školského rejstříku</w:t>
      </w:r>
    </w:p>
    <w:p w14:paraId="7D3418E1"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Rajmonova 1199/4, Praha 8 – Kobylisy, PSČ 182 00</w:t>
      </w:r>
      <w:r>
        <w:rPr>
          <w:rFonts w:ascii="Calibri" w:eastAsia="Calibri" w:hAnsi="Calibri" w:cs="Calibri"/>
          <w:color w:val="000000"/>
          <w:sz w:val="22"/>
          <w:szCs w:val="22"/>
        </w:rPr>
        <w:tab/>
      </w:r>
      <w:r>
        <w:rPr>
          <w:rFonts w:ascii="Calibri" w:eastAsia="Calibri" w:hAnsi="Calibri" w:cs="Calibri"/>
          <w:i/>
          <w:color w:val="000000"/>
          <w:sz w:val="22"/>
          <w:szCs w:val="22"/>
        </w:rPr>
        <w:t>(Vlastník objektu: Hlavní město Praha, Mariánské náměstí 2/2, Praha 1, Staré Město, 110 00)</w:t>
      </w:r>
    </w:p>
    <w:p w14:paraId="52AB5A10"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p>
    <w:p w14:paraId="12AAE810"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19575E5" w14:textId="77777777" w:rsidR="000C0EBF" w:rsidRDefault="00000000" w:rsidP="002B3BBA">
      <w:pPr>
        <w:keepNext/>
        <w:numPr>
          <w:ilvl w:val="0"/>
          <w:numId w:val="16"/>
        </w:num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lastRenderedPageBreak/>
        <w:t>Stručná charakteristika materiálně technického vybavení právnické osoby</w:t>
      </w:r>
    </w:p>
    <w:p w14:paraId="1DD8A1FE" w14:textId="2DF89EE8" w:rsidR="000C0EBF" w:rsidRDefault="00000000">
      <w:pPr>
        <w:pBdr>
          <w:top w:val="nil"/>
          <w:left w:val="nil"/>
          <w:bottom w:val="nil"/>
          <w:right w:val="nil"/>
          <w:between w:val="nil"/>
        </w:pBdr>
        <w:spacing w:before="240" w:after="240"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Druh </w:t>
      </w:r>
      <w:r w:rsidR="00ED3EE6">
        <w:rPr>
          <w:rFonts w:ascii="Calibri" w:eastAsia="Calibri" w:hAnsi="Calibri" w:cs="Calibri"/>
          <w:color w:val="000000"/>
          <w:sz w:val="22"/>
          <w:szCs w:val="22"/>
        </w:rPr>
        <w:t xml:space="preserve">školy: </w:t>
      </w:r>
      <w:r w:rsidR="00ED3EE6">
        <w:rPr>
          <w:rFonts w:ascii="Calibri" w:eastAsia="Calibri" w:hAnsi="Calibri" w:cs="Calibri"/>
          <w:b/>
          <w:color w:val="000000"/>
          <w:sz w:val="22"/>
          <w:szCs w:val="22"/>
        </w:rPr>
        <w:tab/>
      </w:r>
      <w:r>
        <w:rPr>
          <w:rFonts w:ascii="Calibri" w:eastAsia="Calibri" w:hAnsi="Calibri" w:cs="Calibri"/>
          <w:b/>
          <w:color w:val="000000"/>
          <w:sz w:val="22"/>
          <w:szCs w:val="22"/>
        </w:rPr>
        <w:t xml:space="preserve"> Základní škola, školní družina</w:t>
      </w:r>
    </w:p>
    <w:p w14:paraId="1ACB51E9" w14:textId="4D5FCAA9" w:rsidR="000C0EBF" w:rsidRDefault="002B3BB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V</w:t>
      </w:r>
      <w:r w:rsidR="00ED3EE6">
        <w:rPr>
          <w:rFonts w:ascii="Calibri" w:eastAsia="Calibri" w:hAnsi="Calibri" w:cs="Calibri"/>
          <w:color w:val="000000"/>
          <w:sz w:val="22"/>
          <w:szCs w:val="22"/>
        </w:rPr>
        <w:t>e</w:t>
      </w:r>
      <w:r w:rsidR="00000000">
        <w:rPr>
          <w:rFonts w:ascii="Calibri" w:eastAsia="Calibri" w:hAnsi="Calibri" w:cs="Calibri"/>
          <w:color w:val="000000"/>
          <w:sz w:val="22"/>
          <w:szCs w:val="22"/>
        </w:rPr>
        <w:t xml:space="preserve"> školním roce 202</w:t>
      </w:r>
      <w:r w:rsidR="00000000">
        <w:rPr>
          <w:rFonts w:ascii="Calibri" w:eastAsia="Calibri" w:hAnsi="Calibri" w:cs="Calibri"/>
          <w:sz w:val="22"/>
          <w:szCs w:val="22"/>
        </w:rPr>
        <w:t>2/</w:t>
      </w:r>
      <w:r w:rsidR="00000000">
        <w:rPr>
          <w:rFonts w:ascii="Calibri" w:eastAsia="Calibri" w:hAnsi="Calibri" w:cs="Calibri"/>
          <w:color w:val="000000"/>
          <w:sz w:val="22"/>
          <w:szCs w:val="22"/>
        </w:rPr>
        <w:t>202</w:t>
      </w:r>
      <w:r w:rsidR="00000000">
        <w:rPr>
          <w:rFonts w:ascii="Calibri" w:eastAsia="Calibri" w:hAnsi="Calibri" w:cs="Calibri"/>
          <w:sz w:val="22"/>
          <w:szCs w:val="22"/>
        </w:rPr>
        <w:t>3</w:t>
      </w:r>
      <w:r w:rsidR="00000000">
        <w:rPr>
          <w:rFonts w:ascii="Calibri" w:eastAsia="Calibri" w:hAnsi="Calibri" w:cs="Calibri"/>
          <w:color w:val="000000"/>
          <w:sz w:val="22"/>
          <w:szCs w:val="22"/>
        </w:rPr>
        <w:t xml:space="preserve"> měla škola </w:t>
      </w:r>
      <w:r w:rsidR="00000000">
        <w:rPr>
          <w:rFonts w:ascii="Calibri" w:eastAsia="Calibri" w:hAnsi="Calibri" w:cs="Calibri"/>
          <w:sz w:val="22"/>
          <w:szCs w:val="22"/>
        </w:rPr>
        <w:t>9</w:t>
      </w:r>
      <w:r w:rsidR="00000000">
        <w:rPr>
          <w:rFonts w:ascii="Calibri" w:eastAsia="Calibri" w:hAnsi="Calibri" w:cs="Calibri"/>
          <w:color w:val="000000"/>
          <w:sz w:val="22"/>
          <w:szCs w:val="22"/>
        </w:rPr>
        <w:t xml:space="preserve"> tříd pro žáky denního studia 1. až </w:t>
      </w:r>
      <w:r w:rsidR="00000000">
        <w:rPr>
          <w:rFonts w:ascii="Calibri" w:eastAsia="Calibri" w:hAnsi="Calibri" w:cs="Calibri"/>
          <w:sz w:val="22"/>
          <w:szCs w:val="22"/>
        </w:rPr>
        <w:t>9</w:t>
      </w:r>
      <w:r w:rsidR="00000000">
        <w:rPr>
          <w:rFonts w:ascii="Calibri" w:eastAsia="Calibri" w:hAnsi="Calibri" w:cs="Calibri"/>
          <w:color w:val="000000"/>
          <w:sz w:val="22"/>
          <w:szCs w:val="22"/>
        </w:rPr>
        <w:t xml:space="preserve">. ročníku (1 třída pro každý ročník) a 9 tříd pro žáky individuálního vzdělávání a žáky </w:t>
      </w:r>
      <w:r w:rsidR="00000000">
        <w:rPr>
          <w:rFonts w:ascii="Calibri" w:eastAsia="Calibri" w:hAnsi="Calibri" w:cs="Calibri"/>
          <w:sz w:val="22"/>
          <w:szCs w:val="22"/>
        </w:rPr>
        <w:t xml:space="preserve">plnící povinnou školní docházku </w:t>
      </w:r>
      <w:r w:rsidR="00000000">
        <w:rPr>
          <w:rFonts w:ascii="Calibri" w:eastAsia="Calibri" w:hAnsi="Calibri" w:cs="Calibri"/>
          <w:color w:val="000000"/>
          <w:sz w:val="22"/>
          <w:szCs w:val="22"/>
        </w:rPr>
        <w:t xml:space="preserve">v zahraničí </w:t>
      </w:r>
      <w:r w:rsidR="00000000">
        <w:rPr>
          <w:rFonts w:ascii="Calibri" w:eastAsia="Calibri" w:hAnsi="Calibri" w:cs="Calibri"/>
          <w:sz w:val="22"/>
          <w:szCs w:val="22"/>
        </w:rPr>
        <w:t>(1 třída pro každý ročník)</w:t>
      </w:r>
      <w:r w:rsidR="00000000">
        <w:rPr>
          <w:rFonts w:ascii="Calibri" w:eastAsia="Calibri" w:hAnsi="Calibri" w:cs="Calibri"/>
          <w:color w:val="000000"/>
          <w:sz w:val="22"/>
          <w:szCs w:val="22"/>
        </w:rPr>
        <w:t>. Běžná výuka probíhala na výše uvedených adresách, zejmén</w:t>
      </w:r>
      <w:r w:rsidR="00000000">
        <w:rPr>
          <w:rFonts w:ascii="Calibri" w:eastAsia="Calibri" w:hAnsi="Calibri" w:cs="Calibri"/>
          <w:sz w:val="22"/>
          <w:szCs w:val="22"/>
        </w:rPr>
        <w:t>a</w:t>
      </w:r>
      <w:r w:rsidR="00000000">
        <w:rPr>
          <w:rFonts w:ascii="Calibri" w:eastAsia="Calibri" w:hAnsi="Calibri" w:cs="Calibri"/>
          <w:color w:val="000000"/>
          <w:sz w:val="22"/>
          <w:szCs w:val="22"/>
        </w:rPr>
        <w:t xml:space="preserve"> v Praze 8 - Ládví. </w:t>
      </w:r>
    </w:p>
    <w:p w14:paraId="051219CF"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274DC96" w14:textId="4B3FABEB" w:rsidR="000C0EBF" w:rsidRDefault="002B3BB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Jelikož škola nemá k dispozici vlastní tělocvičnu, probíhala výuka tělesné výchovy kromě jiného i v</w:t>
      </w:r>
      <w:r w:rsidR="00000000">
        <w:rPr>
          <w:rFonts w:ascii="Calibri" w:eastAsia="Calibri" w:hAnsi="Calibri" w:cs="Calibri"/>
          <w:sz w:val="22"/>
          <w:szCs w:val="22"/>
        </w:rPr>
        <w:t xml:space="preserve"> </w:t>
      </w:r>
      <w:r w:rsidR="00000000">
        <w:rPr>
          <w:rFonts w:ascii="Calibri" w:eastAsia="Calibri" w:hAnsi="Calibri" w:cs="Calibri"/>
          <w:color w:val="000000"/>
          <w:sz w:val="22"/>
          <w:szCs w:val="22"/>
        </w:rPr>
        <w:t xml:space="preserve">prostorách tělocvičny či na atletickém oválu Sokol Kobylisy, jenž se nachází v blízkém okolí. Žáci </w:t>
      </w:r>
      <w:r w:rsidR="00000000">
        <w:rPr>
          <w:rFonts w:ascii="Calibri" w:eastAsia="Calibri" w:hAnsi="Calibri" w:cs="Calibri"/>
          <w:sz w:val="22"/>
          <w:szCs w:val="22"/>
        </w:rPr>
        <w:t xml:space="preserve">také </w:t>
      </w:r>
      <w:r w:rsidR="00000000">
        <w:rPr>
          <w:rFonts w:ascii="Calibri" w:eastAsia="Calibri" w:hAnsi="Calibri" w:cs="Calibri"/>
          <w:color w:val="000000"/>
          <w:sz w:val="22"/>
          <w:szCs w:val="22"/>
        </w:rPr>
        <w:t xml:space="preserve">navštěvovali kurz plavání a v lednu a únoru </w:t>
      </w:r>
      <w:r w:rsidR="00000000">
        <w:rPr>
          <w:rFonts w:ascii="Calibri" w:eastAsia="Calibri" w:hAnsi="Calibri" w:cs="Calibri"/>
          <w:sz w:val="22"/>
          <w:szCs w:val="22"/>
        </w:rPr>
        <w:t>žáci</w:t>
      </w:r>
      <w:r w:rsidR="00000000">
        <w:rPr>
          <w:rFonts w:ascii="Calibri" w:eastAsia="Calibri" w:hAnsi="Calibri" w:cs="Calibri"/>
          <w:color w:val="000000"/>
          <w:sz w:val="22"/>
          <w:szCs w:val="22"/>
        </w:rPr>
        <w:t xml:space="preserve"> všech ročníků </w:t>
      </w:r>
      <w:r w:rsidR="00000000">
        <w:rPr>
          <w:rFonts w:ascii="Calibri" w:eastAsia="Calibri" w:hAnsi="Calibri" w:cs="Calibri"/>
          <w:sz w:val="22"/>
          <w:szCs w:val="22"/>
        </w:rPr>
        <w:t xml:space="preserve">absolvovali výcvik ledního </w:t>
      </w:r>
      <w:r w:rsidR="00000000">
        <w:rPr>
          <w:rFonts w:ascii="Calibri" w:eastAsia="Calibri" w:hAnsi="Calibri" w:cs="Calibri"/>
          <w:color w:val="000000"/>
          <w:sz w:val="22"/>
          <w:szCs w:val="22"/>
        </w:rPr>
        <w:t>brusl</w:t>
      </w:r>
      <w:r w:rsidR="00000000">
        <w:rPr>
          <w:rFonts w:ascii="Calibri" w:eastAsia="Calibri" w:hAnsi="Calibri" w:cs="Calibri"/>
          <w:sz w:val="22"/>
          <w:szCs w:val="22"/>
        </w:rPr>
        <w:t>ení na veřejném kluzišti MČ Praha 8</w:t>
      </w:r>
      <w:r w:rsidR="00000000">
        <w:rPr>
          <w:rFonts w:ascii="Calibri" w:eastAsia="Calibri" w:hAnsi="Calibri" w:cs="Calibri"/>
          <w:color w:val="000000"/>
          <w:sz w:val="22"/>
          <w:szCs w:val="22"/>
        </w:rPr>
        <w:t xml:space="preserve">. </w:t>
      </w:r>
    </w:p>
    <w:p w14:paraId="783F3DC8"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D3212F3" w14:textId="3AD7B614" w:rsidR="000C0EBF" w:rsidRDefault="002B3BB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Pro velké přestávky měli žáci k dispozici školní zahradu a nádvoří při vstupu do budovy. </w:t>
      </w:r>
      <w:r w:rsidR="00000000">
        <w:rPr>
          <w:rFonts w:ascii="Calibri" w:eastAsia="Calibri" w:hAnsi="Calibri" w:cs="Calibri"/>
          <w:color w:val="000000"/>
          <w:sz w:val="22"/>
          <w:szCs w:val="22"/>
        </w:rPr>
        <w:br/>
        <w:t xml:space="preserve">O zeleň na zahradě a nádvoří jako i </w:t>
      </w:r>
      <w:r w:rsidR="00000000">
        <w:rPr>
          <w:rFonts w:ascii="Calibri" w:eastAsia="Calibri" w:hAnsi="Calibri" w:cs="Calibri"/>
          <w:sz w:val="22"/>
          <w:szCs w:val="22"/>
        </w:rPr>
        <w:t>drobnou údržbu</w:t>
      </w:r>
      <w:r w:rsidR="00000000">
        <w:rPr>
          <w:rFonts w:ascii="Calibri" w:eastAsia="Calibri" w:hAnsi="Calibri" w:cs="Calibri"/>
          <w:color w:val="000000"/>
          <w:sz w:val="22"/>
          <w:szCs w:val="22"/>
        </w:rPr>
        <w:t xml:space="preserve"> se žáci starali v hodinách pracovní výchovy. Výuka pracovní výchovy tříd prvního st</w:t>
      </w:r>
      <w:r w:rsidR="00000000">
        <w:rPr>
          <w:rFonts w:ascii="Calibri" w:eastAsia="Calibri" w:hAnsi="Calibri" w:cs="Calibri"/>
          <w:sz w:val="22"/>
          <w:szCs w:val="22"/>
        </w:rPr>
        <w:t xml:space="preserve">upně probíhala v případě příznivého počasí formou projektové výuky na školním pozemku, který si škola pronajímá v MČ Praha Satalice a kde probíhaly programy pod vedením lektora v rámci projektu </w:t>
      </w:r>
      <w:r w:rsidR="00000000">
        <w:rPr>
          <w:rFonts w:ascii="Calibri" w:eastAsia="Calibri" w:hAnsi="Calibri" w:cs="Calibri"/>
          <w:sz w:val="23"/>
          <w:szCs w:val="23"/>
          <w:highlight w:val="white"/>
        </w:rPr>
        <w:t xml:space="preserve">Školní </w:t>
      </w:r>
      <w:proofErr w:type="spellStart"/>
      <w:r w:rsidR="00000000">
        <w:rPr>
          <w:rFonts w:ascii="Calibri" w:eastAsia="Calibri" w:hAnsi="Calibri" w:cs="Calibri"/>
          <w:sz w:val="23"/>
          <w:szCs w:val="23"/>
          <w:highlight w:val="white"/>
        </w:rPr>
        <w:t>archeoskanzen</w:t>
      </w:r>
      <w:proofErr w:type="spellEnd"/>
      <w:r w:rsidR="00000000">
        <w:rPr>
          <w:rFonts w:ascii="Calibri" w:eastAsia="Calibri" w:hAnsi="Calibri" w:cs="Calibri"/>
          <w:sz w:val="23"/>
          <w:szCs w:val="23"/>
          <w:highlight w:val="white"/>
        </w:rPr>
        <w:t xml:space="preserve"> finančně podpořeného z prostředků MHMP. </w:t>
      </w:r>
      <w:r w:rsidR="00000000">
        <w:rPr>
          <w:rFonts w:ascii="Calibri" w:eastAsia="Calibri" w:hAnsi="Calibri" w:cs="Calibri"/>
          <w:sz w:val="23"/>
          <w:szCs w:val="23"/>
          <w:highlight w:val="white"/>
        </w:rPr>
        <w:br/>
        <w:t xml:space="preserve">Výuka pracovní výchovy tříd druhého stupně probíhala podle </w:t>
      </w:r>
      <w:r w:rsidR="00ED3EE6">
        <w:rPr>
          <w:rFonts w:ascii="Calibri" w:eastAsia="Calibri" w:hAnsi="Calibri" w:cs="Calibri"/>
          <w:sz w:val="23"/>
          <w:szCs w:val="23"/>
          <w:highlight w:val="white"/>
        </w:rPr>
        <w:t>Montessori</w:t>
      </w:r>
      <w:r w:rsidR="00000000">
        <w:rPr>
          <w:rFonts w:ascii="Calibri" w:eastAsia="Calibri" w:hAnsi="Calibri" w:cs="Calibri"/>
          <w:sz w:val="23"/>
          <w:szCs w:val="23"/>
          <w:highlight w:val="white"/>
        </w:rPr>
        <w:t xml:space="preserve"> programu Děti Země </w:t>
      </w:r>
      <w:r w:rsidR="00000000">
        <w:rPr>
          <w:rFonts w:ascii="Calibri" w:eastAsia="Calibri" w:hAnsi="Calibri" w:cs="Calibri"/>
          <w:color w:val="000000"/>
          <w:sz w:val="22"/>
          <w:szCs w:val="22"/>
        </w:rPr>
        <w:t xml:space="preserve">na podzim a </w:t>
      </w:r>
      <w:r w:rsidR="00000000">
        <w:rPr>
          <w:rFonts w:ascii="Calibri" w:eastAsia="Calibri" w:hAnsi="Calibri" w:cs="Calibri"/>
          <w:sz w:val="22"/>
          <w:szCs w:val="22"/>
        </w:rPr>
        <w:t>znovu od</w:t>
      </w:r>
      <w:r w:rsidR="00000000">
        <w:rPr>
          <w:rFonts w:ascii="Calibri" w:eastAsia="Calibri" w:hAnsi="Calibri" w:cs="Calibri"/>
          <w:color w:val="000000"/>
          <w:sz w:val="22"/>
          <w:szCs w:val="22"/>
        </w:rPr>
        <w:t> květn</w:t>
      </w:r>
      <w:r w:rsidR="00000000">
        <w:rPr>
          <w:rFonts w:ascii="Calibri" w:eastAsia="Calibri" w:hAnsi="Calibri" w:cs="Calibri"/>
          <w:sz w:val="22"/>
          <w:szCs w:val="22"/>
        </w:rPr>
        <w:t xml:space="preserve">a </w:t>
      </w:r>
      <w:r w:rsidR="00000000">
        <w:rPr>
          <w:rFonts w:ascii="Calibri" w:eastAsia="Calibri" w:hAnsi="Calibri" w:cs="Calibri"/>
          <w:color w:val="000000"/>
          <w:sz w:val="22"/>
          <w:szCs w:val="22"/>
        </w:rPr>
        <w:t>na školní chatě v </w:t>
      </w:r>
      <w:proofErr w:type="spellStart"/>
      <w:r w:rsidR="00000000">
        <w:rPr>
          <w:rFonts w:ascii="Calibri" w:eastAsia="Calibri" w:hAnsi="Calibri" w:cs="Calibri"/>
          <w:color w:val="000000"/>
          <w:sz w:val="22"/>
          <w:szCs w:val="22"/>
        </w:rPr>
        <w:t>Podkozí</w:t>
      </w:r>
      <w:proofErr w:type="spellEnd"/>
      <w:r w:rsidR="00000000">
        <w:rPr>
          <w:rFonts w:ascii="Calibri" w:eastAsia="Calibri" w:hAnsi="Calibri" w:cs="Calibri"/>
          <w:color w:val="000000"/>
          <w:sz w:val="22"/>
          <w:szCs w:val="22"/>
        </w:rPr>
        <w:t xml:space="preserve"> u Chyňavy a při</w:t>
      </w:r>
      <w:r w:rsidR="00000000">
        <w:rPr>
          <w:rFonts w:ascii="Calibri" w:eastAsia="Calibri" w:hAnsi="Calibri" w:cs="Calibri"/>
          <w:sz w:val="22"/>
          <w:szCs w:val="22"/>
        </w:rPr>
        <w:t>lehlém pozemku</w:t>
      </w:r>
      <w:r w:rsidR="00000000">
        <w:rPr>
          <w:rFonts w:ascii="Calibri" w:eastAsia="Calibri" w:hAnsi="Calibri" w:cs="Calibri"/>
          <w:color w:val="000000"/>
          <w:sz w:val="22"/>
          <w:szCs w:val="22"/>
        </w:rPr>
        <w:t xml:space="preserve">. </w:t>
      </w:r>
    </w:p>
    <w:p w14:paraId="750DC054"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B983E5E" w14:textId="2C030705" w:rsidR="000C0EBF" w:rsidRDefault="002B3BBA">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Škola využívá zejména pro kreativní předměty (výtvarná a dramatická výchova aj.) a pro odpolední zájmové kroužky pronajaté prostory „Her centra“ na adrese Kyselova 1185/2, Praha 8 - Kobylisy. Ve školním roce 202</w:t>
      </w:r>
      <w:r w:rsidR="00000000">
        <w:rPr>
          <w:rFonts w:ascii="Calibri" w:eastAsia="Calibri" w:hAnsi="Calibri" w:cs="Calibri"/>
          <w:sz w:val="22"/>
          <w:szCs w:val="22"/>
        </w:rPr>
        <w:t>2</w:t>
      </w:r>
      <w:r w:rsidR="00000000">
        <w:rPr>
          <w:rFonts w:ascii="Calibri" w:eastAsia="Calibri" w:hAnsi="Calibri" w:cs="Calibri"/>
          <w:color w:val="000000"/>
          <w:sz w:val="22"/>
          <w:szCs w:val="22"/>
        </w:rPr>
        <w:t>/2</w:t>
      </w:r>
      <w:r w:rsidR="00000000">
        <w:rPr>
          <w:rFonts w:ascii="Calibri" w:eastAsia="Calibri" w:hAnsi="Calibri" w:cs="Calibri"/>
          <w:sz w:val="22"/>
          <w:szCs w:val="22"/>
        </w:rPr>
        <w:t>3</w:t>
      </w:r>
      <w:r w:rsidR="00000000">
        <w:rPr>
          <w:rFonts w:ascii="Calibri" w:eastAsia="Calibri" w:hAnsi="Calibri" w:cs="Calibri"/>
          <w:color w:val="000000"/>
          <w:sz w:val="22"/>
          <w:szCs w:val="22"/>
        </w:rPr>
        <w:t xml:space="preserve"> zde probíhaly kroužky šermu, baletu, keramiky, </w:t>
      </w:r>
      <w:r w:rsidR="00000000">
        <w:rPr>
          <w:rFonts w:ascii="Calibri" w:eastAsia="Calibri" w:hAnsi="Calibri" w:cs="Calibri"/>
          <w:sz w:val="22"/>
          <w:szCs w:val="22"/>
        </w:rPr>
        <w:t xml:space="preserve">kroužek </w:t>
      </w:r>
      <w:r w:rsidR="00000000">
        <w:rPr>
          <w:rFonts w:ascii="Calibri" w:eastAsia="Calibri" w:hAnsi="Calibri" w:cs="Calibri"/>
          <w:color w:val="000000"/>
          <w:sz w:val="22"/>
          <w:szCs w:val="22"/>
        </w:rPr>
        <w:t>pěveck</w:t>
      </w:r>
      <w:r w:rsidR="00000000">
        <w:rPr>
          <w:rFonts w:ascii="Calibri" w:eastAsia="Calibri" w:hAnsi="Calibri" w:cs="Calibri"/>
          <w:sz w:val="22"/>
          <w:szCs w:val="22"/>
        </w:rPr>
        <w:t>ého</w:t>
      </w:r>
      <w:r w:rsidR="00000000">
        <w:rPr>
          <w:rFonts w:ascii="Calibri" w:eastAsia="Calibri" w:hAnsi="Calibri" w:cs="Calibri"/>
          <w:color w:val="000000"/>
          <w:sz w:val="22"/>
          <w:szCs w:val="22"/>
        </w:rPr>
        <w:t xml:space="preserve"> s</w:t>
      </w:r>
      <w:r w:rsidR="00000000">
        <w:rPr>
          <w:rFonts w:ascii="Calibri" w:eastAsia="Calibri" w:hAnsi="Calibri" w:cs="Calibri"/>
          <w:sz w:val="22"/>
          <w:szCs w:val="22"/>
        </w:rPr>
        <w:t xml:space="preserve">boru </w:t>
      </w:r>
      <w:r w:rsidR="00ED3EE6">
        <w:rPr>
          <w:rFonts w:ascii="Calibri" w:eastAsia="Calibri" w:hAnsi="Calibri" w:cs="Calibri"/>
          <w:sz w:val="22"/>
          <w:szCs w:val="22"/>
        </w:rPr>
        <w:t>Sedmikráska</w:t>
      </w:r>
      <w:r w:rsidR="00000000">
        <w:rPr>
          <w:rFonts w:ascii="Calibri" w:eastAsia="Calibri" w:hAnsi="Calibri" w:cs="Calibri"/>
          <w:sz w:val="22"/>
          <w:szCs w:val="22"/>
        </w:rPr>
        <w:t>, anglické konverzace, skládání hudby na PC a grafika na PC</w:t>
      </w:r>
      <w:r w:rsidR="00000000">
        <w:rPr>
          <w:rFonts w:ascii="Calibri" w:eastAsia="Calibri" w:hAnsi="Calibri" w:cs="Calibri"/>
          <w:color w:val="000000"/>
          <w:sz w:val="22"/>
          <w:szCs w:val="22"/>
        </w:rPr>
        <w:t xml:space="preserve">.  </w:t>
      </w:r>
    </w:p>
    <w:p w14:paraId="0A9D6CB3"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rPr>
      </w:pPr>
    </w:p>
    <w:p w14:paraId="545FCC9E" w14:textId="77777777" w:rsidR="000C0EBF" w:rsidRPr="00F73B06" w:rsidRDefault="00000000">
      <w:pPr>
        <w:pBdr>
          <w:top w:val="nil"/>
          <w:left w:val="nil"/>
          <w:bottom w:val="nil"/>
          <w:right w:val="nil"/>
          <w:between w:val="nil"/>
        </w:pBdr>
        <w:spacing w:line="240" w:lineRule="auto"/>
        <w:ind w:left="0" w:hanging="2"/>
        <w:jc w:val="both"/>
        <w:rPr>
          <w:rFonts w:ascii="Calibri" w:eastAsia="Calibri" w:hAnsi="Calibri" w:cs="Calibri"/>
          <w:b/>
          <w:bCs/>
          <w:color w:val="000000"/>
          <w:sz w:val="22"/>
          <w:szCs w:val="22"/>
        </w:rPr>
      </w:pPr>
      <w:r w:rsidRPr="00F73B06">
        <w:rPr>
          <w:rFonts w:ascii="Calibri" w:eastAsia="Calibri" w:hAnsi="Calibri" w:cs="Calibri"/>
          <w:b/>
          <w:bCs/>
          <w:color w:val="000000"/>
          <w:sz w:val="22"/>
          <w:szCs w:val="22"/>
        </w:rPr>
        <w:t>Vybavení tříd ZŠ a kabinetů ZŠ</w:t>
      </w:r>
    </w:p>
    <w:p w14:paraId="7A39AF13"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5921B7E" w14:textId="38898EDD" w:rsidR="000C0EBF" w:rsidRDefault="00F73B0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Škola Heřmánek je vybavená tak</w:t>
      </w:r>
      <w:r w:rsidR="00BA3286">
        <w:rPr>
          <w:rFonts w:ascii="Calibri" w:eastAsia="Calibri" w:hAnsi="Calibri" w:cs="Calibri"/>
          <w:color w:val="000000"/>
          <w:sz w:val="22"/>
          <w:szCs w:val="22"/>
        </w:rPr>
        <w:t>,</w:t>
      </w:r>
      <w:r w:rsidR="00000000">
        <w:rPr>
          <w:rFonts w:ascii="Calibri" w:eastAsia="Calibri" w:hAnsi="Calibri" w:cs="Calibri"/>
          <w:color w:val="000000"/>
          <w:sz w:val="22"/>
          <w:szCs w:val="22"/>
        </w:rPr>
        <w:t xml:space="preserve"> aby </w:t>
      </w:r>
      <w:r w:rsidR="00000000">
        <w:rPr>
          <w:rFonts w:ascii="Calibri" w:eastAsia="Calibri" w:hAnsi="Calibri" w:cs="Calibri"/>
          <w:sz w:val="22"/>
          <w:szCs w:val="22"/>
        </w:rPr>
        <w:t>nav</w:t>
      </w:r>
      <w:r w:rsidR="00BA3286">
        <w:rPr>
          <w:rFonts w:ascii="Calibri" w:eastAsia="Calibri" w:hAnsi="Calibri" w:cs="Calibri"/>
          <w:sz w:val="22"/>
          <w:szCs w:val="22"/>
        </w:rPr>
        <w:t>o</w:t>
      </w:r>
      <w:r w:rsidR="00000000">
        <w:rPr>
          <w:rFonts w:ascii="Calibri" w:eastAsia="Calibri" w:hAnsi="Calibri" w:cs="Calibri"/>
          <w:sz w:val="22"/>
          <w:szCs w:val="22"/>
        </w:rPr>
        <w:t>zovala</w:t>
      </w:r>
      <w:r w:rsidR="00000000">
        <w:rPr>
          <w:rFonts w:ascii="Calibri" w:eastAsia="Calibri" w:hAnsi="Calibri" w:cs="Calibri"/>
          <w:color w:val="000000"/>
          <w:sz w:val="22"/>
          <w:szCs w:val="22"/>
        </w:rPr>
        <w:t xml:space="preserve"> rodinné prostředí. Každé dítě má běžně svoji školní lavici. Škola je </w:t>
      </w:r>
      <w:r w:rsidR="00ED3EE6">
        <w:rPr>
          <w:rFonts w:ascii="Calibri" w:eastAsia="Calibri" w:hAnsi="Calibri" w:cs="Calibri"/>
          <w:color w:val="000000"/>
          <w:sz w:val="22"/>
          <w:szCs w:val="22"/>
        </w:rPr>
        <w:t>vybavena velkým</w:t>
      </w:r>
      <w:r w:rsidR="00000000">
        <w:rPr>
          <w:rFonts w:ascii="Calibri" w:eastAsia="Calibri" w:hAnsi="Calibri" w:cs="Calibri"/>
          <w:color w:val="000000"/>
          <w:sz w:val="22"/>
          <w:szCs w:val="22"/>
        </w:rPr>
        <w:t xml:space="preserve"> množstvím pomůcek, především Montessori pomůcek. </w:t>
      </w:r>
    </w:p>
    <w:p w14:paraId="313593D4"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F750ACC" w14:textId="787CA6E4" w:rsidR="000C0EBF" w:rsidRDefault="00F73B0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Škola používá učebnice Taktik, </w:t>
      </w:r>
      <w:proofErr w:type="spellStart"/>
      <w:r w:rsidR="00000000">
        <w:rPr>
          <w:rFonts w:ascii="Calibri" w:eastAsia="Calibri" w:hAnsi="Calibri" w:cs="Calibri"/>
          <w:color w:val="000000"/>
          <w:sz w:val="22"/>
          <w:szCs w:val="22"/>
        </w:rPr>
        <w:t>Rubínka</w:t>
      </w:r>
      <w:proofErr w:type="spellEnd"/>
      <w:r w:rsidR="00000000">
        <w:rPr>
          <w:rFonts w:ascii="Calibri" w:eastAsia="Calibri" w:hAnsi="Calibri" w:cs="Calibri"/>
          <w:color w:val="000000"/>
          <w:sz w:val="22"/>
          <w:szCs w:val="22"/>
        </w:rPr>
        <w:t xml:space="preserve">, H-Mat a jiné. Jako podpora a pro procvičování je využíváno dalších nástrojů jako je Umíme to (v českém jazyce, v matematice, anglickém jazyce), </w:t>
      </w:r>
      <w:proofErr w:type="spellStart"/>
      <w:r w:rsidR="00000000">
        <w:rPr>
          <w:rFonts w:ascii="Calibri" w:eastAsia="Calibri" w:hAnsi="Calibri" w:cs="Calibri"/>
          <w:color w:val="000000"/>
          <w:sz w:val="22"/>
          <w:szCs w:val="22"/>
        </w:rPr>
        <w:t>Scio</w:t>
      </w:r>
      <w:proofErr w:type="spellEnd"/>
      <w:r w:rsidR="00000000">
        <w:rPr>
          <w:rFonts w:ascii="Calibri" w:eastAsia="Calibri" w:hAnsi="Calibri" w:cs="Calibri"/>
          <w:color w:val="000000"/>
          <w:sz w:val="22"/>
          <w:szCs w:val="22"/>
        </w:rPr>
        <w:t xml:space="preserve"> testů, </w:t>
      </w:r>
      <w:proofErr w:type="spellStart"/>
      <w:r w:rsidR="00000000">
        <w:rPr>
          <w:rFonts w:ascii="Calibri" w:eastAsia="Calibri" w:hAnsi="Calibri" w:cs="Calibri"/>
          <w:color w:val="000000"/>
          <w:sz w:val="22"/>
          <w:szCs w:val="22"/>
        </w:rPr>
        <w:t>Youtube</w:t>
      </w:r>
      <w:proofErr w:type="spellEnd"/>
      <w:r w:rsidR="00000000">
        <w:rPr>
          <w:rFonts w:ascii="Calibri" w:eastAsia="Calibri" w:hAnsi="Calibri" w:cs="Calibri"/>
          <w:color w:val="000000"/>
          <w:sz w:val="22"/>
          <w:szCs w:val="22"/>
        </w:rPr>
        <w:t xml:space="preserve"> a výukových videí ve všech předmětech. </w:t>
      </w:r>
    </w:p>
    <w:p w14:paraId="782C2BB1"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5195219B" w14:textId="20077867" w:rsidR="000C0EBF" w:rsidRDefault="00F73B0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Žáci zejména 2. stupně se </w:t>
      </w:r>
      <w:r w:rsidR="00000000">
        <w:rPr>
          <w:rFonts w:ascii="Calibri" w:eastAsia="Calibri" w:hAnsi="Calibri" w:cs="Calibri"/>
          <w:sz w:val="22"/>
          <w:szCs w:val="22"/>
        </w:rPr>
        <w:t>orientují</w:t>
      </w:r>
      <w:r w:rsidR="00000000">
        <w:rPr>
          <w:rFonts w:ascii="Calibri" w:eastAsia="Calibri" w:hAnsi="Calibri" w:cs="Calibri"/>
          <w:color w:val="000000"/>
          <w:sz w:val="22"/>
          <w:szCs w:val="22"/>
        </w:rPr>
        <w:t xml:space="preserve"> v Google učebnách a celém Google prostředí, používají další pomocné komunikační materiály, jako je </w:t>
      </w:r>
      <w:proofErr w:type="spellStart"/>
      <w:r w:rsidR="00000000">
        <w:rPr>
          <w:rFonts w:ascii="Calibri" w:eastAsia="Calibri" w:hAnsi="Calibri" w:cs="Calibri"/>
          <w:color w:val="000000"/>
          <w:sz w:val="22"/>
          <w:szCs w:val="22"/>
        </w:rPr>
        <w:t>What</w:t>
      </w:r>
      <w:proofErr w:type="spellEnd"/>
      <w:r w:rsidR="00000000">
        <w:rPr>
          <w:rFonts w:ascii="Calibri" w:eastAsia="Calibri" w:hAnsi="Calibri" w:cs="Calibri"/>
          <w:color w:val="000000"/>
          <w:sz w:val="22"/>
          <w:szCs w:val="22"/>
        </w:rPr>
        <w:t xml:space="preserve"> </w:t>
      </w:r>
      <w:proofErr w:type="spellStart"/>
      <w:r w:rsidR="00000000">
        <w:rPr>
          <w:rFonts w:ascii="Calibri" w:eastAsia="Calibri" w:hAnsi="Calibri" w:cs="Calibri"/>
          <w:color w:val="000000"/>
          <w:sz w:val="22"/>
          <w:szCs w:val="22"/>
        </w:rPr>
        <w:t>App</w:t>
      </w:r>
      <w:proofErr w:type="spellEnd"/>
      <w:r w:rsidR="00000000">
        <w:rPr>
          <w:rFonts w:ascii="Calibri" w:eastAsia="Calibri" w:hAnsi="Calibri" w:cs="Calibri"/>
          <w:color w:val="000000"/>
          <w:sz w:val="22"/>
          <w:szCs w:val="22"/>
        </w:rPr>
        <w:t xml:space="preserve"> a pochopitelně školní systém </w:t>
      </w:r>
      <w:proofErr w:type="spellStart"/>
      <w:r w:rsidR="00000000">
        <w:rPr>
          <w:rFonts w:ascii="Calibri" w:eastAsia="Calibri" w:hAnsi="Calibri" w:cs="Calibri"/>
          <w:color w:val="000000"/>
          <w:sz w:val="22"/>
          <w:szCs w:val="22"/>
        </w:rPr>
        <w:t>Edu</w:t>
      </w:r>
      <w:r w:rsidR="00ED3EE6">
        <w:rPr>
          <w:rFonts w:ascii="Calibri" w:eastAsia="Calibri" w:hAnsi="Calibri" w:cs="Calibri"/>
          <w:color w:val="000000"/>
          <w:sz w:val="22"/>
          <w:szCs w:val="22"/>
        </w:rPr>
        <w:t>P</w:t>
      </w:r>
      <w:r w:rsidR="00000000">
        <w:rPr>
          <w:rFonts w:ascii="Calibri" w:eastAsia="Calibri" w:hAnsi="Calibri" w:cs="Calibri"/>
          <w:color w:val="000000"/>
          <w:sz w:val="22"/>
          <w:szCs w:val="22"/>
        </w:rPr>
        <w:t>age</w:t>
      </w:r>
      <w:proofErr w:type="spellEnd"/>
      <w:r w:rsidR="00000000">
        <w:rPr>
          <w:rFonts w:ascii="Calibri" w:eastAsia="Calibri" w:hAnsi="Calibri" w:cs="Calibri"/>
          <w:color w:val="000000"/>
          <w:sz w:val="22"/>
          <w:szCs w:val="22"/>
        </w:rPr>
        <w:t xml:space="preserve">. </w:t>
      </w:r>
    </w:p>
    <w:p w14:paraId="61371E55"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A9399B8" w14:textId="5CF93C42" w:rsidR="000C0EBF" w:rsidRDefault="00F73B06" w:rsidP="005436D5">
      <w:pPr>
        <w:pBdr>
          <w:top w:val="nil"/>
          <w:left w:val="nil"/>
          <w:bottom w:val="nil"/>
          <w:right w:val="nil"/>
          <w:between w:val="nil"/>
        </w:pBdr>
        <w:spacing w:line="240" w:lineRule="auto"/>
        <w:ind w:left="0" w:hanging="2"/>
        <w:jc w:val="both"/>
        <w:rPr>
          <w:rFonts w:ascii="Calibri" w:eastAsia="Calibri" w:hAnsi="Calibri" w:cs="Calibri"/>
          <w:sz w:val="22"/>
          <w:szCs w:val="22"/>
          <w:highlight w:val="white"/>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Učitelé používají svoje i školní počítače i mobilní telefony, žáci mají k dispozici notebooky a další IT techniku. </w:t>
      </w:r>
      <w:r w:rsidR="00000000">
        <w:rPr>
          <w:rFonts w:ascii="Calibri" w:eastAsia="Calibri" w:hAnsi="Calibri" w:cs="Calibri"/>
          <w:sz w:val="22"/>
          <w:szCs w:val="22"/>
        </w:rPr>
        <w:t xml:space="preserve">V rámci projektu </w:t>
      </w:r>
      <w:r w:rsidR="00000000">
        <w:rPr>
          <w:rFonts w:ascii="Calibri" w:eastAsia="Calibri" w:hAnsi="Calibri" w:cs="Calibri"/>
          <w:sz w:val="22"/>
          <w:szCs w:val="22"/>
          <w:highlight w:val="white"/>
        </w:rPr>
        <w:t xml:space="preserve">Mobilní digitální technologie pro Heřmánek Praha (0313/DIGIPROPAST/2022 financovaný z MŠMT) byly pořízeny 2 notebooky, které byly využity pro podporu žáků s omezeným přístupem k ICT. V rámci </w:t>
      </w:r>
      <w:r w:rsidR="00ED3EE6">
        <w:rPr>
          <w:rFonts w:ascii="Calibri" w:eastAsia="Calibri" w:hAnsi="Calibri" w:cs="Calibri"/>
          <w:sz w:val="22"/>
          <w:szCs w:val="22"/>
          <w:highlight w:val="white"/>
        </w:rPr>
        <w:t>projektu ZŠ</w:t>
      </w:r>
      <w:r w:rsidR="00000000">
        <w:rPr>
          <w:rFonts w:ascii="Calibri" w:eastAsia="Calibri" w:hAnsi="Calibri" w:cs="Calibri"/>
          <w:sz w:val="22"/>
          <w:szCs w:val="22"/>
          <w:highlight w:val="white"/>
        </w:rPr>
        <w:t xml:space="preserve"> Heřmánek Šablony III</w:t>
      </w:r>
      <w:r w:rsidR="00BA3286">
        <w:rPr>
          <w:rFonts w:ascii="Calibri" w:eastAsia="Calibri" w:hAnsi="Calibri" w:cs="Calibri"/>
          <w:sz w:val="22"/>
          <w:szCs w:val="22"/>
          <w:highlight w:val="white"/>
        </w:rPr>
        <w:t>.</w:t>
      </w:r>
      <w:r w:rsidR="00000000">
        <w:rPr>
          <w:rFonts w:ascii="Calibri" w:eastAsia="Calibri" w:hAnsi="Calibri" w:cs="Calibri"/>
          <w:sz w:val="22"/>
          <w:szCs w:val="22"/>
          <w:highlight w:val="white"/>
        </w:rPr>
        <w:t xml:space="preserve"> (</w:t>
      </w:r>
      <w:r w:rsidR="00000000">
        <w:rPr>
          <w:rFonts w:ascii="Calibri" w:eastAsia="Calibri" w:hAnsi="Calibri" w:cs="Calibri"/>
          <w:color w:val="1F1F1F"/>
          <w:sz w:val="22"/>
          <w:szCs w:val="22"/>
          <w:highlight w:val="white"/>
        </w:rPr>
        <w:t xml:space="preserve">CZ.02.3.X/0.0/0.0/20_081/0022022), byly pořízeny 2 sady počítačů pro výuku s použitím ICT. </w:t>
      </w:r>
    </w:p>
    <w:p w14:paraId="2B7CDE78" w14:textId="77777777" w:rsidR="000C0EBF" w:rsidRDefault="00000000" w:rsidP="005436D5">
      <w:pPr>
        <w:pBdr>
          <w:top w:val="nil"/>
          <w:left w:val="nil"/>
          <w:bottom w:val="nil"/>
          <w:right w:val="nil"/>
          <w:between w:val="nil"/>
        </w:pBdr>
        <w:spacing w:line="240" w:lineRule="auto"/>
        <w:ind w:left="0" w:hanging="2"/>
        <w:jc w:val="both"/>
        <w:rPr>
          <w:rFonts w:ascii="Calibri" w:eastAsia="Calibri" w:hAnsi="Calibri" w:cs="Calibri"/>
          <w:sz w:val="22"/>
          <w:szCs w:val="22"/>
          <w:highlight w:val="white"/>
        </w:rPr>
      </w:pPr>
      <w:r>
        <w:rPr>
          <w:rFonts w:ascii="Calibri" w:eastAsia="Calibri" w:hAnsi="Calibri" w:cs="Calibri"/>
          <w:sz w:val="22"/>
          <w:szCs w:val="22"/>
          <w:highlight w:val="white"/>
        </w:rPr>
        <w:t xml:space="preserve">Díky projektu Digitální učební pomůcky pro Heřmánek Praha 0331/DIGIPOMUCKY/2022 financovaný z MŠMT byly pořízeny výukové sady Lego </w:t>
      </w:r>
      <w:proofErr w:type="spellStart"/>
      <w:r>
        <w:rPr>
          <w:rFonts w:ascii="Calibri" w:eastAsia="Calibri" w:hAnsi="Calibri" w:cs="Calibri"/>
          <w:sz w:val="22"/>
          <w:szCs w:val="22"/>
          <w:highlight w:val="white"/>
        </w:rPr>
        <w:t>Spike</w:t>
      </w:r>
      <w:proofErr w:type="spellEnd"/>
      <w:r>
        <w:rPr>
          <w:rFonts w:ascii="Calibri" w:eastAsia="Calibri" w:hAnsi="Calibri" w:cs="Calibri"/>
          <w:sz w:val="22"/>
          <w:szCs w:val="22"/>
          <w:highlight w:val="white"/>
        </w:rPr>
        <w:t>, mikro bity a další programovatelné výukové pomůcky jako i měřící přístroje, dále také 3D tiskárna.</w:t>
      </w:r>
    </w:p>
    <w:p w14:paraId="706F6507"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7C83A9A9" w14:textId="4DDB9F3E" w:rsidR="000C0EBF" w:rsidRDefault="00F73B0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w:t>
      </w:r>
      <w:r w:rsidR="00000000">
        <w:rPr>
          <w:rFonts w:ascii="Calibri" w:eastAsia="Calibri" w:hAnsi="Calibri" w:cs="Calibri"/>
          <w:color w:val="000000"/>
          <w:sz w:val="22"/>
          <w:szCs w:val="22"/>
        </w:rPr>
        <w:t xml:space="preserve">Pro běžný provoz je škola vybavena klasicky – školní tabule, diaprojektor, knihovny, pomůcky na stěnách, obrazy. Škola používá mimo moderního vybavení také tradiční pomůcky jako jsou přírodovědné materiály, včetně vycpanin zvířat, školní obrazy, Montessori pomůcky. </w:t>
      </w:r>
    </w:p>
    <w:p w14:paraId="6210BCCB"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8A17B96" w14:textId="161341E6" w:rsidR="00F73B06" w:rsidRDefault="00F73B06" w:rsidP="00F73B0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Škola má školní knihovnu, která půjčuje dětem knihy pro společnou četbu. Máme speciální učebnu pro výuku hudební výchovy. Je zde 8 kláves, na které žáci běžně při hodinách hrají a další hudební nástroje.</w:t>
      </w:r>
    </w:p>
    <w:p w14:paraId="03CF7BC1" w14:textId="53855AE7" w:rsidR="000C0EBF" w:rsidRDefault="00F73B06" w:rsidP="00F73B06">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Š</w:t>
      </w:r>
      <w:r w:rsidR="00000000">
        <w:rPr>
          <w:rFonts w:ascii="Calibri" w:eastAsia="Calibri" w:hAnsi="Calibri" w:cs="Calibri"/>
          <w:color w:val="000000"/>
          <w:sz w:val="22"/>
          <w:szCs w:val="22"/>
        </w:rPr>
        <w:t>kolní nábytek a školní zařízení (školní lavice a židle příslušné velikosti podle počtu žáků v</w:t>
      </w:r>
      <w:r>
        <w:rPr>
          <w:rFonts w:ascii="Calibri" w:eastAsia="Calibri" w:hAnsi="Calibri" w:cs="Calibri"/>
          <w:color w:val="000000"/>
          <w:sz w:val="22"/>
          <w:szCs w:val="22"/>
        </w:rPr>
        <w:t xml:space="preserve">     v</w:t>
      </w:r>
      <w:r w:rsidR="00000000">
        <w:rPr>
          <w:rFonts w:ascii="Calibri" w:eastAsia="Calibri" w:hAnsi="Calibri" w:cs="Calibri"/>
          <w:color w:val="000000"/>
          <w:sz w:val="22"/>
          <w:szCs w:val="22"/>
        </w:rPr>
        <w:t>e třídě, nástěnná tabule, příp. samostatně stojící tabule, knihovní skříně na vzdělávací pomůcky a učebnice, stůl se židlí pro učitele</w:t>
      </w:r>
      <w:r w:rsidR="002303F4">
        <w:rPr>
          <w:rFonts w:ascii="Calibri" w:eastAsia="Calibri" w:hAnsi="Calibri" w:cs="Calibri"/>
          <w:color w:val="000000"/>
          <w:sz w:val="22"/>
          <w:szCs w:val="22"/>
        </w:rPr>
        <w:t>.</w:t>
      </w:r>
    </w:p>
    <w:p w14:paraId="51336770" w14:textId="6CB95969" w:rsidR="002303F4" w:rsidRDefault="002303F4" w:rsidP="002303F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Dále škola využívá: </w:t>
      </w:r>
    </w:p>
    <w:p w14:paraId="6C260B66" w14:textId="77777777" w:rsidR="002303F4" w:rsidRDefault="00000000" w:rsidP="00591A0E">
      <w:pPr>
        <w:pStyle w:val="Odstavecseseznamem"/>
        <w:numPr>
          <w:ilvl w:val="0"/>
          <w:numId w:val="15"/>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2303F4">
        <w:rPr>
          <w:rFonts w:ascii="Calibri" w:eastAsia="Calibri" w:hAnsi="Calibri" w:cs="Calibri"/>
          <w:color w:val="000000"/>
          <w:sz w:val="22"/>
          <w:szCs w:val="22"/>
        </w:rPr>
        <w:t>soubor učebnic, metodických příruček, odborné literatury, výukových pomůcek</w:t>
      </w:r>
    </w:p>
    <w:p w14:paraId="0E50445C" w14:textId="77777777" w:rsidR="002303F4" w:rsidRDefault="00000000" w:rsidP="002303F4">
      <w:pPr>
        <w:pStyle w:val="Odstavecseseznamem"/>
        <w:numPr>
          <w:ilvl w:val="0"/>
          <w:numId w:val="15"/>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2303F4">
        <w:rPr>
          <w:rFonts w:ascii="Calibri" w:eastAsia="Calibri" w:hAnsi="Calibri" w:cs="Calibri"/>
          <w:color w:val="000000"/>
          <w:sz w:val="22"/>
          <w:szCs w:val="22"/>
        </w:rPr>
        <w:t>soubor knih literatury pro děti a mládež, který je průběžně rozšiřován</w:t>
      </w:r>
    </w:p>
    <w:p w14:paraId="502380A8" w14:textId="77777777" w:rsidR="002303F4" w:rsidRDefault="00000000" w:rsidP="002303F4">
      <w:pPr>
        <w:pStyle w:val="Odstavecseseznamem"/>
        <w:numPr>
          <w:ilvl w:val="0"/>
          <w:numId w:val="15"/>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2303F4">
        <w:rPr>
          <w:rFonts w:ascii="Calibri" w:eastAsia="Calibri" w:hAnsi="Calibri" w:cs="Calibri"/>
          <w:color w:val="000000"/>
          <w:sz w:val="22"/>
          <w:szCs w:val="22"/>
        </w:rPr>
        <w:t xml:space="preserve">soubor didaktických pomůcek a výukových pomůcek z oblasti matematiky, </w:t>
      </w:r>
      <w:proofErr w:type="spellStart"/>
      <w:r w:rsidRPr="002303F4">
        <w:rPr>
          <w:rFonts w:ascii="Calibri" w:eastAsia="Calibri" w:hAnsi="Calibri" w:cs="Calibri"/>
          <w:color w:val="000000"/>
          <w:sz w:val="22"/>
          <w:szCs w:val="22"/>
        </w:rPr>
        <w:t>prvovědy</w:t>
      </w:r>
      <w:proofErr w:type="spellEnd"/>
      <w:r w:rsidRPr="002303F4">
        <w:rPr>
          <w:rFonts w:ascii="Calibri" w:eastAsia="Calibri" w:hAnsi="Calibri" w:cs="Calibri"/>
          <w:color w:val="000000"/>
          <w:sz w:val="22"/>
          <w:szCs w:val="22"/>
        </w:rPr>
        <w:t>, jazyků a věd</w:t>
      </w:r>
    </w:p>
    <w:p w14:paraId="42A377A3" w14:textId="77777777" w:rsidR="002303F4" w:rsidRDefault="00000000" w:rsidP="002303F4">
      <w:pPr>
        <w:pStyle w:val="Odstavecseseznamem"/>
        <w:numPr>
          <w:ilvl w:val="0"/>
          <w:numId w:val="15"/>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2303F4">
        <w:rPr>
          <w:rFonts w:ascii="Calibri" w:eastAsia="Calibri" w:hAnsi="Calibri" w:cs="Calibri"/>
          <w:color w:val="000000"/>
          <w:sz w:val="22"/>
          <w:szCs w:val="22"/>
        </w:rPr>
        <w:t xml:space="preserve">kabinet vědy /fyzika, chemie, </w:t>
      </w:r>
      <w:proofErr w:type="spellStart"/>
      <w:r w:rsidRPr="002303F4">
        <w:rPr>
          <w:rFonts w:ascii="Calibri" w:eastAsia="Calibri" w:hAnsi="Calibri" w:cs="Calibri"/>
          <w:color w:val="000000"/>
          <w:sz w:val="22"/>
          <w:szCs w:val="22"/>
        </w:rPr>
        <w:t>prvověda</w:t>
      </w:r>
      <w:proofErr w:type="spellEnd"/>
      <w:r w:rsidRPr="002303F4">
        <w:rPr>
          <w:rFonts w:ascii="Calibri" w:eastAsia="Calibri" w:hAnsi="Calibri" w:cs="Calibri"/>
          <w:color w:val="000000"/>
          <w:sz w:val="22"/>
          <w:szCs w:val="22"/>
        </w:rPr>
        <w:t xml:space="preserve">, věda – soubory pokusů a názorných pomůcek/, historický a zeměpisný kabinet /mapy, knihy, DVD/, jazykový kabinet – soubory DVD, soubory knih, kabinet hudební výchovy – hudební nástroje, klavír, poslechová DVD, </w:t>
      </w:r>
      <w:proofErr w:type="spellStart"/>
      <w:r w:rsidRPr="002303F4">
        <w:rPr>
          <w:rFonts w:ascii="Calibri" w:eastAsia="Calibri" w:hAnsi="Calibri" w:cs="Calibri"/>
          <w:color w:val="000000"/>
          <w:sz w:val="22"/>
          <w:szCs w:val="22"/>
        </w:rPr>
        <w:t>Orfova</w:t>
      </w:r>
      <w:proofErr w:type="spellEnd"/>
      <w:r w:rsidRPr="002303F4">
        <w:rPr>
          <w:rFonts w:ascii="Calibri" w:eastAsia="Calibri" w:hAnsi="Calibri" w:cs="Calibri"/>
          <w:color w:val="000000"/>
          <w:sz w:val="22"/>
          <w:szCs w:val="22"/>
        </w:rPr>
        <w:t xml:space="preserve"> soustava a další rytmické nástroje, kabinet přírodních věd – soubor vycpanin, demonstračních pomůcek a soubor mikroskopů a pomůcek pro mikroskopování</w:t>
      </w:r>
    </w:p>
    <w:p w14:paraId="5BD56D1E" w14:textId="77777777" w:rsidR="002303F4" w:rsidRDefault="00000000" w:rsidP="002303F4">
      <w:pPr>
        <w:pStyle w:val="Odstavecseseznamem"/>
        <w:numPr>
          <w:ilvl w:val="0"/>
          <w:numId w:val="15"/>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2303F4">
        <w:rPr>
          <w:rFonts w:ascii="Calibri" w:eastAsia="Calibri" w:hAnsi="Calibri" w:cs="Calibri"/>
          <w:color w:val="000000"/>
          <w:sz w:val="22"/>
          <w:szCs w:val="22"/>
        </w:rPr>
        <w:t>notebooky, dataprojektory, zvuková technika</w:t>
      </w:r>
    </w:p>
    <w:p w14:paraId="3ED70902" w14:textId="77777777" w:rsidR="002303F4" w:rsidRDefault="00000000" w:rsidP="002303F4">
      <w:pPr>
        <w:pStyle w:val="Odstavecseseznamem"/>
        <w:numPr>
          <w:ilvl w:val="0"/>
          <w:numId w:val="15"/>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2303F4">
        <w:rPr>
          <w:rFonts w:ascii="Calibri" w:eastAsia="Calibri" w:hAnsi="Calibri" w:cs="Calibri"/>
          <w:color w:val="000000"/>
          <w:sz w:val="22"/>
          <w:szCs w:val="22"/>
        </w:rPr>
        <w:t>vybavení výtvarné učebny – stojany, výtvarný materiál</w:t>
      </w:r>
    </w:p>
    <w:p w14:paraId="27241111" w14:textId="77777777" w:rsidR="002303F4" w:rsidRDefault="00000000" w:rsidP="002303F4">
      <w:pPr>
        <w:pStyle w:val="Odstavecseseznamem"/>
        <w:numPr>
          <w:ilvl w:val="0"/>
          <w:numId w:val="15"/>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2303F4">
        <w:rPr>
          <w:rFonts w:ascii="Calibri" w:eastAsia="Calibri" w:hAnsi="Calibri" w:cs="Calibri"/>
          <w:color w:val="000000"/>
          <w:sz w:val="22"/>
          <w:szCs w:val="22"/>
        </w:rPr>
        <w:t xml:space="preserve">soubory Montessori pomůcek, soubory Montessori výukových podpůrných materiálů, soubory výukových materiálů v oblasti </w:t>
      </w:r>
      <w:proofErr w:type="spellStart"/>
      <w:r w:rsidRPr="002303F4">
        <w:rPr>
          <w:rFonts w:ascii="Calibri" w:eastAsia="Calibri" w:hAnsi="Calibri" w:cs="Calibri"/>
          <w:color w:val="000000"/>
          <w:sz w:val="22"/>
          <w:szCs w:val="22"/>
        </w:rPr>
        <w:t>prvovědy</w:t>
      </w:r>
      <w:proofErr w:type="spellEnd"/>
      <w:r w:rsidRPr="002303F4">
        <w:rPr>
          <w:rFonts w:ascii="Calibri" w:eastAsia="Calibri" w:hAnsi="Calibri" w:cs="Calibri"/>
          <w:color w:val="000000"/>
          <w:sz w:val="22"/>
          <w:szCs w:val="22"/>
        </w:rPr>
        <w:t xml:space="preserve"> (kritické myšlení)</w:t>
      </w:r>
    </w:p>
    <w:p w14:paraId="25A78169" w14:textId="5E456442" w:rsidR="000C0EBF" w:rsidRPr="002303F4" w:rsidRDefault="00000000" w:rsidP="002303F4">
      <w:pPr>
        <w:pStyle w:val="Odstavecseseznamem"/>
        <w:numPr>
          <w:ilvl w:val="0"/>
          <w:numId w:val="15"/>
        </w:numPr>
        <w:pBdr>
          <w:top w:val="nil"/>
          <w:left w:val="nil"/>
          <w:bottom w:val="nil"/>
          <w:right w:val="nil"/>
          <w:between w:val="nil"/>
        </w:pBdr>
        <w:spacing w:line="240" w:lineRule="auto"/>
        <w:ind w:leftChars="0" w:firstLineChars="0"/>
        <w:jc w:val="both"/>
        <w:rPr>
          <w:rFonts w:ascii="Calibri" w:eastAsia="Calibri" w:hAnsi="Calibri" w:cs="Calibri"/>
          <w:color w:val="000000"/>
          <w:sz w:val="22"/>
          <w:szCs w:val="22"/>
        </w:rPr>
      </w:pPr>
      <w:r w:rsidRPr="002303F4">
        <w:rPr>
          <w:rFonts w:ascii="Calibri" w:eastAsia="Calibri" w:hAnsi="Calibri" w:cs="Calibri"/>
          <w:color w:val="000000"/>
          <w:sz w:val="22"/>
          <w:szCs w:val="22"/>
        </w:rPr>
        <w:t>vlastní výukové pomůcky – v oblasti výuky českého jazyka</w:t>
      </w:r>
    </w:p>
    <w:p w14:paraId="261C6F3D"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BE445B0" w14:textId="66BA8CDC" w:rsidR="000C0EBF" w:rsidRDefault="002303F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Družina probíh</w:t>
      </w:r>
      <w:r w:rsidR="00000000">
        <w:rPr>
          <w:rFonts w:ascii="Calibri" w:eastAsia="Calibri" w:hAnsi="Calibri" w:cs="Calibri"/>
          <w:sz w:val="22"/>
          <w:szCs w:val="22"/>
        </w:rPr>
        <w:t>á</w:t>
      </w:r>
      <w:r w:rsidR="00000000">
        <w:rPr>
          <w:rFonts w:ascii="Calibri" w:eastAsia="Calibri" w:hAnsi="Calibri" w:cs="Calibri"/>
          <w:color w:val="000000"/>
          <w:sz w:val="22"/>
          <w:szCs w:val="22"/>
        </w:rPr>
        <w:t xml:space="preserve"> v prostorách školy a </w:t>
      </w:r>
      <w:r w:rsidR="00000000">
        <w:rPr>
          <w:rFonts w:ascii="Calibri" w:eastAsia="Calibri" w:hAnsi="Calibri" w:cs="Calibri"/>
          <w:sz w:val="22"/>
          <w:szCs w:val="22"/>
        </w:rPr>
        <w:t>ve venkovních prostorách školy</w:t>
      </w:r>
      <w:r w:rsidR="00000000">
        <w:rPr>
          <w:rFonts w:ascii="Calibri" w:eastAsia="Calibri" w:hAnsi="Calibri" w:cs="Calibri"/>
          <w:color w:val="000000"/>
          <w:sz w:val="22"/>
          <w:szCs w:val="22"/>
        </w:rPr>
        <w:t>. V téměř každém počasí se pro odpolední družinu využív</w:t>
      </w:r>
      <w:r>
        <w:rPr>
          <w:rFonts w:ascii="Calibri" w:eastAsia="Calibri" w:hAnsi="Calibri" w:cs="Calibri"/>
          <w:color w:val="000000"/>
          <w:sz w:val="22"/>
          <w:szCs w:val="22"/>
        </w:rPr>
        <w:t>á</w:t>
      </w:r>
      <w:r w:rsidR="00000000">
        <w:rPr>
          <w:rFonts w:ascii="Calibri" w:eastAsia="Calibri" w:hAnsi="Calibri" w:cs="Calibri"/>
          <w:color w:val="000000"/>
          <w:sz w:val="22"/>
          <w:szCs w:val="22"/>
        </w:rPr>
        <w:t xml:space="preserve"> školní zahrada, příp. hřiště v nejbližším okolí. Jednou týdně probíh</w:t>
      </w:r>
      <w:r w:rsidR="00000000">
        <w:rPr>
          <w:rFonts w:ascii="Calibri" w:eastAsia="Calibri" w:hAnsi="Calibri" w:cs="Calibri"/>
          <w:sz w:val="22"/>
          <w:szCs w:val="22"/>
        </w:rPr>
        <w:t>á</w:t>
      </w:r>
      <w:r w:rsidR="00000000">
        <w:rPr>
          <w:rFonts w:ascii="Calibri" w:eastAsia="Calibri" w:hAnsi="Calibri" w:cs="Calibri"/>
          <w:color w:val="000000"/>
          <w:sz w:val="22"/>
          <w:szCs w:val="22"/>
        </w:rPr>
        <w:t xml:space="preserve"> družina v blízkém </w:t>
      </w:r>
      <w:r w:rsidR="00ED3EE6">
        <w:rPr>
          <w:rFonts w:ascii="Calibri" w:eastAsia="Calibri" w:hAnsi="Calibri" w:cs="Calibri"/>
          <w:color w:val="000000"/>
          <w:sz w:val="22"/>
          <w:szCs w:val="22"/>
        </w:rPr>
        <w:t>lese – Ďáblický</w:t>
      </w:r>
      <w:r w:rsidR="00000000">
        <w:rPr>
          <w:rFonts w:ascii="Calibri" w:eastAsia="Calibri" w:hAnsi="Calibri" w:cs="Calibri"/>
          <w:color w:val="000000"/>
          <w:sz w:val="22"/>
          <w:szCs w:val="22"/>
        </w:rPr>
        <w:t xml:space="preserve"> háj.</w:t>
      </w:r>
    </w:p>
    <w:p w14:paraId="6F523233" w14:textId="50C6DE13"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br/>
      </w:r>
      <w:r w:rsidR="002303F4">
        <w:rPr>
          <w:rFonts w:ascii="Calibri" w:eastAsia="Calibri" w:hAnsi="Calibri" w:cs="Calibri"/>
          <w:color w:val="000000"/>
          <w:sz w:val="22"/>
          <w:szCs w:val="22"/>
        </w:rPr>
        <w:t xml:space="preserve">   </w:t>
      </w:r>
      <w:r>
        <w:rPr>
          <w:rFonts w:ascii="Calibri" w:eastAsia="Calibri" w:hAnsi="Calibri" w:cs="Calibri"/>
          <w:color w:val="000000"/>
          <w:sz w:val="22"/>
          <w:szCs w:val="22"/>
        </w:rPr>
        <w:t>Školní družina je plně vybavena relaxačními pomůckami, pomůckami výtvarnými, pomůckami pro výrobu keramiky a tvořivými a konstruktivními stavebnicemi.</w:t>
      </w:r>
    </w:p>
    <w:p w14:paraId="3F5CB062"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1E78221" w14:textId="71817C6F" w:rsidR="000C0EBF" w:rsidRDefault="002303F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Majetkem školy jsou také ž</w:t>
      </w:r>
      <w:r w:rsidR="00000000">
        <w:rPr>
          <w:rFonts w:ascii="Calibri" w:eastAsia="Calibri" w:hAnsi="Calibri" w:cs="Calibri"/>
          <w:color w:val="000000"/>
          <w:sz w:val="22"/>
          <w:szCs w:val="22"/>
        </w:rPr>
        <w:t>ivá zvířata.</w:t>
      </w:r>
      <w:r w:rsidR="00000000">
        <w:rPr>
          <w:rFonts w:ascii="Calibri" w:eastAsia="Calibri" w:hAnsi="Calibri" w:cs="Calibri"/>
          <w:sz w:val="22"/>
          <w:szCs w:val="22"/>
        </w:rPr>
        <w:t xml:space="preserve"> </w:t>
      </w:r>
      <w:r w:rsidR="00000000">
        <w:rPr>
          <w:rFonts w:ascii="Calibri" w:eastAsia="Calibri" w:hAnsi="Calibri" w:cs="Calibri"/>
          <w:color w:val="000000"/>
          <w:sz w:val="22"/>
          <w:szCs w:val="22"/>
        </w:rPr>
        <w:t xml:space="preserve">ZOO koutek </w:t>
      </w:r>
      <w:proofErr w:type="gramStart"/>
      <w:r w:rsidR="00000000">
        <w:rPr>
          <w:rFonts w:ascii="Calibri" w:eastAsia="Calibri" w:hAnsi="Calibri" w:cs="Calibri"/>
          <w:color w:val="000000"/>
          <w:sz w:val="22"/>
          <w:szCs w:val="22"/>
        </w:rPr>
        <w:t>tvoří</w:t>
      </w:r>
      <w:proofErr w:type="gramEnd"/>
      <w:r w:rsidR="00000000">
        <w:rPr>
          <w:rFonts w:ascii="Calibri" w:eastAsia="Calibri" w:hAnsi="Calibri" w:cs="Calibri"/>
          <w:color w:val="000000"/>
          <w:sz w:val="22"/>
          <w:szCs w:val="22"/>
        </w:rPr>
        <w:t xml:space="preserve"> akvárium s rybičkami, terárium s</w:t>
      </w:r>
      <w:r>
        <w:rPr>
          <w:rFonts w:ascii="Calibri" w:eastAsia="Calibri" w:hAnsi="Calibri" w:cs="Calibri"/>
          <w:color w:val="000000"/>
          <w:sz w:val="22"/>
          <w:szCs w:val="22"/>
        </w:rPr>
        <w:t>e</w:t>
      </w:r>
      <w:r w:rsidR="00000000">
        <w:rPr>
          <w:rFonts w:ascii="Calibri" w:eastAsia="Calibri" w:hAnsi="Calibri" w:cs="Calibri"/>
          <w:color w:val="000000"/>
          <w:sz w:val="22"/>
          <w:szCs w:val="22"/>
        </w:rPr>
        <w:t xml:space="preserve"> želvami a </w:t>
      </w:r>
      <w:r w:rsidR="00ED3EE6">
        <w:rPr>
          <w:rFonts w:ascii="Calibri" w:eastAsia="Calibri" w:hAnsi="Calibri" w:cs="Calibri"/>
          <w:color w:val="000000"/>
          <w:sz w:val="22"/>
          <w:szCs w:val="22"/>
        </w:rPr>
        <w:t>hadem – korálovkou</w:t>
      </w:r>
      <w:r w:rsidR="00000000">
        <w:rPr>
          <w:rFonts w:ascii="Calibri" w:eastAsia="Calibri" w:hAnsi="Calibri" w:cs="Calibri"/>
          <w:color w:val="000000"/>
          <w:sz w:val="22"/>
          <w:szCs w:val="22"/>
        </w:rPr>
        <w:t xml:space="preserve">. Ve venkovní voliéře na zahradě létají papoušci. Žáci se na péči o školní zvířata podílí v rámci přírodovědeckého kroužku. </w:t>
      </w:r>
    </w:p>
    <w:p w14:paraId="097826B9"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1724EE9"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Druh školy:</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b/>
          <w:color w:val="000000"/>
          <w:sz w:val="22"/>
          <w:szCs w:val="22"/>
        </w:rPr>
        <w:t>Školní jídelna – výdejna</w:t>
      </w:r>
    </w:p>
    <w:p w14:paraId="794A3A53"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FAC81C2" w14:textId="4C5D9B23" w:rsidR="000C0EBF" w:rsidRDefault="002303F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Výdejna pro žáky ZŠ se nachází v traktu propojujícím pavilon E s pavilonem C budovy na adrese Rajmonova 1199/4, Praha 8 Ládví. Obědy dodávala společnost Česká jídelna – zařízení školního stravování, s.r.o. </w:t>
      </w:r>
    </w:p>
    <w:p w14:paraId="07FAAFD8" w14:textId="31729561" w:rsidR="000C0EBF" w:rsidRDefault="002303F4">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Škola byla zapojená do projektu Ovoce do škol a Mléko do škol ve spolupráci se společností </w:t>
      </w:r>
      <w:proofErr w:type="spellStart"/>
      <w:r w:rsidR="00000000">
        <w:rPr>
          <w:rFonts w:ascii="Calibri" w:eastAsia="Calibri" w:hAnsi="Calibri" w:cs="Calibri"/>
          <w:color w:val="000000"/>
          <w:sz w:val="22"/>
          <w:szCs w:val="22"/>
        </w:rPr>
        <w:t>Laktea</w:t>
      </w:r>
      <w:proofErr w:type="spellEnd"/>
      <w:r w:rsidR="00000000">
        <w:rPr>
          <w:rFonts w:ascii="Calibri" w:eastAsia="Calibri" w:hAnsi="Calibri" w:cs="Calibri"/>
          <w:color w:val="000000"/>
          <w:sz w:val="22"/>
          <w:szCs w:val="22"/>
        </w:rPr>
        <w:t xml:space="preserve"> o.p.s. Díky zapojení do uvedených projektů dostávali žáci jednou za 14 dní v průběhu školního roku ovoce a zeleninu a měli možnost odebírat dotované mléčné výrobky v rámci svačin.</w:t>
      </w:r>
    </w:p>
    <w:p w14:paraId="3738A612"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347C7A6" w14:textId="77777777" w:rsidR="000C0EBF" w:rsidRPr="002303F4" w:rsidRDefault="00000000" w:rsidP="002B3BBA">
      <w:pPr>
        <w:numPr>
          <w:ilvl w:val="0"/>
          <w:numId w:val="16"/>
        </w:numPr>
        <w:pBdr>
          <w:top w:val="nil"/>
          <w:left w:val="nil"/>
          <w:bottom w:val="nil"/>
          <w:right w:val="nil"/>
          <w:between w:val="nil"/>
        </w:pBdr>
        <w:spacing w:line="240" w:lineRule="auto"/>
        <w:ind w:left="0" w:hanging="2"/>
        <w:jc w:val="both"/>
        <w:rPr>
          <w:rFonts w:ascii="Calibri" w:eastAsia="Calibri" w:hAnsi="Calibri" w:cs="Calibri"/>
          <w:b/>
          <w:bCs/>
          <w:color w:val="000000"/>
          <w:sz w:val="22"/>
          <w:szCs w:val="22"/>
        </w:rPr>
      </w:pPr>
      <w:r w:rsidRPr="002303F4">
        <w:rPr>
          <w:rFonts w:ascii="Calibri" w:eastAsia="Calibri" w:hAnsi="Calibri" w:cs="Calibri"/>
          <w:b/>
          <w:bCs/>
          <w:color w:val="000000"/>
          <w:sz w:val="22"/>
          <w:szCs w:val="22"/>
          <w:u w:val="single"/>
        </w:rPr>
        <w:t>Školská rada:</w:t>
      </w:r>
    </w:p>
    <w:p w14:paraId="43C2ED3E"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 xml:space="preserve">Ve školním roce 2022/2023 </w:t>
      </w:r>
      <w:r>
        <w:rPr>
          <w:rFonts w:ascii="Calibri" w:eastAsia="Calibri" w:hAnsi="Calibri" w:cs="Calibri"/>
          <w:color w:val="000000"/>
          <w:sz w:val="22"/>
          <w:szCs w:val="22"/>
        </w:rPr>
        <w:t>působ</w:t>
      </w:r>
      <w:r>
        <w:rPr>
          <w:rFonts w:ascii="Calibri" w:eastAsia="Calibri" w:hAnsi="Calibri" w:cs="Calibri"/>
          <w:sz w:val="22"/>
          <w:szCs w:val="22"/>
        </w:rPr>
        <w:t>ila školská rada</w:t>
      </w:r>
      <w:r>
        <w:rPr>
          <w:rFonts w:ascii="Calibri" w:eastAsia="Calibri" w:hAnsi="Calibri" w:cs="Calibri"/>
          <w:color w:val="000000"/>
          <w:sz w:val="22"/>
          <w:szCs w:val="22"/>
        </w:rPr>
        <w:t xml:space="preserve"> v tomto složení:</w:t>
      </w:r>
    </w:p>
    <w:p w14:paraId="2814375F" w14:textId="396000D4"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 xml:space="preserve">zástupci </w:t>
      </w:r>
      <w:r w:rsidR="002303F4">
        <w:rPr>
          <w:rFonts w:ascii="Calibri" w:eastAsia="Calibri" w:hAnsi="Calibri" w:cs="Calibri"/>
          <w:color w:val="000000"/>
          <w:sz w:val="22"/>
          <w:szCs w:val="22"/>
        </w:rPr>
        <w:t>rodičů: Mgr.</w:t>
      </w:r>
      <w:r>
        <w:rPr>
          <w:rFonts w:ascii="Calibri" w:eastAsia="Calibri" w:hAnsi="Calibri" w:cs="Calibri"/>
          <w:color w:val="000000"/>
          <w:sz w:val="22"/>
          <w:szCs w:val="22"/>
        </w:rPr>
        <w:t xml:space="preserve"> Michal Dušek, </w:t>
      </w:r>
      <w:proofErr w:type="spellStart"/>
      <w:r>
        <w:rPr>
          <w:rFonts w:ascii="Calibri" w:eastAsia="Calibri" w:hAnsi="Calibri" w:cs="Calibri"/>
          <w:color w:val="000000"/>
          <w:sz w:val="22"/>
          <w:szCs w:val="22"/>
        </w:rPr>
        <w:t>Assoc</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Professor</w:t>
      </w:r>
      <w:proofErr w:type="spellEnd"/>
      <w:r>
        <w:rPr>
          <w:rFonts w:ascii="Calibri" w:eastAsia="Calibri" w:hAnsi="Calibri" w:cs="Calibri"/>
          <w:color w:val="000000"/>
          <w:sz w:val="22"/>
          <w:szCs w:val="22"/>
        </w:rPr>
        <w:t xml:space="preserve"> dr. Lenka Lisá</w:t>
      </w:r>
    </w:p>
    <w:p w14:paraId="2A9CF4CE" w14:textId="22210AEF"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w:t>
      </w:r>
      <w:r>
        <w:rPr>
          <w:rFonts w:ascii="Calibri" w:eastAsia="Calibri" w:hAnsi="Calibri" w:cs="Calibri"/>
          <w:color w:val="000000"/>
          <w:sz w:val="22"/>
          <w:szCs w:val="22"/>
        </w:rPr>
        <w:tab/>
        <w:t>zástupci pedagogických pracovníků:</w:t>
      </w:r>
      <w:r w:rsidR="002303F4">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Pavel Pernica, </w:t>
      </w:r>
      <w:r>
        <w:rPr>
          <w:rFonts w:ascii="Calibri" w:eastAsia="Calibri" w:hAnsi="Calibri" w:cs="Calibri"/>
          <w:sz w:val="22"/>
          <w:szCs w:val="22"/>
        </w:rPr>
        <w:t xml:space="preserve">Miroslav </w:t>
      </w:r>
      <w:proofErr w:type="spellStart"/>
      <w:r>
        <w:rPr>
          <w:rFonts w:ascii="Calibri" w:eastAsia="Calibri" w:hAnsi="Calibri" w:cs="Calibri"/>
          <w:sz w:val="22"/>
          <w:szCs w:val="22"/>
        </w:rPr>
        <w:t>Zagrapan</w:t>
      </w:r>
      <w:proofErr w:type="spellEnd"/>
    </w:p>
    <w:p w14:paraId="62684CA3"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lastRenderedPageBreak/>
        <w:t>-</w:t>
      </w:r>
      <w:r>
        <w:rPr>
          <w:rFonts w:ascii="Calibri" w:eastAsia="Calibri" w:hAnsi="Calibri" w:cs="Calibri"/>
          <w:color w:val="000000"/>
          <w:sz w:val="22"/>
          <w:szCs w:val="22"/>
        </w:rPr>
        <w:tab/>
        <w:t>zástupci zřizovatele:</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Mgr. Miroslava Adamcová, Ing. Olga Černá</w:t>
      </w:r>
    </w:p>
    <w:p w14:paraId="076A2797"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rPr>
      </w:pPr>
      <w:r>
        <w:rPr>
          <w:rFonts w:ascii="Calibri" w:eastAsia="Calibri" w:hAnsi="Calibri" w:cs="Calibri"/>
          <w:b/>
          <w:color w:val="000000"/>
          <w:sz w:val="28"/>
          <w:szCs w:val="28"/>
        </w:rPr>
        <w:t>II.</w:t>
      </w:r>
    </w:p>
    <w:p w14:paraId="0E7D8A20"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Pracovníci školské právnické osoby</w:t>
      </w:r>
    </w:p>
    <w:p w14:paraId="01289EEF"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E65D7DF" w14:textId="77777777" w:rsidR="000C0EBF" w:rsidRDefault="00000000">
      <w:pPr>
        <w:numPr>
          <w:ilvl w:val="0"/>
          <w:numId w:val="8"/>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Pedagogičtí pracovníci</w:t>
      </w:r>
      <w:r>
        <w:rPr>
          <w:rFonts w:ascii="Calibri" w:eastAsia="Calibri" w:hAnsi="Calibri" w:cs="Calibri"/>
          <w:color w:val="000000"/>
          <w:sz w:val="22"/>
          <w:szCs w:val="22"/>
        </w:rPr>
        <w:t>:</w:t>
      </w:r>
    </w:p>
    <w:p w14:paraId="74173D75"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3A9DA6BB" w14:textId="264056BC" w:rsidR="000C0EBF" w:rsidRDefault="002303F4" w:rsidP="002B3BBA">
      <w:pPr>
        <w:numPr>
          <w:ilvl w:val="1"/>
          <w:numId w:val="1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P</w:t>
      </w:r>
      <w:r w:rsidR="00000000">
        <w:rPr>
          <w:rFonts w:ascii="Calibri" w:eastAsia="Calibri" w:hAnsi="Calibri" w:cs="Calibri"/>
          <w:color w:val="000000"/>
          <w:sz w:val="22"/>
          <w:szCs w:val="22"/>
          <w:u w:val="single"/>
        </w:rPr>
        <w:t>očty osob</w:t>
      </w:r>
      <w:r w:rsidR="00000000">
        <w:rPr>
          <w:rFonts w:ascii="Calibri" w:eastAsia="Calibri" w:hAnsi="Calibri" w:cs="Calibri"/>
          <w:color w:val="000000"/>
          <w:sz w:val="22"/>
          <w:szCs w:val="22"/>
        </w:rPr>
        <w:t xml:space="preserve"> (údaje ze zahajovacích výkazů) </w:t>
      </w:r>
    </w:p>
    <w:p w14:paraId="4D12217C"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tbl>
      <w:tblPr>
        <w:tblStyle w:val="aff1"/>
        <w:tblW w:w="8418" w:type="dxa"/>
        <w:tblInd w:w="7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87"/>
        <w:gridCol w:w="766"/>
        <w:gridCol w:w="766"/>
        <w:gridCol w:w="767"/>
        <w:gridCol w:w="766"/>
        <w:gridCol w:w="766"/>
        <w:gridCol w:w="767"/>
        <w:gridCol w:w="766"/>
        <w:gridCol w:w="767"/>
      </w:tblGrid>
      <w:tr w:rsidR="000C0EBF" w14:paraId="7D5E46F2" w14:textId="77777777">
        <w:trPr>
          <w:trHeight w:val="2820"/>
        </w:trPr>
        <w:tc>
          <w:tcPr>
            <w:tcW w:w="2287" w:type="dxa"/>
            <w:vAlign w:val="center"/>
          </w:tcPr>
          <w:p w14:paraId="4B9B6BD0"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škola</w:t>
            </w:r>
          </w:p>
        </w:tc>
        <w:tc>
          <w:tcPr>
            <w:tcW w:w="766" w:type="dxa"/>
            <w:tcMar>
              <w:top w:w="17" w:type="dxa"/>
              <w:left w:w="17" w:type="dxa"/>
              <w:bottom w:w="0" w:type="dxa"/>
              <w:right w:w="17" w:type="dxa"/>
            </w:tcMar>
            <w:vAlign w:val="center"/>
          </w:tcPr>
          <w:p w14:paraId="2483D545"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ředitel a zástupce ředitele</w:t>
            </w:r>
            <w:r>
              <w:rPr>
                <w:rFonts w:ascii="Calibri" w:eastAsia="Calibri" w:hAnsi="Calibri" w:cs="Calibri"/>
                <w:color w:val="000000"/>
                <w:sz w:val="18"/>
                <w:szCs w:val="18"/>
              </w:rPr>
              <w:br/>
              <w:t>fyzické osoby celkem</w:t>
            </w:r>
          </w:p>
        </w:tc>
        <w:tc>
          <w:tcPr>
            <w:tcW w:w="766" w:type="dxa"/>
            <w:tcMar>
              <w:top w:w="17" w:type="dxa"/>
              <w:left w:w="17" w:type="dxa"/>
              <w:bottom w:w="0" w:type="dxa"/>
              <w:right w:w="17" w:type="dxa"/>
            </w:tcMar>
            <w:vAlign w:val="center"/>
          </w:tcPr>
          <w:p w14:paraId="70996F3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ředitel a zástupce ředitele</w:t>
            </w:r>
            <w:r>
              <w:rPr>
                <w:rFonts w:ascii="Calibri" w:eastAsia="Calibri" w:hAnsi="Calibri" w:cs="Calibri"/>
                <w:color w:val="000000"/>
                <w:sz w:val="18"/>
                <w:szCs w:val="18"/>
              </w:rPr>
              <w:br/>
              <w:t>přepočtení na plně zaměstnané</w:t>
            </w:r>
          </w:p>
        </w:tc>
        <w:tc>
          <w:tcPr>
            <w:tcW w:w="767" w:type="dxa"/>
            <w:tcMar>
              <w:top w:w="17" w:type="dxa"/>
              <w:left w:w="17" w:type="dxa"/>
              <w:bottom w:w="0" w:type="dxa"/>
              <w:right w:w="17" w:type="dxa"/>
            </w:tcMar>
            <w:vAlign w:val="center"/>
          </w:tcPr>
          <w:p w14:paraId="494C5ED5"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interní učitelé</w:t>
            </w:r>
            <w:r>
              <w:rPr>
                <w:rFonts w:ascii="Calibri" w:eastAsia="Calibri" w:hAnsi="Calibri" w:cs="Calibri"/>
                <w:color w:val="000000"/>
                <w:sz w:val="18"/>
                <w:szCs w:val="18"/>
              </w:rPr>
              <w:br/>
              <w:t>fyzické osoby celkem</w:t>
            </w:r>
          </w:p>
        </w:tc>
        <w:tc>
          <w:tcPr>
            <w:tcW w:w="766" w:type="dxa"/>
            <w:tcMar>
              <w:top w:w="17" w:type="dxa"/>
              <w:left w:w="17" w:type="dxa"/>
              <w:bottom w:w="0" w:type="dxa"/>
              <w:right w:w="17" w:type="dxa"/>
            </w:tcMar>
            <w:vAlign w:val="center"/>
          </w:tcPr>
          <w:p w14:paraId="11DEE0B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interní učitelé</w:t>
            </w:r>
            <w:r>
              <w:rPr>
                <w:rFonts w:ascii="Calibri" w:eastAsia="Calibri" w:hAnsi="Calibri" w:cs="Calibri"/>
                <w:color w:val="000000"/>
                <w:sz w:val="18"/>
                <w:szCs w:val="18"/>
              </w:rPr>
              <w:br/>
              <w:t>přepočtení na plně zaměstnané</w:t>
            </w:r>
          </w:p>
        </w:tc>
        <w:tc>
          <w:tcPr>
            <w:tcW w:w="766" w:type="dxa"/>
            <w:tcMar>
              <w:top w:w="17" w:type="dxa"/>
              <w:left w:w="17" w:type="dxa"/>
              <w:bottom w:w="0" w:type="dxa"/>
              <w:right w:w="17" w:type="dxa"/>
            </w:tcMar>
            <w:vAlign w:val="center"/>
          </w:tcPr>
          <w:p w14:paraId="2E60271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externí učitelé </w:t>
            </w:r>
            <w:r>
              <w:rPr>
                <w:rFonts w:ascii="Calibri" w:eastAsia="Calibri" w:hAnsi="Calibri" w:cs="Calibri"/>
                <w:color w:val="000000"/>
                <w:sz w:val="18"/>
                <w:szCs w:val="18"/>
              </w:rPr>
              <w:br/>
              <w:t>fyzické osoby celkem</w:t>
            </w:r>
          </w:p>
        </w:tc>
        <w:tc>
          <w:tcPr>
            <w:tcW w:w="767" w:type="dxa"/>
            <w:tcMar>
              <w:top w:w="17" w:type="dxa"/>
              <w:left w:w="17" w:type="dxa"/>
              <w:bottom w:w="0" w:type="dxa"/>
              <w:right w:w="17" w:type="dxa"/>
            </w:tcMar>
            <w:vAlign w:val="center"/>
          </w:tcPr>
          <w:p w14:paraId="39C9AB27"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externí učitelé</w:t>
            </w:r>
            <w:r>
              <w:rPr>
                <w:rFonts w:ascii="Calibri" w:eastAsia="Calibri" w:hAnsi="Calibri" w:cs="Calibri"/>
                <w:color w:val="000000"/>
                <w:sz w:val="18"/>
                <w:szCs w:val="18"/>
              </w:rPr>
              <w:br/>
              <w:t>přepočtení na plně zaměstnané</w:t>
            </w:r>
          </w:p>
        </w:tc>
        <w:tc>
          <w:tcPr>
            <w:tcW w:w="766" w:type="dxa"/>
            <w:tcBorders>
              <w:bottom w:val="single" w:sz="8" w:space="0" w:color="000000"/>
            </w:tcBorders>
          </w:tcPr>
          <w:p w14:paraId="08B7B74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pedagogičtí pracovníci</w:t>
            </w:r>
          </w:p>
          <w:p w14:paraId="0B0017C3"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fyzické osoby celkem</w:t>
            </w:r>
          </w:p>
        </w:tc>
        <w:tc>
          <w:tcPr>
            <w:tcW w:w="767" w:type="dxa"/>
            <w:tcBorders>
              <w:bottom w:val="single" w:sz="8" w:space="0" w:color="000000"/>
            </w:tcBorders>
          </w:tcPr>
          <w:p w14:paraId="1D9C40F3"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pedagogičtí pracovníci</w:t>
            </w:r>
          </w:p>
          <w:p w14:paraId="0E746B18"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přepočtení na plně zaměstnané</w:t>
            </w:r>
          </w:p>
          <w:p w14:paraId="233D2FC4"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 xml:space="preserve"> celkem</w:t>
            </w:r>
          </w:p>
        </w:tc>
      </w:tr>
      <w:tr w:rsidR="000C0EBF" w14:paraId="186963BB" w14:textId="77777777">
        <w:trPr>
          <w:trHeight w:val="316"/>
        </w:trPr>
        <w:tc>
          <w:tcPr>
            <w:tcW w:w="2287" w:type="dxa"/>
            <w:vAlign w:val="center"/>
          </w:tcPr>
          <w:p w14:paraId="24D49C77"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Základní škola</w:t>
            </w:r>
          </w:p>
        </w:tc>
        <w:tc>
          <w:tcPr>
            <w:tcW w:w="766" w:type="dxa"/>
            <w:tcMar>
              <w:top w:w="17" w:type="dxa"/>
              <w:left w:w="17" w:type="dxa"/>
              <w:bottom w:w="0" w:type="dxa"/>
              <w:right w:w="17" w:type="dxa"/>
            </w:tcMar>
            <w:vAlign w:val="center"/>
          </w:tcPr>
          <w:p w14:paraId="0B834019"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5</w:t>
            </w:r>
          </w:p>
        </w:tc>
        <w:tc>
          <w:tcPr>
            <w:tcW w:w="766" w:type="dxa"/>
            <w:tcMar>
              <w:top w:w="17" w:type="dxa"/>
              <w:left w:w="17" w:type="dxa"/>
              <w:bottom w:w="0" w:type="dxa"/>
              <w:right w:w="17" w:type="dxa"/>
            </w:tcMar>
            <w:vAlign w:val="center"/>
          </w:tcPr>
          <w:p w14:paraId="453EC1C5"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5</w:t>
            </w:r>
          </w:p>
        </w:tc>
        <w:tc>
          <w:tcPr>
            <w:tcW w:w="767" w:type="dxa"/>
            <w:tcMar>
              <w:top w:w="17" w:type="dxa"/>
              <w:left w:w="17" w:type="dxa"/>
              <w:bottom w:w="0" w:type="dxa"/>
              <w:right w:w="17" w:type="dxa"/>
            </w:tcMar>
            <w:vAlign w:val="center"/>
          </w:tcPr>
          <w:p w14:paraId="139C6F5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19</w:t>
            </w:r>
          </w:p>
        </w:tc>
        <w:tc>
          <w:tcPr>
            <w:tcW w:w="766" w:type="dxa"/>
            <w:tcMar>
              <w:top w:w="17" w:type="dxa"/>
              <w:left w:w="17" w:type="dxa"/>
              <w:bottom w:w="0" w:type="dxa"/>
              <w:right w:w="17" w:type="dxa"/>
            </w:tcMar>
            <w:vAlign w:val="center"/>
          </w:tcPr>
          <w:p w14:paraId="736949F4"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11,5</w:t>
            </w:r>
          </w:p>
        </w:tc>
        <w:tc>
          <w:tcPr>
            <w:tcW w:w="766" w:type="dxa"/>
            <w:tcMar>
              <w:top w:w="17" w:type="dxa"/>
              <w:left w:w="17" w:type="dxa"/>
              <w:bottom w:w="0" w:type="dxa"/>
              <w:right w:w="17" w:type="dxa"/>
            </w:tcMar>
            <w:vAlign w:val="center"/>
          </w:tcPr>
          <w:p w14:paraId="2947098E"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1</w:t>
            </w:r>
          </w:p>
        </w:tc>
        <w:tc>
          <w:tcPr>
            <w:tcW w:w="767" w:type="dxa"/>
            <w:tcMar>
              <w:top w:w="17" w:type="dxa"/>
              <w:left w:w="17" w:type="dxa"/>
              <w:bottom w:w="0" w:type="dxa"/>
              <w:right w:w="17" w:type="dxa"/>
            </w:tcMar>
            <w:vAlign w:val="center"/>
          </w:tcPr>
          <w:p w14:paraId="2546666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0,2</w:t>
            </w:r>
          </w:p>
        </w:tc>
        <w:tc>
          <w:tcPr>
            <w:tcW w:w="766" w:type="dxa"/>
            <w:vAlign w:val="center"/>
          </w:tcPr>
          <w:p w14:paraId="18D4354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2</w:t>
            </w:r>
            <w:r>
              <w:rPr>
                <w:rFonts w:ascii="Calibri" w:eastAsia="Calibri" w:hAnsi="Calibri" w:cs="Calibri"/>
              </w:rPr>
              <w:t>1</w:t>
            </w:r>
          </w:p>
        </w:tc>
        <w:tc>
          <w:tcPr>
            <w:tcW w:w="767" w:type="dxa"/>
            <w:vAlign w:val="center"/>
          </w:tcPr>
          <w:p w14:paraId="200C7175"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6</w:t>
            </w:r>
            <w:r>
              <w:rPr>
                <w:rFonts w:ascii="Calibri" w:eastAsia="Calibri" w:hAnsi="Calibri" w:cs="Calibri"/>
                <w:color w:val="000000"/>
              </w:rPr>
              <w:t>,</w:t>
            </w:r>
            <w:r>
              <w:rPr>
                <w:rFonts w:ascii="Calibri" w:eastAsia="Calibri" w:hAnsi="Calibri" w:cs="Calibri"/>
              </w:rPr>
              <w:t>75</w:t>
            </w:r>
          </w:p>
        </w:tc>
      </w:tr>
    </w:tbl>
    <w:p w14:paraId="1E23C8B0"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4"/>
          <w:szCs w:val="24"/>
        </w:rPr>
      </w:pPr>
    </w:p>
    <w:p w14:paraId="5DD6D3EA"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4"/>
          <w:szCs w:val="24"/>
        </w:rPr>
      </w:pPr>
    </w:p>
    <w:p w14:paraId="158C98E5"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4"/>
          <w:szCs w:val="24"/>
        </w:rPr>
      </w:pPr>
    </w:p>
    <w:p w14:paraId="4DD23759"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14A226FA" w14:textId="3CEDFD4A" w:rsidR="000C0EBF" w:rsidRDefault="002303F4" w:rsidP="002B3BBA">
      <w:pPr>
        <w:numPr>
          <w:ilvl w:val="1"/>
          <w:numId w:val="16"/>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K</w:t>
      </w:r>
      <w:r w:rsidR="00000000">
        <w:rPr>
          <w:rFonts w:ascii="Calibri" w:eastAsia="Calibri" w:hAnsi="Calibri" w:cs="Calibri"/>
          <w:color w:val="000000"/>
          <w:sz w:val="22"/>
          <w:szCs w:val="22"/>
          <w:u w:val="single"/>
        </w:rPr>
        <w:t>valifikovanost pedagogických pracovníků</w:t>
      </w:r>
      <w:r w:rsidR="00000000">
        <w:rPr>
          <w:rFonts w:ascii="Calibri" w:eastAsia="Calibri" w:hAnsi="Calibri" w:cs="Calibri"/>
          <w:color w:val="000000"/>
          <w:sz w:val="22"/>
          <w:szCs w:val="22"/>
        </w:rPr>
        <w:t xml:space="preserve"> (stav ke dni vyplnění zahajovacího výkazu)</w:t>
      </w:r>
    </w:p>
    <w:p w14:paraId="2BBE0FE6"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tbl>
      <w:tblPr>
        <w:tblStyle w:val="aff2"/>
        <w:tblW w:w="843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9"/>
        <w:gridCol w:w="1985"/>
        <w:gridCol w:w="1275"/>
        <w:gridCol w:w="2835"/>
      </w:tblGrid>
      <w:tr w:rsidR="000C0EBF" w14:paraId="3CBB99FB" w14:textId="77777777">
        <w:trPr>
          <w:trHeight w:val="300"/>
        </w:trPr>
        <w:tc>
          <w:tcPr>
            <w:tcW w:w="2339" w:type="dxa"/>
            <w:vAlign w:val="center"/>
          </w:tcPr>
          <w:p w14:paraId="3574C48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škola</w:t>
            </w:r>
          </w:p>
        </w:tc>
        <w:tc>
          <w:tcPr>
            <w:tcW w:w="3260" w:type="dxa"/>
            <w:gridSpan w:val="2"/>
            <w:vAlign w:val="center"/>
          </w:tcPr>
          <w:p w14:paraId="5BA4E81A"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počet pedagogických pracovníků</w:t>
            </w:r>
          </w:p>
        </w:tc>
        <w:tc>
          <w:tcPr>
            <w:tcW w:w="2835" w:type="dxa"/>
            <w:vAlign w:val="center"/>
          </w:tcPr>
          <w:p w14:paraId="606924F4"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 xml:space="preserve">celkem % z celkového počtu </w:t>
            </w:r>
            <w:proofErr w:type="spellStart"/>
            <w:r>
              <w:rPr>
                <w:rFonts w:ascii="Calibri" w:eastAsia="Calibri" w:hAnsi="Calibri" w:cs="Calibri"/>
                <w:color w:val="000000"/>
              </w:rPr>
              <w:t>ped</w:t>
            </w:r>
            <w:proofErr w:type="spellEnd"/>
            <w:r>
              <w:rPr>
                <w:rFonts w:ascii="Calibri" w:eastAsia="Calibri" w:hAnsi="Calibri" w:cs="Calibri"/>
                <w:color w:val="000000"/>
              </w:rPr>
              <w:t>. pracovníků</w:t>
            </w:r>
          </w:p>
        </w:tc>
      </w:tr>
      <w:tr w:rsidR="000C0EBF" w14:paraId="45064B8A" w14:textId="77777777">
        <w:trPr>
          <w:trHeight w:val="280"/>
        </w:trPr>
        <w:tc>
          <w:tcPr>
            <w:tcW w:w="2339" w:type="dxa"/>
            <w:vMerge w:val="restart"/>
            <w:vAlign w:val="center"/>
          </w:tcPr>
          <w:p w14:paraId="040EF6E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Základní škola</w:t>
            </w:r>
          </w:p>
        </w:tc>
        <w:tc>
          <w:tcPr>
            <w:tcW w:w="1985" w:type="dxa"/>
            <w:vAlign w:val="center"/>
          </w:tcPr>
          <w:p w14:paraId="4D227852"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u w:val="single"/>
              </w:rPr>
            </w:pPr>
            <w:r>
              <w:rPr>
                <w:rFonts w:ascii="Calibri" w:eastAsia="Calibri" w:hAnsi="Calibri" w:cs="Calibri"/>
                <w:color w:val="000000"/>
              </w:rPr>
              <w:t xml:space="preserve">  kvalifikovaných</w:t>
            </w:r>
          </w:p>
        </w:tc>
        <w:tc>
          <w:tcPr>
            <w:tcW w:w="1275" w:type="dxa"/>
            <w:vAlign w:val="center"/>
          </w:tcPr>
          <w:p w14:paraId="3E6EC66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3</w:t>
            </w:r>
          </w:p>
        </w:tc>
        <w:tc>
          <w:tcPr>
            <w:tcW w:w="2835" w:type="dxa"/>
            <w:vAlign w:val="center"/>
          </w:tcPr>
          <w:p w14:paraId="3ABECE8A"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 xml:space="preserve">62 </w:t>
            </w:r>
            <w:r>
              <w:rPr>
                <w:rFonts w:ascii="Calibri" w:eastAsia="Calibri" w:hAnsi="Calibri" w:cs="Calibri"/>
                <w:color w:val="000000"/>
              </w:rPr>
              <w:t>%</w:t>
            </w:r>
          </w:p>
        </w:tc>
      </w:tr>
      <w:tr w:rsidR="000C0EBF" w14:paraId="773D8589" w14:textId="77777777">
        <w:trPr>
          <w:trHeight w:val="280"/>
        </w:trPr>
        <w:tc>
          <w:tcPr>
            <w:tcW w:w="2339" w:type="dxa"/>
            <w:vMerge/>
            <w:vAlign w:val="center"/>
          </w:tcPr>
          <w:p w14:paraId="1D8CCAF2"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1985" w:type="dxa"/>
            <w:vAlign w:val="center"/>
          </w:tcPr>
          <w:p w14:paraId="3D526946"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  nekvalifikovaných</w:t>
            </w:r>
          </w:p>
        </w:tc>
        <w:tc>
          <w:tcPr>
            <w:tcW w:w="1275" w:type="dxa"/>
            <w:vAlign w:val="center"/>
          </w:tcPr>
          <w:p w14:paraId="1D9D879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rPr>
            </w:pPr>
            <w:r>
              <w:rPr>
                <w:rFonts w:ascii="Calibri" w:eastAsia="Calibri" w:hAnsi="Calibri" w:cs="Calibri"/>
              </w:rPr>
              <w:t>8</w:t>
            </w:r>
          </w:p>
        </w:tc>
        <w:tc>
          <w:tcPr>
            <w:tcW w:w="2835" w:type="dxa"/>
            <w:vAlign w:val="center"/>
          </w:tcPr>
          <w:p w14:paraId="3F67413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38</w:t>
            </w:r>
            <w:r>
              <w:rPr>
                <w:rFonts w:ascii="Calibri" w:eastAsia="Calibri" w:hAnsi="Calibri" w:cs="Calibri"/>
                <w:color w:val="000000"/>
              </w:rPr>
              <w:t xml:space="preserve"> %</w:t>
            </w:r>
          </w:p>
        </w:tc>
      </w:tr>
    </w:tbl>
    <w:p w14:paraId="732CE1E3" w14:textId="77777777" w:rsidR="005436D5" w:rsidRDefault="005436D5">
      <w:pPr>
        <w:pBdr>
          <w:top w:val="nil"/>
          <w:left w:val="nil"/>
          <w:bottom w:val="nil"/>
          <w:right w:val="nil"/>
          <w:between w:val="nil"/>
        </w:pBdr>
        <w:spacing w:line="240" w:lineRule="auto"/>
        <w:ind w:left="0" w:hanging="2"/>
        <w:jc w:val="both"/>
        <w:rPr>
          <w:rFonts w:ascii="Calibri" w:eastAsia="Calibri" w:hAnsi="Calibri" w:cs="Calibri"/>
          <w:i/>
          <w:color w:val="000000"/>
          <w:sz w:val="22"/>
          <w:szCs w:val="22"/>
        </w:rPr>
      </w:pPr>
    </w:p>
    <w:p w14:paraId="0E38DF92" w14:textId="3E8CBC5B"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i/>
          <w:color w:val="000000"/>
          <w:sz w:val="22"/>
          <w:szCs w:val="22"/>
        </w:rPr>
        <w:t xml:space="preserve">* 6 interních a </w:t>
      </w:r>
      <w:r>
        <w:rPr>
          <w:rFonts w:ascii="Calibri" w:eastAsia="Calibri" w:hAnsi="Calibri" w:cs="Calibri"/>
          <w:i/>
          <w:sz w:val="22"/>
          <w:szCs w:val="22"/>
        </w:rPr>
        <w:t>2</w:t>
      </w:r>
      <w:r>
        <w:rPr>
          <w:rFonts w:ascii="Calibri" w:eastAsia="Calibri" w:hAnsi="Calibri" w:cs="Calibri"/>
          <w:i/>
          <w:color w:val="000000"/>
          <w:sz w:val="22"/>
          <w:szCs w:val="22"/>
        </w:rPr>
        <w:t xml:space="preserve"> externí pedagogové byli studenty vzdělávacích programů na VŠ</w:t>
      </w:r>
      <w:r>
        <w:rPr>
          <w:rFonts w:ascii="Calibri" w:eastAsia="Calibri" w:hAnsi="Calibri" w:cs="Calibri"/>
          <w:i/>
          <w:sz w:val="22"/>
          <w:szCs w:val="22"/>
        </w:rPr>
        <w:t xml:space="preserve">, </w:t>
      </w:r>
      <w:r w:rsidR="002303F4">
        <w:rPr>
          <w:rFonts w:ascii="Calibri" w:eastAsia="Calibri" w:hAnsi="Calibri" w:cs="Calibri"/>
          <w:i/>
          <w:sz w:val="22"/>
          <w:szCs w:val="22"/>
        </w:rPr>
        <w:t>kde</w:t>
      </w:r>
      <w:r>
        <w:rPr>
          <w:rFonts w:ascii="Calibri" w:eastAsia="Calibri" w:hAnsi="Calibri" w:cs="Calibri"/>
          <w:i/>
          <w:sz w:val="22"/>
          <w:szCs w:val="22"/>
        </w:rPr>
        <w:t xml:space="preserve"> </w:t>
      </w:r>
      <w:r w:rsidR="002303F4">
        <w:rPr>
          <w:rFonts w:ascii="Calibri" w:eastAsia="Calibri" w:hAnsi="Calibri" w:cs="Calibri"/>
          <w:i/>
          <w:sz w:val="22"/>
          <w:szCs w:val="22"/>
        </w:rPr>
        <w:t>získávali</w:t>
      </w:r>
      <w:r>
        <w:rPr>
          <w:rFonts w:ascii="Calibri" w:eastAsia="Calibri" w:hAnsi="Calibri" w:cs="Calibri"/>
          <w:i/>
          <w:sz w:val="22"/>
          <w:szCs w:val="22"/>
        </w:rPr>
        <w:t xml:space="preserve"> či </w:t>
      </w:r>
      <w:r>
        <w:rPr>
          <w:rFonts w:ascii="Calibri" w:eastAsia="Calibri" w:hAnsi="Calibri" w:cs="Calibri"/>
          <w:i/>
          <w:color w:val="000000"/>
          <w:sz w:val="22"/>
          <w:szCs w:val="22"/>
        </w:rPr>
        <w:t xml:space="preserve">doplňovali </w:t>
      </w:r>
      <w:r>
        <w:rPr>
          <w:rFonts w:ascii="Calibri" w:eastAsia="Calibri" w:hAnsi="Calibri" w:cs="Calibri"/>
          <w:i/>
          <w:sz w:val="22"/>
          <w:szCs w:val="22"/>
        </w:rPr>
        <w:t xml:space="preserve">svou </w:t>
      </w:r>
      <w:r>
        <w:rPr>
          <w:rFonts w:ascii="Calibri" w:eastAsia="Calibri" w:hAnsi="Calibri" w:cs="Calibri"/>
          <w:i/>
          <w:color w:val="000000"/>
          <w:sz w:val="22"/>
          <w:szCs w:val="22"/>
        </w:rPr>
        <w:t>kvalifikaci</w:t>
      </w:r>
    </w:p>
    <w:p w14:paraId="36E58ED3"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p w14:paraId="1FA503A1" w14:textId="4F950F11" w:rsidR="000C0EBF" w:rsidRDefault="002303F4">
      <w:pPr>
        <w:numPr>
          <w:ilvl w:val="0"/>
          <w:numId w:val="13"/>
        </w:num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D</w:t>
      </w:r>
      <w:r w:rsidR="00000000">
        <w:rPr>
          <w:rFonts w:ascii="Calibri" w:eastAsia="Calibri" w:hAnsi="Calibri" w:cs="Calibri"/>
          <w:color w:val="000000"/>
          <w:sz w:val="22"/>
          <w:szCs w:val="22"/>
          <w:u w:val="single"/>
        </w:rPr>
        <w:t>alší vzdělávání pedagogických pracovníků</w:t>
      </w:r>
    </w:p>
    <w:p w14:paraId="1888FC33"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tbl>
      <w:tblPr>
        <w:tblStyle w:val="aff3"/>
        <w:tblW w:w="9180" w:type="dxa"/>
        <w:tblInd w:w="3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0"/>
        <w:gridCol w:w="705"/>
        <w:gridCol w:w="3585"/>
        <w:gridCol w:w="1035"/>
        <w:gridCol w:w="2445"/>
      </w:tblGrid>
      <w:tr w:rsidR="000C0EBF" w14:paraId="4B152DC3" w14:textId="77777777">
        <w:tc>
          <w:tcPr>
            <w:tcW w:w="1410" w:type="dxa"/>
            <w:tcBorders>
              <w:top w:val="single" w:sz="6" w:space="0" w:color="000000"/>
              <w:left w:val="single" w:sz="6" w:space="0" w:color="000000"/>
              <w:bottom w:val="single" w:sz="6" w:space="0" w:color="000000"/>
              <w:right w:val="single" w:sz="6" w:space="0" w:color="000000"/>
            </w:tcBorders>
            <w:vAlign w:val="center"/>
          </w:tcPr>
          <w:p w14:paraId="5A3FF9A8" w14:textId="77777777" w:rsidR="000C0EBF" w:rsidRDefault="000C0EBF">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705" w:type="dxa"/>
            <w:tcBorders>
              <w:top w:val="single" w:sz="6" w:space="0" w:color="000000"/>
              <w:left w:val="single" w:sz="6" w:space="0" w:color="000000"/>
              <w:bottom w:val="single" w:sz="6" w:space="0" w:color="000000"/>
              <w:right w:val="single" w:sz="6" w:space="0" w:color="000000"/>
            </w:tcBorders>
            <w:vAlign w:val="center"/>
          </w:tcPr>
          <w:p w14:paraId="635986A8"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 xml:space="preserve">počet </w:t>
            </w:r>
          </w:p>
        </w:tc>
        <w:tc>
          <w:tcPr>
            <w:tcW w:w="3585" w:type="dxa"/>
            <w:tcBorders>
              <w:top w:val="single" w:sz="6" w:space="0" w:color="000000"/>
              <w:left w:val="single" w:sz="6" w:space="0" w:color="000000"/>
              <w:bottom w:val="single" w:sz="6" w:space="0" w:color="000000"/>
              <w:right w:val="single" w:sz="6" w:space="0" w:color="000000"/>
            </w:tcBorders>
            <w:vAlign w:val="center"/>
          </w:tcPr>
          <w:p w14:paraId="7C8FD90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zaměření</w:t>
            </w:r>
          </w:p>
        </w:tc>
        <w:tc>
          <w:tcPr>
            <w:tcW w:w="1035" w:type="dxa"/>
            <w:tcBorders>
              <w:top w:val="single" w:sz="6" w:space="0" w:color="000000"/>
              <w:left w:val="single" w:sz="6" w:space="0" w:color="000000"/>
              <w:bottom w:val="single" w:sz="6" w:space="0" w:color="000000"/>
              <w:right w:val="single" w:sz="6" w:space="0" w:color="000000"/>
            </w:tcBorders>
            <w:vAlign w:val="center"/>
          </w:tcPr>
          <w:p w14:paraId="35870238"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počet účastníků</w:t>
            </w:r>
          </w:p>
        </w:tc>
        <w:tc>
          <w:tcPr>
            <w:tcW w:w="2445" w:type="dxa"/>
            <w:tcBorders>
              <w:top w:val="single" w:sz="6" w:space="0" w:color="000000"/>
              <w:left w:val="single" w:sz="6" w:space="0" w:color="000000"/>
              <w:bottom w:val="single" w:sz="6" w:space="0" w:color="000000"/>
              <w:right w:val="single" w:sz="6" w:space="0" w:color="000000"/>
            </w:tcBorders>
            <w:vAlign w:val="center"/>
          </w:tcPr>
          <w:p w14:paraId="176CFC3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vzdělávací instituce</w:t>
            </w:r>
          </w:p>
        </w:tc>
      </w:tr>
      <w:tr w:rsidR="000C0EBF" w14:paraId="5A45842F" w14:textId="77777777">
        <w:tc>
          <w:tcPr>
            <w:tcW w:w="1410" w:type="dxa"/>
            <w:vMerge w:val="restart"/>
            <w:tcBorders>
              <w:top w:val="single" w:sz="6" w:space="0" w:color="000000"/>
              <w:left w:val="single" w:sz="6" w:space="0" w:color="000000"/>
              <w:right w:val="single" w:sz="6" w:space="0" w:color="000000"/>
            </w:tcBorders>
            <w:vAlign w:val="center"/>
          </w:tcPr>
          <w:p w14:paraId="068972E0" w14:textId="77777777" w:rsidR="000C0EBF" w:rsidRDefault="00000000">
            <w:pPr>
              <w:widowControl w:val="0"/>
              <w:pBdr>
                <w:top w:val="nil"/>
                <w:left w:val="nil"/>
                <w:bottom w:val="nil"/>
                <w:right w:val="nil"/>
                <w:between w:val="nil"/>
              </w:pBdr>
              <w:spacing w:line="276" w:lineRule="auto"/>
              <w:ind w:left="0" w:hanging="2"/>
              <w:rPr>
                <w:rFonts w:ascii="Calibri" w:eastAsia="Calibri" w:hAnsi="Calibri" w:cs="Calibri"/>
                <w:color w:val="000000"/>
              </w:rPr>
            </w:pPr>
            <w:r>
              <w:rPr>
                <w:rFonts w:ascii="Calibri" w:eastAsia="Calibri" w:hAnsi="Calibri" w:cs="Calibri"/>
                <w:color w:val="000000"/>
              </w:rPr>
              <w:t>semináře</w:t>
            </w:r>
          </w:p>
        </w:tc>
        <w:tc>
          <w:tcPr>
            <w:tcW w:w="705" w:type="dxa"/>
            <w:tcBorders>
              <w:left w:val="single" w:sz="6" w:space="0" w:color="000000"/>
              <w:right w:val="single" w:sz="6" w:space="0" w:color="000000"/>
            </w:tcBorders>
            <w:vAlign w:val="center"/>
          </w:tcPr>
          <w:p w14:paraId="6208B777"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03734400"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Professional </w:t>
            </w:r>
            <w:proofErr w:type="spellStart"/>
            <w:r>
              <w:rPr>
                <w:rFonts w:ascii="Calibri" w:eastAsia="Calibri" w:hAnsi="Calibri" w:cs="Calibri"/>
                <w:color w:val="000000"/>
              </w:rPr>
              <w:t>Training</w:t>
            </w:r>
            <w:proofErr w:type="spellEnd"/>
            <w:r>
              <w:rPr>
                <w:rFonts w:ascii="Calibri" w:eastAsia="Calibri" w:hAnsi="Calibri" w:cs="Calibri"/>
                <w:color w:val="000000"/>
              </w:rPr>
              <w:t xml:space="preserve"> </w:t>
            </w:r>
            <w:proofErr w:type="spellStart"/>
            <w:r>
              <w:rPr>
                <w:rFonts w:ascii="Calibri" w:eastAsia="Calibri" w:hAnsi="Calibri" w:cs="Calibri"/>
                <w:color w:val="000000"/>
              </w:rPr>
              <w:t>Course</w:t>
            </w:r>
            <w:proofErr w:type="spellEnd"/>
            <w:r>
              <w:rPr>
                <w:rFonts w:ascii="Calibri" w:eastAsia="Calibri" w:hAnsi="Calibri" w:cs="Calibri"/>
                <w:color w:val="000000"/>
              </w:rPr>
              <w:t xml:space="preserve">, Velká Británie – Inkluze a </w:t>
            </w:r>
            <w:proofErr w:type="spellStart"/>
            <w:r>
              <w:rPr>
                <w:rFonts w:ascii="Calibri" w:eastAsia="Calibri" w:hAnsi="Calibri" w:cs="Calibri"/>
                <w:color w:val="000000"/>
              </w:rPr>
              <w:t>montessori</w:t>
            </w:r>
            <w:proofErr w:type="spellEnd"/>
            <w:r>
              <w:rPr>
                <w:rFonts w:ascii="Calibri" w:eastAsia="Calibri" w:hAnsi="Calibri" w:cs="Calibri"/>
                <w:color w:val="000000"/>
              </w:rPr>
              <w:t xml:space="preserve"> v praxi</w:t>
            </w:r>
          </w:p>
        </w:tc>
        <w:tc>
          <w:tcPr>
            <w:tcW w:w="1035" w:type="dxa"/>
            <w:tcBorders>
              <w:top w:val="single" w:sz="6" w:space="0" w:color="000000"/>
              <w:left w:val="single" w:sz="6" w:space="0" w:color="000000"/>
              <w:bottom w:val="single" w:sz="6" w:space="0" w:color="000000"/>
              <w:right w:val="single" w:sz="6" w:space="0" w:color="000000"/>
            </w:tcBorders>
            <w:vAlign w:val="center"/>
          </w:tcPr>
          <w:p w14:paraId="7804597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3</w:t>
            </w:r>
          </w:p>
        </w:tc>
        <w:tc>
          <w:tcPr>
            <w:tcW w:w="2445" w:type="dxa"/>
            <w:tcBorders>
              <w:top w:val="single" w:sz="6" w:space="0" w:color="000000"/>
              <w:left w:val="single" w:sz="6" w:space="0" w:color="000000"/>
              <w:bottom w:val="single" w:sz="6" w:space="0" w:color="000000"/>
              <w:right w:val="single" w:sz="6" w:space="0" w:color="000000"/>
            </w:tcBorders>
            <w:vAlign w:val="center"/>
          </w:tcPr>
          <w:p w14:paraId="59E8FD2D"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Christian </w:t>
            </w:r>
            <w:proofErr w:type="spellStart"/>
            <w:r>
              <w:rPr>
                <w:rFonts w:ascii="Calibri" w:eastAsia="Calibri" w:hAnsi="Calibri" w:cs="Calibri"/>
                <w:color w:val="000000"/>
              </w:rPr>
              <w:t>Education</w:t>
            </w:r>
            <w:proofErr w:type="spellEnd"/>
            <w:r>
              <w:rPr>
                <w:rFonts w:ascii="Calibri" w:eastAsia="Calibri" w:hAnsi="Calibri" w:cs="Calibri"/>
                <w:color w:val="000000"/>
              </w:rPr>
              <w:t xml:space="preserve"> </w:t>
            </w:r>
            <w:proofErr w:type="spellStart"/>
            <w:r>
              <w:rPr>
                <w:rFonts w:ascii="Calibri" w:eastAsia="Calibri" w:hAnsi="Calibri" w:cs="Calibri"/>
                <w:color w:val="000000"/>
              </w:rPr>
              <w:t>Europe</w:t>
            </w:r>
            <w:proofErr w:type="spellEnd"/>
            <w:r>
              <w:rPr>
                <w:rFonts w:ascii="Calibri" w:eastAsia="Calibri" w:hAnsi="Calibri" w:cs="Calibri"/>
                <w:color w:val="000000"/>
              </w:rPr>
              <w:t>, Velká Británie</w:t>
            </w:r>
          </w:p>
        </w:tc>
      </w:tr>
      <w:tr w:rsidR="000C0EBF" w14:paraId="0EC1AC1D" w14:textId="77777777">
        <w:tc>
          <w:tcPr>
            <w:tcW w:w="1410" w:type="dxa"/>
            <w:vMerge/>
            <w:tcBorders>
              <w:top w:val="single" w:sz="6" w:space="0" w:color="000000"/>
              <w:left w:val="single" w:sz="6" w:space="0" w:color="000000"/>
              <w:right w:val="single" w:sz="6" w:space="0" w:color="000000"/>
            </w:tcBorders>
            <w:vAlign w:val="center"/>
          </w:tcPr>
          <w:p w14:paraId="37ECDAF0"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bottom w:val="single" w:sz="6" w:space="0" w:color="000000"/>
              <w:right w:val="single" w:sz="6" w:space="0" w:color="000000"/>
            </w:tcBorders>
            <w:vAlign w:val="center"/>
          </w:tcPr>
          <w:p w14:paraId="1497F73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24F2C9A6"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Psaní a čtení v Montessori programu</w:t>
            </w:r>
          </w:p>
        </w:tc>
        <w:tc>
          <w:tcPr>
            <w:tcW w:w="1035" w:type="dxa"/>
            <w:tcBorders>
              <w:top w:val="single" w:sz="6" w:space="0" w:color="000000"/>
              <w:left w:val="single" w:sz="6" w:space="0" w:color="000000"/>
              <w:bottom w:val="single" w:sz="6" w:space="0" w:color="000000"/>
              <w:right w:val="single" w:sz="6" w:space="0" w:color="000000"/>
            </w:tcBorders>
            <w:vAlign w:val="center"/>
          </w:tcPr>
          <w:p w14:paraId="112EBDA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6</w:t>
            </w:r>
          </w:p>
        </w:tc>
        <w:tc>
          <w:tcPr>
            <w:tcW w:w="2445" w:type="dxa"/>
            <w:tcBorders>
              <w:top w:val="single" w:sz="6" w:space="0" w:color="000000"/>
              <w:left w:val="single" w:sz="6" w:space="0" w:color="000000"/>
              <w:bottom w:val="single" w:sz="6" w:space="0" w:color="000000"/>
              <w:right w:val="single" w:sz="6" w:space="0" w:color="000000"/>
            </w:tcBorders>
            <w:vAlign w:val="center"/>
          </w:tcPr>
          <w:p w14:paraId="492E42B3"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ZŠ a MŠ Montessori Slaný s.r.o.</w:t>
            </w:r>
          </w:p>
        </w:tc>
      </w:tr>
      <w:tr w:rsidR="000C0EBF" w14:paraId="35533EBD" w14:textId="77777777">
        <w:tc>
          <w:tcPr>
            <w:tcW w:w="1410" w:type="dxa"/>
            <w:vMerge/>
            <w:tcBorders>
              <w:top w:val="single" w:sz="6" w:space="0" w:color="000000"/>
              <w:left w:val="single" w:sz="6" w:space="0" w:color="000000"/>
              <w:right w:val="single" w:sz="6" w:space="0" w:color="000000"/>
            </w:tcBorders>
            <w:vAlign w:val="center"/>
          </w:tcPr>
          <w:p w14:paraId="36F49B45"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bottom w:val="single" w:sz="6" w:space="0" w:color="000000"/>
              <w:right w:val="single" w:sz="6" w:space="0" w:color="000000"/>
            </w:tcBorders>
            <w:vAlign w:val="center"/>
          </w:tcPr>
          <w:p w14:paraId="60F56B8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422ADC21"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highlight w:val="yellow"/>
              </w:rPr>
            </w:pPr>
            <w:r>
              <w:rPr>
                <w:rFonts w:ascii="Calibri" w:eastAsia="Calibri" w:hAnsi="Calibri" w:cs="Calibri"/>
                <w:highlight w:val="white"/>
              </w:rPr>
              <w:t xml:space="preserve">Úvod do Montessori </w:t>
            </w:r>
          </w:p>
        </w:tc>
        <w:tc>
          <w:tcPr>
            <w:tcW w:w="1035" w:type="dxa"/>
            <w:tcBorders>
              <w:top w:val="single" w:sz="6" w:space="0" w:color="000000"/>
              <w:left w:val="single" w:sz="6" w:space="0" w:color="000000"/>
              <w:bottom w:val="single" w:sz="6" w:space="0" w:color="000000"/>
              <w:right w:val="single" w:sz="6" w:space="0" w:color="000000"/>
            </w:tcBorders>
            <w:vAlign w:val="center"/>
          </w:tcPr>
          <w:p w14:paraId="014BBFC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5208C3FA"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highlight w:val="yellow"/>
              </w:rPr>
            </w:pPr>
            <w:r>
              <w:rPr>
                <w:rFonts w:ascii="Roboto" w:eastAsia="Roboto" w:hAnsi="Roboto" w:cs="Roboto"/>
                <w:color w:val="1F1F1F"/>
                <w:sz w:val="18"/>
                <w:szCs w:val="18"/>
                <w:highlight w:val="white"/>
              </w:rPr>
              <w:t>Institut Duhovka, zařízení pro další vzdělávání pedagogických pracovníků, s.r.o.</w:t>
            </w:r>
          </w:p>
        </w:tc>
      </w:tr>
      <w:tr w:rsidR="000C0EBF" w14:paraId="120D6403" w14:textId="77777777">
        <w:trPr>
          <w:trHeight w:val="278"/>
        </w:trPr>
        <w:tc>
          <w:tcPr>
            <w:tcW w:w="1410" w:type="dxa"/>
            <w:vMerge w:val="restart"/>
            <w:tcBorders>
              <w:top w:val="single" w:sz="6" w:space="0" w:color="000000"/>
              <w:left w:val="single" w:sz="6" w:space="0" w:color="000000"/>
              <w:bottom w:val="single" w:sz="6" w:space="0" w:color="000000"/>
              <w:right w:val="single" w:sz="6" w:space="0" w:color="000000"/>
            </w:tcBorders>
            <w:vAlign w:val="center"/>
          </w:tcPr>
          <w:p w14:paraId="559AB3B2"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kurzy</w:t>
            </w:r>
          </w:p>
        </w:tc>
        <w:tc>
          <w:tcPr>
            <w:tcW w:w="705" w:type="dxa"/>
            <w:tcBorders>
              <w:top w:val="single" w:sz="6" w:space="0" w:color="000000"/>
              <w:left w:val="single" w:sz="6" w:space="0" w:color="000000"/>
              <w:bottom w:val="single" w:sz="6" w:space="0" w:color="000000"/>
              <w:right w:val="single" w:sz="6" w:space="0" w:color="000000"/>
            </w:tcBorders>
            <w:vAlign w:val="center"/>
          </w:tcPr>
          <w:p w14:paraId="2AECA81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53F9D1A0" w14:textId="484BD09F"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Diplomový kurz </w:t>
            </w:r>
            <w:r w:rsidR="002B3BBA">
              <w:rPr>
                <w:rFonts w:ascii="Calibri" w:eastAsia="Calibri" w:hAnsi="Calibri" w:cs="Calibri"/>
                <w:color w:val="000000"/>
              </w:rPr>
              <w:t>Montessori – Děti</w:t>
            </w:r>
            <w:r>
              <w:rPr>
                <w:rFonts w:ascii="Calibri" w:eastAsia="Calibri" w:hAnsi="Calibri" w:cs="Calibri"/>
              </w:rPr>
              <w:t xml:space="preserve"> Země</w:t>
            </w:r>
          </w:p>
        </w:tc>
        <w:tc>
          <w:tcPr>
            <w:tcW w:w="1035" w:type="dxa"/>
            <w:tcBorders>
              <w:top w:val="single" w:sz="6" w:space="0" w:color="000000"/>
              <w:left w:val="single" w:sz="6" w:space="0" w:color="000000"/>
              <w:bottom w:val="single" w:sz="6" w:space="0" w:color="000000"/>
              <w:right w:val="single" w:sz="6" w:space="0" w:color="000000"/>
            </w:tcBorders>
            <w:vAlign w:val="center"/>
          </w:tcPr>
          <w:p w14:paraId="31EBBB58" w14:textId="77777777" w:rsidR="000C0EBF" w:rsidRDefault="00000000">
            <w:pPr>
              <w:pBdr>
                <w:top w:val="nil"/>
                <w:left w:val="nil"/>
                <w:bottom w:val="nil"/>
                <w:right w:val="nil"/>
                <w:between w:val="nil"/>
              </w:pBdr>
              <w:tabs>
                <w:tab w:val="left" w:pos="0"/>
              </w:tabs>
              <w:spacing w:line="240" w:lineRule="auto"/>
              <w:ind w:left="0" w:hanging="2"/>
              <w:jc w:val="center"/>
              <w:rPr>
                <w:rFonts w:ascii="Calibri" w:eastAsia="Calibri" w:hAnsi="Calibri" w:cs="Calibri"/>
                <w:color w:val="000000"/>
              </w:rPr>
            </w:pPr>
            <w:r>
              <w:rPr>
                <w:rFonts w:ascii="Calibri" w:eastAsia="Calibri" w:hAnsi="Calibri" w:cs="Calibri"/>
              </w:rPr>
              <w:t>3</w:t>
            </w:r>
          </w:p>
        </w:tc>
        <w:tc>
          <w:tcPr>
            <w:tcW w:w="2445" w:type="dxa"/>
            <w:tcBorders>
              <w:top w:val="single" w:sz="6" w:space="0" w:color="000000"/>
              <w:left w:val="single" w:sz="6" w:space="0" w:color="000000"/>
              <w:right w:val="single" w:sz="6" w:space="0" w:color="000000"/>
            </w:tcBorders>
            <w:vAlign w:val="center"/>
          </w:tcPr>
          <w:p w14:paraId="3B7EFF1A"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proofErr w:type="spellStart"/>
            <w:r>
              <w:rPr>
                <w:rFonts w:ascii="Calibri" w:eastAsia="Calibri" w:hAnsi="Calibri" w:cs="Calibri"/>
                <w:color w:val="000000"/>
              </w:rPr>
              <w:t>Erudio</w:t>
            </w:r>
            <w:proofErr w:type="spellEnd"/>
            <w:r>
              <w:rPr>
                <w:rFonts w:ascii="Calibri" w:eastAsia="Calibri" w:hAnsi="Calibri" w:cs="Calibri"/>
                <w:color w:val="000000"/>
              </w:rPr>
              <w:t xml:space="preserve"> Montessori</w:t>
            </w:r>
          </w:p>
        </w:tc>
      </w:tr>
      <w:tr w:rsidR="000C0EBF" w14:paraId="19C734EE" w14:textId="77777777">
        <w:trPr>
          <w:trHeight w:val="200"/>
        </w:trPr>
        <w:tc>
          <w:tcPr>
            <w:tcW w:w="1410" w:type="dxa"/>
            <w:vMerge/>
            <w:tcBorders>
              <w:top w:val="single" w:sz="6" w:space="0" w:color="000000"/>
              <w:left w:val="single" w:sz="6" w:space="0" w:color="000000"/>
              <w:bottom w:val="single" w:sz="6" w:space="0" w:color="000000"/>
              <w:right w:val="single" w:sz="6" w:space="0" w:color="000000"/>
            </w:tcBorders>
            <w:vAlign w:val="center"/>
          </w:tcPr>
          <w:p w14:paraId="26C27938"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right w:val="single" w:sz="6" w:space="0" w:color="000000"/>
            </w:tcBorders>
            <w:vAlign w:val="center"/>
          </w:tcPr>
          <w:p w14:paraId="0DB120AE"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5F3F63B0"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highlight w:val="white"/>
              </w:rPr>
              <w:t>ČJ a literární výchova v Montessori školách</w:t>
            </w:r>
          </w:p>
        </w:tc>
        <w:tc>
          <w:tcPr>
            <w:tcW w:w="1035" w:type="dxa"/>
            <w:tcBorders>
              <w:top w:val="single" w:sz="6" w:space="0" w:color="000000"/>
              <w:left w:val="single" w:sz="6" w:space="0" w:color="000000"/>
              <w:bottom w:val="single" w:sz="6" w:space="0" w:color="000000"/>
              <w:right w:val="single" w:sz="6" w:space="0" w:color="000000"/>
            </w:tcBorders>
            <w:vAlign w:val="center"/>
          </w:tcPr>
          <w:p w14:paraId="1DE044C9" w14:textId="77777777" w:rsidR="000C0EBF" w:rsidRDefault="00000000">
            <w:pPr>
              <w:pBdr>
                <w:top w:val="nil"/>
                <w:left w:val="nil"/>
                <w:bottom w:val="nil"/>
                <w:right w:val="nil"/>
                <w:between w:val="nil"/>
              </w:pBdr>
              <w:tabs>
                <w:tab w:val="left" w:pos="0"/>
              </w:tabs>
              <w:spacing w:line="240" w:lineRule="auto"/>
              <w:ind w:left="0" w:hanging="2"/>
              <w:jc w:val="center"/>
              <w:rPr>
                <w:rFonts w:ascii="Calibri" w:eastAsia="Calibri" w:hAnsi="Calibri" w:cs="Calibri"/>
                <w:color w:val="000000"/>
              </w:rPr>
            </w:pPr>
            <w:r>
              <w:rPr>
                <w:rFonts w:ascii="Calibri" w:eastAsia="Calibri" w:hAnsi="Calibri" w:cs="Calibri"/>
              </w:rPr>
              <w:t>4</w:t>
            </w:r>
          </w:p>
        </w:tc>
        <w:tc>
          <w:tcPr>
            <w:tcW w:w="2445" w:type="dxa"/>
            <w:tcBorders>
              <w:top w:val="single" w:sz="6" w:space="0" w:color="000000"/>
              <w:left w:val="single" w:sz="6" w:space="0" w:color="000000"/>
              <w:bottom w:val="single" w:sz="6" w:space="0" w:color="000000"/>
              <w:right w:val="single" w:sz="6" w:space="0" w:color="000000"/>
            </w:tcBorders>
            <w:vAlign w:val="center"/>
          </w:tcPr>
          <w:p w14:paraId="3FBB916F" w14:textId="77777777" w:rsidR="000C0EBF" w:rsidRDefault="00000000">
            <w:pPr>
              <w:ind w:left="0" w:hanging="2"/>
              <w:rPr>
                <w:rFonts w:ascii="Calibri" w:eastAsia="Calibri" w:hAnsi="Calibri" w:cs="Calibri"/>
                <w:color w:val="000000"/>
              </w:rPr>
            </w:pPr>
            <w:proofErr w:type="spellStart"/>
            <w:r>
              <w:rPr>
                <w:rFonts w:ascii="Calibri" w:eastAsia="Calibri" w:hAnsi="Calibri" w:cs="Calibri"/>
              </w:rPr>
              <w:t>Erudio</w:t>
            </w:r>
            <w:proofErr w:type="spellEnd"/>
            <w:r>
              <w:rPr>
                <w:rFonts w:ascii="Calibri" w:eastAsia="Calibri" w:hAnsi="Calibri" w:cs="Calibri"/>
              </w:rPr>
              <w:t xml:space="preserve"> Montessori</w:t>
            </w:r>
          </w:p>
        </w:tc>
      </w:tr>
      <w:tr w:rsidR="000C0EBF" w14:paraId="58440599" w14:textId="77777777">
        <w:trPr>
          <w:trHeight w:val="200"/>
        </w:trPr>
        <w:tc>
          <w:tcPr>
            <w:tcW w:w="1410" w:type="dxa"/>
            <w:vMerge/>
            <w:tcBorders>
              <w:top w:val="single" w:sz="6" w:space="0" w:color="000000"/>
              <w:left w:val="single" w:sz="6" w:space="0" w:color="000000"/>
              <w:bottom w:val="single" w:sz="6" w:space="0" w:color="000000"/>
              <w:right w:val="single" w:sz="6" w:space="0" w:color="000000"/>
            </w:tcBorders>
            <w:vAlign w:val="center"/>
          </w:tcPr>
          <w:p w14:paraId="0A464DA1"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right w:val="single" w:sz="6" w:space="0" w:color="000000"/>
            </w:tcBorders>
            <w:vAlign w:val="center"/>
          </w:tcPr>
          <w:p w14:paraId="461CD1A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5AA50941" w14:textId="77777777" w:rsidR="000C0EBF" w:rsidRDefault="00000000">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Geometrie názorně a hravě</w:t>
            </w:r>
          </w:p>
        </w:tc>
        <w:tc>
          <w:tcPr>
            <w:tcW w:w="1035" w:type="dxa"/>
            <w:tcBorders>
              <w:top w:val="single" w:sz="6" w:space="0" w:color="000000"/>
              <w:left w:val="single" w:sz="6" w:space="0" w:color="000000"/>
              <w:bottom w:val="single" w:sz="6" w:space="0" w:color="000000"/>
              <w:right w:val="single" w:sz="6" w:space="0" w:color="000000"/>
            </w:tcBorders>
            <w:vAlign w:val="center"/>
          </w:tcPr>
          <w:p w14:paraId="0860E4EC"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rPr>
            </w:pPr>
            <w:r>
              <w:rPr>
                <w:rFonts w:ascii="Calibri" w:eastAsia="Calibri" w:hAnsi="Calibri" w:cs="Calibri"/>
              </w:rPr>
              <w:t>2</w:t>
            </w:r>
          </w:p>
        </w:tc>
        <w:tc>
          <w:tcPr>
            <w:tcW w:w="2445" w:type="dxa"/>
            <w:tcBorders>
              <w:top w:val="single" w:sz="6" w:space="0" w:color="000000"/>
              <w:left w:val="single" w:sz="6" w:space="0" w:color="000000"/>
              <w:bottom w:val="single" w:sz="6" w:space="0" w:color="000000"/>
              <w:right w:val="single" w:sz="6" w:space="0" w:color="000000"/>
            </w:tcBorders>
            <w:vAlign w:val="center"/>
          </w:tcPr>
          <w:p w14:paraId="083AF134" w14:textId="77777777" w:rsidR="000C0EBF" w:rsidRDefault="00000000">
            <w:pPr>
              <w:pBdr>
                <w:top w:val="nil"/>
                <w:left w:val="nil"/>
                <w:bottom w:val="nil"/>
                <w:right w:val="nil"/>
                <w:between w:val="nil"/>
              </w:pBdr>
              <w:spacing w:line="240" w:lineRule="auto"/>
              <w:ind w:left="0" w:hanging="2"/>
              <w:rPr>
                <w:rFonts w:ascii="Calibri" w:eastAsia="Calibri" w:hAnsi="Calibri" w:cs="Calibri"/>
              </w:rPr>
            </w:pPr>
            <w:proofErr w:type="spellStart"/>
            <w:r>
              <w:rPr>
                <w:rFonts w:ascii="Calibri" w:eastAsia="Calibri" w:hAnsi="Calibri" w:cs="Calibri"/>
              </w:rPr>
              <w:t>Erudio</w:t>
            </w:r>
            <w:proofErr w:type="spellEnd"/>
            <w:r>
              <w:rPr>
                <w:rFonts w:ascii="Calibri" w:eastAsia="Calibri" w:hAnsi="Calibri" w:cs="Calibri"/>
              </w:rPr>
              <w:t xml:space="preserve"> Montessori</w:t>
            </w:r>
          </w:p>
        </w:tc>
      </w:tr>
      <w:tr w:rsidR="000C0EBF" w14:paraId="5E4CC425" w14:textId="77777777">
        <w:trPr>
          <w:trHeight w:val="200"/>
        </w:trPr>
        <w:tc>
          <w:tcPr>
            <w:tcW w:w="1410" w:type="dxa"/>
            <w:vMerge/>
            <w:tcBorders>
              <w:top w:val="single" w:sz="6" w:space="0" w:color="000000"/>
              <w:left w:val="single" w:sz="6" w:space="0" w:color="000000"/>
              <w:bottom w:val="single" w:sz="6" w:space="0" w:color="000000"/>
              <w:right w:val="single" w:sz="6" w:space="0" w:color="000000"/>
            </w:tcBorders>
            <w:vAlign w:val="center"/>
          </w:tcPr>
          <w:p w14:paraId="449790C7"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right w:val="single" w:sz="6" w:space="0" w:color="000000"/>
            </w:tcBorders>
            <w:vAlign w:val="center"/>
          </w:tcPr>
          <w:p w14:paraId="059A061A"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5</w:t>
            </w:r>
          </w:p>
        </w:tc>
        <w:tc>
          <w:tcPr>
            <w:tcW w:w="3585" w:type="dxa"/>
            <w:tcBorders>
              <w:top w:val="single" w:sz="6" w:space="0" w:color="000000"/>
              <w:left w:val="single" w:sz="6" w:space="0" w:color="000000"/>
              <w:bottom w:val="single" w:sz="6" w:space="0" w:color="000000"/>
              <w:right w:val="single" w:sz="6" w:space="0" w:color="000000"/>
            </w:tcBorders>
            <w:vAlign w:val="center"/>
          </w:tcPr>
          <w:p w14:paraId="00E8C4D4" w14:textId="77777777" w:rsidR="000C0EBF" w:rsidRDefault="00000000">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Matematika</w:t>
            </w:r>
          </w:p>
        </w:tc>
        <w:tc>
          <w:tcPr>
            <w:tcW w:w="1035" w:type="dxa"/>
            <w:tcBorders>
              <w:top w:val="single" w:sz="6" w:space="0" w:color="000000"/>
              <w:left w:val="single" w:sz="6" w:space="0" w:color="000000"/>
              <w:bottom w:val="single" w:sz="6" w:space="0" w:color="000000"/>
              <w:right w:val="single" w:sz="6" w:space="0" w:color="000000"/>
            </w:tcBorders>
            <w:vAlign w:val="center"/>
          </w:tcPr>
          <w:p w14:paraId="7CD3A10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rPr>
            </w:pPr>
            <w:r>
              <w:rPr>
                <w:rFonts w:ascii="Calibri" w:eastAsia="Calibri" w:hAnsi="Calibri" w:cs="Calibri"/>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5DD5633B" w14:textId="77777777" w:rsidR="000C0EBF" w:rsidRDefault="00000000">
            <w:pPr>
              <w:pBdr>
                <w:top w:val="nil"/>
                <w:left w:val="nil"/>
                <w:bottom w:val="nil"/>
                <w:right w:val="nil"/>
                <w:between w:val="nil"/>
              </w:pBdr>
              <w:spacing w:line="240" w:lineRule="auto"/>
              <w:ind w:left="0" w:hanging="2"/>
              <w:rPr>
                <w:rFonts w:ascii="Calibri" w:eastAsia="Calibri" w:hAnsi="Calibri" w:cs="Calibri"/>
              </w:rPr>
            </w:pPr>
            <w:proofErr w:type="spellStart"/>
            <w:r>
              <w:rPr>
                <w:rFonts w:ascii="Calibri" w:eastAsia="Calibri" w:hAnsi="Calibri" w:cs="Calibri"/>
              </w:rPr>
              <w:t>Erudio</w:t>
            </w:r>
            <w:proofErr w:type="spellEnd"/>
            <w:r>
              <w:rPr>
                <w:rFonts w:ascii="Calibri" w:eastAsia="Calibri" w:hAnsi="Calibri" w:cs="Calibri"/>
              </w:rPr>
              <w:t xml:space="preserve"> Montessori</w:t>
            </w:r>
          </w:p>
        </w:tc>
      </w:tr>
      <w:tr w:rsidR="000C0EBF" w14:paraId="388D908A" w14:textId="77777777">
        <w:trPr>
          <w:trHeight w:val="200"/>
        </w:trPr>
        <w:tc>
          <w:tcPr>
            <w:tcW w:w="1410" w:type="dxa"/>
            <w:vMerge/>
            <w:tcBorders>
              <w:top w:val="single" w:sz="6" w:space="0" w:color="000000"/>
              <w:left w:val="single" w:sz="6" w:space="0" w:color="000000"/>
              <w:bottom w:val="single" w:sz="6" w:space="0" w:color="000000"/>
              <w:right w:val="single" w:sz="6" w:space="0" w:color="000000"/>
            </w:tcBorders>
            <w:vAlign w:val="center"/>
          </w:tcPr>
          <w:p w14:paraId="420DA6FE"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rPr>
            </w:pPr>
          </w:p>
        </w:tc>
        <w:tc>
          <w:tcPr>
            <w:tcW w:w="705" w:type="dxa"/>
            <w:tcBorders>
              <w:left w:val="single" w:sz="6" w:space="0" w:color="000000"/>
              <w:right w:val="single" w:sz="6" w:space="0" w:color="000000"/>
            </w:tcBorders>
            <w:vAlign w:val="center"/>
          </w:tcPr>
          <w:p w14:paraId="20CC392A"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55B9C065" w14:textId="5159F279"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Metoda rozvoje kognitivních funkcí R.</w:t>
            </w:r>
            <w:r w:rsidR="002303F4">
              <w:rPr>
                <w:rFonts w:ascii="Calibri" w:eastAsia="Calibri" w:hAnsi="Calibri" w:cs="Calibri"/>
              </w:rPr>
              <w:t xml:space="preserve"> </w:t>
            </w:r>
            <w:proofErr w:type="spellStart"/>
            <w:r>
              <w:rPr>
                <w:rFonts w:ascii="Calibri" w:eastAsia="Calibri" w:hAnsi="Calibri" w:cs="Calibri"/>
              </w:rPr>
              <w:t>Feuersteina</w:t>
            </w:r>
            <w:proofErr w:type="spellEnd"/>
            <w:r>
              <w:rPr>
                <w:rFonts w:ascii="Calibri" w:eastAsia="Calibri" w:hAnsi="Calibri" w:cs="Calibri"/>
              </w:rPr>
              <w:t xml:space="preserve"> II.</w:t>
            </w:r>
          </w:p>
        </w:tc>
        <w:tc>
          <w:tcPr>
            <w:tcW w:w="1035" w:type="dxa"/>
            <w:tcBorders>
              <w:top w:val="single" w:sz="6" w:space="0" w:color="000000"/>
              <w:left w:val="single" w:sz="6" w:space="0" w:color="000000"/>
              <w:bottom w:val="single" w:sz="6" w:space="0" w:color="000000"/>
              <w:right w:val="single" w:sz="6" w:space="0" w:color="000000"/>
            </w:tcBorders>
            <w:vAlign w:val="center"/>
          </w:tcPr>
          <w:p w14:paraId="5216CF1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50145F01"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proofErr w:type="spellStart"/>
            <w:r>
              <w:rPr>
                <w:rFonts w:ascii="Calibri" w:eastAsia="Calibri" w:hAnsi="Calibri" w:cs="Calibri"/>
                <w:color w:val="000000"/>
              </w:rPr>
              <w:t>Feuerstein</w:t>
            </w:r>
            <w:proofErr w:type="spellEnd"/>
            <w:r>
              <w:rPr>
                <w:rFonts w:ascii="Calibri" w:eastAsia="Calibri" w:hAnsi="Calibri" w:cs="Calibri"/>
                <w:color w:val="000000"/>
              </w:rPr>
              <w:t xml:space="preserve"> institute</w:t>
            </w:r>
          </w:p>
        </w:tc>
      </w:tr>
      <w:tr w:rsidR="000C0EBF" w14:paraId="5AB0B3D1" w14:textId="77777777">
        <w:trPr>
          <w:trHeight w:val="200"/>
        </w:trPr>
        <w:tc>
          <w:tcPr>
            <w:tcW w:w="1410" w:type="dxa"/>
            <w:vMerge/>
            <w:tcBorders>
              <w:top w:val="single" w:sz="6" w:space="0" w:color="000000"/>
              <w:left w:val="single" w:sz="6" w:space="0" w:color="000000"/>
              <w:bottom w:val="single" w:sz="6" w:space="0" w:color="000000"/>
              <w:right w:val="single" w:sz="6" w:space="0" w:color="000000"/>
            </w:tcBorders>
            <w:vAlign w:val="center"/>
          </w:tcPr>
          <w:p w14:paraId="29EEDC8B"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right w:val="single" w:sz="6" w:space="0" w:color="000000"/>
            </w:tcBorders>
            <w:vAlign w:val="center"/>
          </w:tcPr>
          <w:p w14:paraId="4B8F953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5E5D2FB5"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Roboto" w:eastAsia="Roboto" w:hAnsi="Roboto" w:cs="Roboto"/>
                <w:color w:val="1F1F1F"/>
                <w:sz w:val="18"/>
                <w:szCs w:val="18"/>
                <w:highlight w:val="white"/>
              </w:rPr>
              <w:t>Jak v matematice rozvíjet dovednosti pro život</w:t>
            </w:r>
          </w:p>
        </w:tc>
        <w:tc>
          <w:tcPr>
            <w:tcW w:w="1035" w:type="dxa"/>
            <w:tcBorders>
              <w:top w:val="single" w:sz="6" w:space="0" w:color="000000"/>
              <w:left w:val="single" w:sz="6" w:space="0" w:color="000000"/>
              <w:bottom w:val="single" w:sz="6" w:space="0" w:color="000000"/>
              <w:right w:val="single" w:sz="6" w:space="0" w:color="000000"/>
            </w:tcBorders>
            <w:vAlign w:val="center"/>
          </w:tcPr>
          <w:p w14:paraId="37FC17D5"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5D2B217E"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highlight w:val="white"/>
              </w:rPr>
              <w:t xml:space="preserve">Národní pedagogický institut České republiky </w:t>
            </w:r>
          </w:p>
        </w:tc>
      </w:tr>
      <w:tr w:rsidR="000C0EBF" w14:paraId="5D7595B1" w14:textId="77777777">
        <w:trPr>
          <w:trHeight w:val="200"/>
        </w:trPr>
        <w:tc>
          <w:tcPr>
            <w:tcW w:w="1410" w:type="dxa"/>
            <w:vMerge/>
            <w:tcBorders>
              <w:top w:val="single" w:sz="6" w:space="0" w:color="000000"/>
              <w:left w:val="single" w:sz="6" w:space="0" w:color="000000"/>
              <w:bottom w:val="single" w:sz="6" w:space="0" w:color="000000"/>
              <w:right w:val="single" w:sz="6" w:space="0" w:color="000000"/>
            </w:tcBorders>
            <w:vAlign w:val="center"/>
          </w:tcPr>
          <w:p w14:paraId="47EF38FC"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right w:val="single" w:sz="6" w:space="0" w:color="000000"/>
            </w:tcBorders>
            <w:vAlign w:val="center"/>
          </w:tcPr>
          <w:p w14:paraId="3F69F024"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rPr>
            </w:pPr>
            <w:r>
              <w:rPr>
                <w:rFonts w:ascii="Calibri" w:eastAsia="Calibri" w:hAnsi="Calibri" w:cs="Calibri"/>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5E2E71B0" w14:textId="77777777" w:rsidR="000C0EBF" w:rsidRDefault="00000000">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Angličtina na základech Montessori programu</w:t>
            </w:r>
          </w:p>
        </w:tc>
        <w:tc>
          <w:tcPr>
            <w:tcW w:w="1035" w:type="dxa"/>
            <w:tcBorders>
              <w:top w:val="single" w:sz="6" w:space="0" w:color="000000"/>
              <w:left w:val="single" w:sz="6" w:space="0" w:color="000000"/>
              <w:bottom w:val="single" w:sz="6" w:space="0" w:color="000000"/>
              <w:right w:val="single" w:sz="6" w:space="0" w:color="000000"/>
            </w:tcBorders>
            <w:vAlign w:val="center"/>
          </w:tcPr>
          <w:p w14:paraId="36CC5A42"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rPr>
            </w:pPr>
            <w:r>
              <w:rPr>
                <w:rFonts w:ascii="Calibri" w:eastAsia="Calibri" w:hAnsi="Calibri" w:cs="Calibri"/>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58AF7057" w14:textId="77777777" w:rsidR="000C0EBF" w:rsidRDefault="00000000">
            <w:pPr>
              <w:ind w:left="0" w:hanging="2"/>
              <w:rPr>
                <w:rFonts w:ascii="Calibri" w:eastAsia="Calibri" w:hAnsi="Calibri" w:cs="Calibri"/>
              </w:rPr>
            </w:pPr>
            <w:proofErr w:type="spellStart"/>
            <w:r>
              <w:rPr>
                <w:rFonts w:ascii="Calibri" w:eastAsia="Calibri" w:hAnsi="Calibri" w:cs="Calibri"/>
              </w:rPr>
              <w:t>Erudio</w:t>
            </w:r>
            <w:proofErr w:type="spellEnd"/>
            <w:r>
              <w:rPr>
                <w:rFonts w:ascii="Calibri" w:eastAsia="Calibri" w:hAnsi="Calibri" w:cs="Calibri"/>
              </w:rPr>
              <w:t xml:space="preserve"> Montessori</w:t>
            </w:r>
          </w:p>
        </w:tc>
      </w:tr>
      <w:tr w:rsidR="000C0EBF" w14:paraId="71348F71" w14:textId="77777777">
        <w:trPr>
          <w:trHeight w:val="200"/>
        </w:trPr>
        <w:tc>
          <w:tcPr>
            <w:tcW w:w="1410" w:type="dxa"/>
            <w:vMerge/>
            <w:tcBorders>
              <w:top w:val="single" w:sz="6" w:space="0" w:color="000000"/>
              <w:left w:val="single" w:sz="6" w:space="0" w:color="000000"/>
              <w:bottom w:val="single" w:sz="6" w:space="0" w:color="000000"/>
              <w:right w:val="single" w:sz="6" w:space="0" w:color="000000"/>
            </w:tcBorders>
            <w:vAlign w:val="center"/>
          </w:tcPr>
          <w:p w14:paraId="02FC8A36"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rPr>
            </w:pPr>
          </w:p>
        </w:tc>
        <w:tc>
          <w:tcPr>
            <w:tcW w:w="705" w:type="dxa"/>
            <w:tcBorders>
              <w:left w:val="single" w:sz="6" w:space="0" w:color="000000"/>
              <w:right w:val="single" w:sz="6" w:space="0" w:color="000000"/>
            </w:tcBorders>
            <w:vAlign w:val="center"/>
          </w:tcPr>
          <w:p w14:paraId="2D4EE41A"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469192E9"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Robotický workshop k výuce informatického myšlení</w:t>
            </w:r>
          </w:p>
        </w:tc>
        <w:tc>
          <w:tcPr>
            <w:tcW w:w="1035" w:type="dxa"/>
            <w:tcBorders>
              <w:top w:val="single" w:sz="6" w:space="0" w:color="000000"/>
              <w:left w:val="single" w:sz="6" w:space="0" w:color="000000"/>
              <w:bottom w:val="single" w:sz="6" w:space="0" w:color="000000"/>
              <w:right w:val="single" w:sz="6" w:space="0" w:color="000000"/>
            </w:tcBorders>
            <w:vAlign w:val="center"/>
          </w:tcPr>
          <w:p w14:paraId="59BDE0D7"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64677D08"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Mat-</w:t>
            </w:r>
            <w:proofErr w:type="spellStart"/>
            <w:r>
              <w:rPr>
                <w:rFonts w:ascii="Calibri" w:eastAsia="Calibri" w:hAnsi="Calibri" w:cs="Calibri"/>
              </w:rPr>
              <w:t>fyz</w:t>
            </w:r>
            <w:proofErr w:type="spellEnd"/>
            <w:r>
              <w:rPr>
                <w:rFonts w:ascii="Calibri" w:eastAsia="Calibri" w:hAnsi="Calibri" w:cs="Calibri"/>
              </w:rPr>
              <w:t xml:space="preserve"> fakulta UK v Praze</w:t>
            </w:r>
          </w:p>
        </w:tc>
      </w:tr>
      <w:tr w:rsidR="000C0EBF" w14:paraId="2949E431" w14:textId="77777777">
        <w:trPr>
          <w:trHeight w:val="200"/>
        </w:trPr>
        <w:tc>
          <w:tcPr>
            <w:tcW w:w="1410" w:type="dxa"/>
            <w:vMerge/>
            <w:tcBorders>
              <w:top w:val="single" w:sz="6" w:space="0" w:color="000000"/>
              <w:left w:val="single" w:sz="6" w:space="0" w:color="000000"/>
              <w:bottom w:val="single" w:sz="6" w:space="0" w:color="000000"/>
              <w:right w:val="single" w:sz="6" w:space="0" w:color="000000"/>
            </w:tcBorders>
            <w:vAlign w:val="center"/>
          </w:tcPr>
          <w:p w14:paraId="086FE5B4"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right w:val="single" w:sz="6" w:space="0" w:color="000000"/>
            </w:tcBorders>
            <w:vAlign w:val="center"/>
          </w:tcPr>
          <w:p w14:paraId="47CBE369"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73E015BF"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Pojetí výchovy ke klidu a tichu podle Marie Montessori ve školách 21.století</w:t>
            </w:r>
          </w:p>
        </w:tc>
        <w:tc>
          <w:tcPr>
            <w:tcW w:w="1035" w:type="dxa"/>
            <w:tcBorders>
              <w:top w:val="single" w:sz="6" w:space="0" w:color="000000"/>
              <w:left w:val="single" w:sz="6" w:space="0" w:color="000000"/>
              <w:bottom w:val="single" w:sz="6" w:space="0" w:color="000000"/>
              <w:right w:val="single" w:sz="6" w:space="0" w:color="000000"/>
            </w:tcBorders>
            <w:vAlign w:val="center"/>
          </w:tcPr>
          <w:p w14:paraId="76AF421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3C873004" w14:textId="77777777" w:rsidR="000C0EBF" w:rsidRDefault="00000000">
            <w:pPr>
              <w:ind w:left="0" w:hanging="2"/>
              <w:rPr>
                <w:rFonts w:ascii="Calibri" w:eastAsia="Calibri" w:hAnsi="Calibri" w:cs="Calibri"/>
                <w:color w:val="000000"/>
              </w:rPr>
            </w:pPr>
            <w:proofErr w:type="spellStart"/>
            <w:r>
              <w:rPr>
                <w:rFonts w:ascii="Calibri" w:eastAsia="Calibri" w:hAnsi="Calibri" w:cs="Calibri"/>
              </w:rPr>
              <w:t>Erudio</w:t>
            </w:r>
            <w:proofErr w:type="spellEnd"/>
            <w:r>
              <w:rPr>
                <w:rFonts w:ascii="Calibri" w:eastAsia="Calibri" w:hAnsi="Calibri" w:cs="Calibri"/>
              </w:rPr>
              <w:t xml:space="preserve"> Montessori</w:t>
            </w:r>
          </w:p>
        </w:tc>
      </w:tr>
      <w:tr w:rsidR="000C0EBF" w14:paraId="5BA72C92" w14:textId="77777777">
        <w:tc>
          <w:tcPr>
            <w:tcW w:w="1410" w:type="dxa"/>
            <w:vMerge w:val="restart"/>
            <w:tcBorders>
              <w:top w:val="single" w:sz="6" w:space="0" w:color="000000"/>
              <w:left w:val="single" w:sz="6" w:space="0" w:color="000000"/>
              <w:right w:val="single" w:sz="6" w:space="0" w:color="000000"/>
            </w:tcBorders>
            <w:vAlign w:val="center"/>
          </w:tcPr>
          <w:p w14:paraId="12C4045E" w14:textId="77777777" w:rsidR="000C0EBF" w:rsidRDefault="00000000">
            <w:pPr>
              <w:keepNext/>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doplňkové pedagogické studium</w:t>
            </w:r>
          </w:p>
        </w:tc>
        <w:tc>
          <w:tcPr>
            <w:tcW w:w="705" w:type="dxa"/>
            <w:vMerge w:val="restart"/>
            <w:tcBorders>
              <w:top w:val="single" w:sz="6" w:space="0" w:color="000000"/>
              <w:left w:val="single" w:sz="6" w:space="0" w:color="000000"/>
              <w:right w:val="single" w:sz="6" w:space="0" w:color="000000"/>
            </w:tcBorders>
            <w:vAlign w:val="center"/>
          </w:tcPr>
          <w:p w14:paraId="04E85874" w14:textId="77777777" w:rsidR="000C0EBF" w:rsidRDefault="000C0EBF">
            <w:pPr>
              <w:pBdr>
                <w:top w:val="nil"/>
                <w:left w:val="nil"/>
                <w:bottom w:val="nil"/>
                <w:right w:val="nil"/>
                <w:between w:val="nil"/>
              </w:pBdr>
              <w:spacing w:line="240" w:lineRule="auto"/>
              <w:ind w:left="0" w:hanging="2"/>
              <w:jc w:val="center"/>
              <w:rPr>
                <w:rFonts w:ascii="Calibri" w:eastAsia="Calibri" w:hAnsi="Calibri" w:cs="Calibri"/>
                <w:color w:val="000000"/>
              </w:rPr>
            </w:pPr>
          </w:p>
        </w:tc>
        <w:tc>
          <w:tcPr>
            <w:tcW w:w="3585" w:type="dxa"/>
            <w:tcBorders>
              <w:top w:val="single" w:sz="6" w:space="0" w:color="000000"/>
              <w:left w:val="single" w:sz="6" w:space="0" w:color="000000"/>
              <w:bottom w:val="single" w:sz="6" w:space="0" w:color="000000"/>
              <w:right w:val="single" w:sz="6" w:space="0" w:color="000000"/>
            </w:tcBorders>
            <w:vAlign w:val="center"/>
          </w:tcPr>
          <w:p w14:paraId="6096067F"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Učitelství hudební výchovy a sbormistrovství</w:t>
            </w:r>
          </w:p>
        </w:tc>
        <w:tc>
          <w:tcPr>
            <w:tcW w:w="1035" w:type="dxa"/>
            <w:tcBorders>
              <w:top w:val="single" w:sz="6" w:space="0" w:color="000000"/>
              <w:left w:val="single" w:sz="6" w:space="0" w:color="000000"/>
              <w:bottom w:val="single" w:sz="6" w:space="0" w:color="000000"/>
              <w:right w:val="single" w:sz="6" w:space="0" w:color="000000"/>
            </w:tcBorders>
            <w:vAlign w:val="center"/>
          </w:tcPr>
          <w:p w14:paraId="7684245A"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46739851"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Pedagogická fakulta UK v Praze</w:t>
            </w:r>
          </w:p>
        </w:tc>
      </w:tr>
      <w:tr w:rsidR="000C0EBF" w14:paraId="115B69F9" w14:textId="77777777">
        <w:trPr>
          <w:trHeight w:val="503"/>
        </w:trPr>
        <w:tc>
          <w:tcPr>
            <w:tcW w:w="1410" w:type="dxa"/>
            <w:vMerge/>
            <w:tcBorders>
              <w:top w:val="single" w:sz="6" w:space="0" w:color="000000"/>
              <w:left w:val="single" w:sz="6" w:space="0" w:color="000000"/>
              <w:right w:val="single" w:sz="6" w:space="0" w:color="000000"/>
            </w:tcBorders>
            <w:vAlign w:val="center"/>
          </w:tcPr>
          <w:p w14:paraId="3765D261"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vMerge/>
            <w:tcBorders>
              <w:top w:val="single" w:sz="6" w:space="0" w:color="000000"/>
              <w:left w:val="single" w:sz="6" w:space="0" w:color="000000"/>
              <w:right w:val="single" w:sz="6" w:space="0" w:color="000000"/>
            </w:tcBorders>
            <w:vAlign w:val="center"/>
          </w:tcPr>
          <w:p w14:paraId="584497F2"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3585" w:type="dxa"/>
            <w:tcBorders>
              <w:top w:val="single" w:sz="6" w:space="0" w:color="000000"/>
              <w:left w:val="single" w:sz="6" w:space="0" w:color="000000"/>
              <w:bottom w:val="single" w:sz="6" w:space="0" w:color="000000"/>
              <w:right w:val="single" w:sz="6" w:space="0" w:color="000000"/>
            </w:tcBorders>
            <w:vAlign w:val="center"/>
          </w:tcPr>
          <w:p w14:paraId="5A860E68"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Magisterské studium pedagogického zaměření (dějepis-zeměpis)</w:t>
            </w:r>
          </w:p>
        </w:tc>
        <w:tc>
          <w:tcPr>
            <w:tcW w:w="1035" w:type="dxa"/>
            <w:tcBorders>
              <w:top w:val="single" w:sz="6" w:space="0" w:color="000000"/>
              <w:left w:val="single" w:sz="6" w:space="0" w:color="000000"/>
              <w:bottom w:val="single" w:sz="6" w:space="0" w:color="000000"/>
              <w:right w:val="single" w:sz="6" w:space="0" w:color="000000"/>
            </w:tcBorders>
            <w:vAlign w:val="center"/>
          </w:tcPr>
          <w:p w14:paraId="63E39068"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2C27E3D0"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UK v Praze, Pedagog. fakulta</w:t>
            </w:r>
          </w:p>
        </w:tc>
      </w:tr>
      <w:tr w:rsidR="000C0EBF" w14:paraId="25B48883" w14:textId="77777777">
        <w:tc>
          <w:tcPr>
            <w:tcW w:w="1410" w:type="dxa"/>
            <w:vMerge/>
            <w:tcBorders>
              <w:top w:val="single" w:sz="6" w:space="0" w:color="000000"/>
              <w:left w:val="single" w:sz="6" w:space="0" w:color="000000"/>
              <w:right w:val="single" w:sz="6" w:space="0" w:color="000000"/>
            </w:tcBorders>
            <w:vAlign w:val="center"/>
          </w:tcPr>
          <w:p w14:paraId="7AFD2CE7"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vMerge/>
            <w:tcBorders>
              <w:top w:val="single" w:sz="6" w:space="0" w:color="000000"/>
              <w:left w:val="single" w:sz="6" w:space="0" w:color="000000"/>
              <w:right w:val="single" w:sz="6" w:space="0" w:color="000000"/>
            </w:tcBorders>
            <w:vAlign w:val="center"/>
          </w:tcPr>
          <w:p w14:paraId="5DB083A4"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3585" w:type="dxa"/>
            <w:tcBorders>
              <w:top w:val="single" w:sz="6" w:space="0" w:color="000000"/>
              <w:left w:val="single" w:sz="6" w:space="0" w:color="000000"/>
              <w:bottom w:val="single" w:sz="6" w:space="0" w:color="000000"/>
              <w:right w:val="single" w:sz="6" w:space="0" w:color="000000"/>
            </w:tcBorders>
            <w:vAlign w:val="center"/>
          </w:tcPr>
          <w:p w14:paraId="57B70FCE"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Učitelství pro 1. stupeň ZŠ</w:t>
            </w:r>
          </w:p>
        </w:tc>
        <w:tc>
          <w:tcPr>
            <w:tcW w:w="1035" w:type="dxa"/>
            <w:tcBorders>
              <w:top w:val="single" w:sz="6" w:space="0" w:color="000000"/>
              <w:left w:val="single" w:sz="6" w:space="0" w:color="000000"/>
              <w:bottom w:val="single" w:sz="6" w:space="0" w:color="000000"/>
              <w:right w:val="single" w:sz="6" w:space="0" w:color="000000"/>
            </w:tcBorders>
            <w:vAlign w:val="center"/>
          </w:tcPr>
          <w:p w14:paraId="24E63AE3"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2F6DE345"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Pedagogická fakulta UK v Praze</w:t>
            </w:r>
          </w:p>
        </w:tc>
      </w:tr>
      <w:tr w:rsidR="000C0EBF" w14:paraId="4B756D42" w14:textId="77777777">
        <w:tc>
          <w:tcPr>
            <w:tcW w:w="1410" w:type="dxa"/>
            <w:vMerge/>
            <w:tcBorders>
              <w:top w:val="single" w:sz="6" w:space="0" w:color="000000"/>
              <w:left w:val="single" w:sz="6" w:space="0" w:color="000000"/>
              <w:right w:val="single" w:sz="6" w:space="0" w:color="000000"/>
            </w:tcBorders>
            <w:vAlign w:val="center"/>
          </w:tcPr>
          <w:p w14:paraId="19E5D725"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vMerge/>
            <w:tcBorders>
              <w:top w:val="single" w:sz="6" w:space="0" w:color="000000"/>
              <w:left w:val="single" w:sz="6" w:space="0" w:color="000000"/>
              <w:right w:val="single" w:sz="6" w:space="0" w:color="000000"/>
            </w:tcBorders>
            <w:vAlign w:val="center"/>
          </w:tcPr>
          <w:p w14:paraId="217B59D8"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3585" w:type="dxa"/>
            <w:tcBorders>
              <w:top w:val="single" w:sz="6" w:space="0" w:color="000000"/>
              <w:left w:val="single" w:sz="6" w:space="0" w:color="000000"/>
              <w:bottom w:val="single" w:sz="6" w:space="0" w:color="000000"/>
              <w:right w:val="single" w:sz="6" w:space="0" w:color="000000"/>
            </w:tcBorders>
            <w:vAlign w:val="center"/>
          </w:tcPr>
          <w:p w14:paraId="14327E2D" w14:textId="0C72292F"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Magisterské studium všeobecně vzdělávacích </w:t>
            </w:r>
            <w:r w:rsidR="002303F4">
              <w:rPr>
                <w:rFonts w:ascii="Calibri" w:eastAsia="Calibri" w:hAnsi="Calibri" w:cs="Calibri"/>
                <w:color w:val="000000"/>
              </w:rPr>
              <w:t>předmětů – matematika</w:t>
            </w:r>
          </w:p>
        </w:tc>
        <w:tc>
          <w:tcPr>
            <w:tcW w:w="1035" w:type="dxa"/>
            <w:tcBorders>
              <w:top w:val="single" w:sz="6" w:space="0" w:color="000000"/>
              <w:left w:val="single" w:sz="6" w:space="0" w:color="000000"/>
              <w:bottom w:val="single" w:sz="6" w:space="0" w:color="000000"/>
              <w:right w:val="single" w:sz="6" w:space="0" w:color="000000"/>
            </w:tcBorders>
            <w:vAlign w:val="center"/>
          </w:tcPr>
          <w:p w14:paraId="701F3B7E"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793A44FC"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Pedagogická fakulta UK v Praze</w:t>
            </w:r>
          </w:p>
        </w:tc>
      </w:tr>
      <w:tr w:rsidR="000C0EBF" w14:paraId="31FD87AF" w14:textId="77777777">
        <w:tc>
          <w:tcPr>
            <w:tcW w:w="1410" w:type="dxa"/>
            <w:vMerge/>
            <w:tcBorders>
              <w:top w:val="single" w:sz="6" w:space="0" w:color="000000"/>
              <w:left w:val="single" w:sz="6" w:space="0" w:color="000000"/>
              <w:right w:val="single" w:sz="6" w:space="0" w:color="000000"/>
            </w:tcBorders>
            <w:vAlign w:val="center"/>
          </w:tcPr>
          <w:p w14:paraId="72ED6499"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vMerge/>
            <w:tcBorders>
              <w:top w:val="single" w:sz="6" w:space="0" w:color="000000"/>
              <w:left w:val="single" w:sz="6" w:space="0" w:color="000000"/>
              <w:right w:val="single" w:sz="6" w:space="0" w:color="000000"/>
            </w:tcBorders>
            <w:vAlign w:val="center"/>
          </w:tcPr>
          <w:p w14:paraId="183949CE"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3585" w:type="dxa"/>
            <w:tcBorders>
              <w:top w:val="single" w:sz="6" w:space="0" w:color="000000"/>
              <w:left w:val="single" w:sz="6" w:space="0" w:color="000000"/>
              <w:bottom w:val="single" w:sz="6" w:space="0" w:color="000000"/>
              <w:right w:val="single" w:sz="6" w:space="0" w:color="000000"/>
            </w:tcBorders>
            <w:vAlign w:val="center"/>
          </w:tcPr>
          <w:p w14:paraId="68D12000" w14:textId="14105A7B" w:rsidR="000C0EBF" w:rsidRDefault="00000000">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 xml:space="preserve">Bakalářské </w:t>
            </w:r>
            <w:r w:rsidR="002303F4">
              <w:rPr>
                <w:rFonts w:ascii="Calibri" w:eastAsia="Calibri" w:hAnsi="Calibri" w:cs="Calibri"/>
              </w:rPr>
              <w:t>studium – biologie</w:t>
            </w:r>
            <w:r>
              <w:rPr>
                <w:rFonts w:ascii="Calibri" w:eastAsia="Calibri" w:hAnsi="Calibri" w:cs="Calibri"/>
              </w:rPr>
              <w:t xml:space="preserve"> </w:t>
            </w:r>
          </w:p>
        </w:tc>
        <w:tc>
          <w:tcPr>
            <w:tcW w:w="1035" w:type="dxa"/>
            <w:tcBorders>
              <w:top w:val="single" w:sz="6" w:space="0" w:color="000000"/>
              <w:left w:val="single" w:sz="6" w:space="0" w:color="000000"/>
              <w:bottom w:val="single" w:sz="6" w:space="0" w:color="000000"/>
              <w:right w:val="single" w:sz="6" w:space="0" w:color="000000"/>
            </w:tcBorders>
            <w:vAlign w:val="center"/>
          </w:tcPr>
          <w:p w14:paraId="39C59ABC"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rPr>
            </w:pPr>
            <w:r>
              <w:rPr>
                <w:rFonts w:ascii="Calibri" w:eastAsia="Calibri" w:hAnsi="Calibri" w:cs="Calibri"/>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6CCDE600" w14:textId="23C75B30" w:rsidR="000C0EBF" w:rsidRDefault="00000000">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Univerzita J.</w:t>
            </w:r>
            <w:r w:rsidR="002303F4">
              <w:rPr>
                <w:rFonts w:ascii="Calibri" w:eastAsia="Calibri" w:hAnsi="Calibri" w:cs="Calibri"/>
              </w:rPr>
              <w:t xml:space="preserve"> </w:t>
            </w:r>
            <w:r>
              <w:rPr>
                <w:rFonts w:ascii="Calibri" w:eastAsia="Calibri" w:hAnsi="Calibri" w:cs="Calibri"/>
              </w:rPr>
              <w:t>E.</w:t>
            </w:r>
            <w:r w:rsidR="002303F4">
              <w:rPr>
                <w:rFonts w:ascii="Calibri" w:eastAsia="Calibri" w:hAnsi="Calibri" w:cs="Calibri"/>
              </w:rPr>
              <w:t xml:space="preserve"> </w:t>
            </w:r>
            <w:r>
              <w:rPr>
                <w:rFonts w:ascii="Calibri" w:eastAsia="Calibri" w:hAnsi="Calibri" w:cs="Calibri"/>
              </w:rPr>
              <w:t>Purkyně v Ústí nad Labem</w:t>
            </w:r>
          </w:p>
        </w:tc>
      </w:tr>
      <w:tr w:rsidR="000C0EBF" w14:paraId="0E16DDF7" w14:textId="77777777">
        <w:tc>
          <w:tcPr>
            <w:tcW w:w="1410" w:type="dxa"/>
            <w:vMerge/>
            <w:tcBorders>
              <w:top w:val="single" w:sz="6" w:space="0" w:color="000000"/>
              <w:left w:val="single" w:sz="6" w:space="0" w:color="000000"/>
              <w:right w:val="single" w:sz="6" w:space="0" w:color="000000"/>
            </w:tcBorders>
            <w:vAlign w:val="center"/>
          </w:tcPr>
          <w:p w14:paraId="664B1DD0"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vMerge/>
            <w:tcBorders>
              <w:top w:val="single" w:sz="6" w:space="0" w:color="000000"/>
              <w:left w:val="single" w:sz="6" w:space="0" w:color="000000"/>
              <w:right w:val="single" w:sz="6" w:space="0" w:color="000000"/>
            </w:tcBorders>
            <w:vAlign w:val="center"/>
          </w:tcPr>
          <w:p w14:paraId="6AC39B36"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3585" w:type="dxa"/>
            <w:tcBorders>
              <w:top w:val="single" w:sz="6" w:space="0" w:color="000000"/>
              <w:left w:val="single" w:sz="6" w:space="0" w:color="000000"/>
              <w:bottom w:val="single" w:sz="6" w:space="0" w:color="000000"/>
              <w:right w:val="single" w:sz="6" w:space="0" w:color="000000"/>
            </w:tcBorders>
            <w:vAlign w:val="center"/>
          </w:tcPr>
          <w:p w14:paraId="6D2660F9"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Magisterské studium speciální pedagogiky</w:t>
            </w:r>
          </w:p>
        </w:tc>
        <w:tc>
          <w:tcPr>
            <w:tcW w:w="1035" w:type="dxa"/>
            <w:tcBorders>
              <w:top w:val="single" w:sz="6" w:space="0" w:color="000000"/>
              <w:left w:val="single" w:sz="6" w:space="0" w:color="000000"/>
              <w:bottom w:val="single" w:sz="6" w:space="0" w:color="000000"/>
              <w:right w:val="single" w:sz="6" w:space="0" w:color="000000"/>
            </w:tcBorders>
            <w:vAlign w:val="center"/>
          </w:tcPr>
          <w:p w14:paraId="7463220C"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1A1E0E4A"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UJAK Praha s.r.o.</w:t>
            </w:r>
          </w:p>
        </w:tc>
      </w:tr>
      <w:tr w:rsidR="000C0EBF" w14:paraId="1F8DAC4A" w14:textId="77777777">
        <w:tc>
          <w:tcPr>
            <w:tcW w:w="1410" w:type="dxa"/>
            <w:vMerge/>
            <w:tcBorders>
              <w:top w:val="single" w:sz="6" w:space="0" w:color="000000"/>
              <w:left w:val="single" w:sz="6" w:space="0" w:color="000000"/>
              <w:right w:val="single" w:sz="6" w:space="0" w:color="000000"/>
            </w:tcBorders>
            <w:vAlign w:val="center"/>
          </w:tcPr>
          <w:p w14:paraId="1E4DFF3C"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vMerge/>
            <w:tcBorders>
              <w:top w:val="single" w:sz="6" w:space="0" w:color="000000"/>
              <w:left w:val="single" w:sz="6" w:space="0" w:color="000000"/>
              <w:right w:val="single" w:sz="6" w:space="0" w:color="000000"/>
            </w:tcBorders>
            <w:vAlign w:val="center"/>
          </w:tcPr>
          <w:p w14:paraId="3145649C"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3585" w:type="dxa"/>
            <w:tcBorders>
              <w:top w:val="single" w:sz="6" w:space="0" w:color="000000"/>
              <w:left w:val="single" w:sz="6" w:space="0" w:color="000000"/>
              <w:bottom w:val="single" w:sz="6" w:space="0" w:color="000000"/>
              <w:right w:val="single" w:sz="6" w:space="0" w:color="000000"/>
            </w:tcBorders>
            <w:vAlign w:val="center"/>
          </w:tcPr>
          <w:p w14:paraId="4E3176E8"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Magisterské studium DAMU, obor dramatická výchova</w:t>
            </w:r>
          </w:p>
        </w:tc>
        <w:tc>
          <w:tcPr>
            <w:tcW w:w="1035" w:type="dxa"/>
            <w:tcBorders>
              <w:top w:val="single" w:sz="6" w:space="0" w:color="000000"/>
              <w:left w:val="single" w:sz="6" w:space="0" w:color="000000"/>
              <w:bottom w:val="single" w:sz="6" w:space="0" w:color="000000"/>
              <w:right w:val="single" w:sz="6" w:space="0" w:color="000000"/>
            </w:tcBorders>
            <w:vAlign w:val="center"/>
          </w:tcPr>
          <w:p w14:paraId="5AAB91F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p>
        </w:tc>
        <w:tc>
          <w:tcPr>
            <w:tcW w:w="2445" w:type="dxa"/>
            <w:tcBorders>
              <w:top w:val="single" w:sz="6" w:space="0" w:color="000000"/>
              <w:left w:val="single" w:sz="6" w:space="0" w:color="000000"/>
              <w:bottom w:val="single" w:sz="6" w:space="0" w:color="000000"/>
              <w:right w:val="single" w:sz="6" w:space="0" w:color="000000"/>
            </w:tcBorders>
            <w:vAlign w:val="center"/>
          </w:tcPr>
          <w:p w14:paraId="030CDD2D"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DAMU</w:t>
            </w:r>
          </w:p>
        </w:tc>
      </w:tr>
      <w:tr w:rsidR="000C0EBF" w14:paraId="5278CEE9" w14:textId="77777777">
        <w:trPr>
          <w:trHeight w:val="499"/>
        </w:trPr>
        <w:tc>
          <w:tcPr>
            <w:tcW w:w="1410" w:type="dxa"/>
            <w:vMerge w:val="restart"/>
            <w:tcBorders>
              <w:top w:val="single" w:sz="6" w:space="0" w:color="000000"/>
              <w:left w:val="single" w:sz="6" w:space="0" w:color="000000"/>
              <w:right w:val="single" w:sz="6" w:space="0" w:color="000000"/>
            </w:tcBorders>
            <w:vAlign w:val="center"/>
          </w:tcPr>
          <w:p w14:paraId="19175B6B"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jiné</w:t>
            </w:r>
          </w:p>
        </w:tc>
        <w:tc>
          <w:tcPr>
            <w:tcW w:w="705" w:type="dxa"/>
            <w:tcBorders>
              <w:top w:val="single" w:sz="6" w:space="0" w:color="000000"/>
              <w:left w:val="single" w:sz="6" w:space="0" w:color="000000"/>
              <w:right w:val="single" w:sz="6" w:space="0" w:color="000000"/>
            </w:tcBorders>
            <w:vAlign w:val="center"/>
          </w:tcPr>
          <w:p w14:paraId="301ADBC2"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2</w:t>
            </w:r>
          </w:p>
        </w:tc>
        <w:tc>
          <w:tcPr>
            <w:tcW w:w="3585" w:type="dxa"/>
            <w:tcBorders>
              <w:top w:val="single" w:sz="6" w:space="0" w:color="000000"/>
              <w:left w:val="single" w:sz="6" w:space="0" w:color="000000"/>
              <w:right w:val="single" w:sz="6" w:space="0" w:color="000000"/>
            </w:tcBorders>
            <w:vAlign w:val="center"/>
          </w:tcPr>
          <w:p w14:paraId="116D6AAF" w14:textId="77777777" w:rsidR="000C0EBF" w:rsidRDefault="00000000">
            <w:pPr>
              <w:pBdr>
                <w:top w:val="nil"/>
                <w:left w:val="nil"/>
                <w:bottom w:val="nil"/>
                <w:right w:val="nil"/>
                <w:between w:val="nil"/>
              </w:pBdr>
              <w:spacing w:line="240" w:lineRule="auto"/>
              <w:ind w:left="0" w:right="174" w:hanging="2"/>
              <w:rPr>
                <w:rFonts w:ascii="Calibri" w:eastAsia="Calibri" w:hAnsi="Calibri" w:cs="Calibri"/>
                <w:color w:val="000000"/>
              </w:rPr>
            </w:pPr>
            <w:r>
              <w:rPr>
                <w:rFonts w:ascii="Calibri" w:eastAsia="Calibri" w:hAnsi="Calibri" w:cs="Calibri"/>
                <w:color w:val="000000"/>
              </w:rPr>
              <w:t>Individuální supervize členů vedoucího týmu školy</w:t>
            </w:r>
          </w:p>
        </w:tc>
        <w:tc>
          <w:tcPr>
            <w:tcW w:w="1035" w:type="dxa"/>
            <w:tcBorders>
              <w:top w:val="single" w:sz="6" w:space="0" w:color="000000"/>
              <w:left w:val="single" w:sz="6" w:space="0" w:color="000000"/>
              <w:right w:val="single" w:sz="6" w:space="0" w:color="000000"/>
            </w:tcBorders>
            <w:vAlign w:val="center"/>
          </w:tcPr>
          <w:p w14:paraId="2DA280CF" w14:textId="77777777" w:rsidR="000C0EBF" w:rsidRDefault="00000000">
            <w:pPr>
              <w:pBdr>
                <w:top w:val="nil"/>
                <w:left w:val="nil"/>
                <w:bottom w:val="nil"/>
                <w:right w:val="nil"/>
                <w:between w:val="nil"/>
              </w:pBdr>
              <w:tabs>
                <w:tab w:val="left" w:pos="0"/>
              </w:tabs>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2445" w:type="dxa"/>
            <w:vMerge w:val="restart"/>
            <w:tcBorders>
              <w:top w:val="single" w:sz="6" w:space="0" w:color="000000"/>
              <w:left w:val="single" w:sz="6" w:space="0" w:color="000000"/>
              <w:right w:val="single" w:sz="6" w:space="0" w:color="000000"/>
            </w:tcBorders>
            <w:vAlign w:val="center"/>
          </w:tcPr>
          <w:p w14:paraId="4E3458BE" w14:textId="0524017E"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odborní </w:t>
            </w:r>
            <w:r w:rsidR="002303F4">
              <w:rPr>
                <w:rFonts w:ascii="Calibri" w:eastAsia="Calibri" w:hAnsi="Calibri" w:cs="Calibri"/>
                <w:color w:val="000000"/>
              </w:rPr>
              <w:t>certifikovaní supervizoři</w:t>
            </w:r>
            <w:r>
              <w:rPr>
                <w:rFonts w:ascii="Calibri" w:eastAsia="Calibri" w:hAnsi="Calibri" w:cs="Calibri"/>
                <w:color w:val="000000"/>
              </w:rPr>
              <w:t xml:space="preserve"> </w:t>
            </w:r>
          </w:p>
          <w:p w14:paraId="493D5F2B"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psychologických profesí </w:t>
            </w:r>
          </w:p>
        </w:tc>
      </w:tr>
      <w:tr w:rsidR="000C0EBF" w14:paraId="1275E2E7" w14:textId="77777777">
        <w:tc>
          <w:tcPr>
            <w:tcW w:w="1410" w:type="dxa"/>
            <w:vMerge/>
            <w:tcBorders>
              <w:top w:val="single" w:sz="6" w:space="0" w:color="000000"/>
              <w:left w:val="single" w:sz="6" w:space="0" w:color="000000"/>
              <w:right w:val="single" w:sz="6" w:space="0" w:color="000000"/>
            </w:tcBorders>
            <w:vAlign w:val="center"/>
          </w:tcPr>
          <w:p w14:paraId="7FA695C2"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right w:val="single" w:sz="6" w:space="0" w:color="000000"/>
            </w:tcBorders>
            <w:vAlign w:val="center"/>
          </w:tcPr>
          <w:p w14:paraId="34CC40DE"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3585" w:type="dxa"/>
            <w:tcBorders>
              <w:top w:val="single" w:sz="6" w:space="0" w:color="000000"/>
              <w:left w:val="single" w:sz="6" w:space="0" w:color="000000"/>
              <w:bottom w:val="single" w:sz="6" w:space="0" w:color="000000"/>
              <w:right w:val="single" w:sz="6" w:space="0" w:color="000000"/>
            </w:tcBorders>
            <w:vAlign w:val="center"/>
          </w:tcPr>
          <w:p w14:paraId="1AE15533" w14:textId="77777777" w:rsidR="000C0EBF" w:rsidRDefault="00000000">
            <w:pPr>
              <w:pBdr>
                <w:top w:val="nil"/>
                <w:left w:val="nil"/>
                <w:bottom w:val="nil"/>
                <w:right w:val="nil"/>
                <w:between w:val="nil"/>
              </w:pBdr>
              <w:spacing w:line="240" w:lineRule="auto"/>
              <w:ind w:left="0" w:right="174" w:hanging="2"/>
              <w:rPr>
                <w:rFonts w:ascii="Calibri" w:eastAsia="Calibri" w:hAnsi="Calibri" w:cs="Calibri"/>
                <w:color w:val="000000"/>
              </w:rPr>
            </w:pPr>
            <w:r>
              <w:rPr>
                <w:rFonts w:ascii="Calibri" w:eastAsia="Calibri" w:hAnsi="Calibri" w:cs="Calibri"/>
                <w:color w:val="000000"/>
              </w:rPr>
              <w:t>Supervize pedagogických pracovníků školy</w:t>
            </w:r>
          </w:p>
        </w:tc>
        <w:tc>
          <w:tcPr>
            <w:tcW w:w="1035" w:type="dxa"/>
            <w:tcBorders>
              <w:top w:val="single" w:sz="6" w:space="0" w:color="000000"/>
              <w:left w:val="single" w:sz="6" w:space="0" w:color="000000"/>
              <w:bottom w:val="single" w:sz="6" w:space="0" w:color="000000"/>
              <w:right w:val="single" w:sz="6" w:space="0" w:color="000000"/>
            </w:tcBorders>
            <w:vAlign w:val="center"/>
          </w:tcPr>
          <w:p w14:paraId="518E431E" w14:textId="77777777" w:rsidR="000C0EBF" w:rsidRDefault="00000000">
            <w:pPr>
              <w:pBdr>
                <w:top w:val="nil"/>
                <w:left w:val="nil"/>
                <w:bottom w:val="nil"/>
                <w:right w:val="nil"/>
                <w:between w:val="nil"/>
              </w:pBdr>
              <w:tabs>
                <w:tab w:val="left" w:pos="0"/>
              </w:tabs>
              <w:spacing w:line="240" w:lineRule="auto"/>
              <w:ind w:left="0" w:hanging="2"/>
              <w:jc w:val="center"/>
              <w:rPr>
                <w:rFonts w:ascii="Calibri" w:eastAsia="Calibri" w:hAnsi="Calibri" w:cs="Calibri"/>
                <w:color w:val="000000"/>
              </w:rPr>
            </w:pPr>
            <w:r>
              <w:rPr>
                <w:rFonts w:ascii="Calibri" w:eastAsia="Calibri" w:hAnsi="Calibri" w:cs="Calibri"/>
              </w:rPr>
              <w:t>7</w:t>
            </w:r>
          </w:p>
        </w:tc>
        <w:tc>
          <w:tcPr>
            <w:tcW w:w="2445" w:type="dxa"/>
            <w:vMerge/>
            <w:tcBorders>
              <w:top w:val="single" w:sz="6" w:space="0" w:color="000000"/>
              <w:left w:val="single" w:sz="6" w:space="0" w:color="000000"/>
              <w:right w:val="single" w:sz="6" w:space="0" w:color="000000"/>
            </w:tcBorders>
            <w:vAlign w:val="center"/>
          </w:tcPr>
          <w:p w14:paraId="59B1BB93"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r>
      <w:tr w:rsidR="000C0EBF" w14:paraId="01EBA4C4" w14:textId="77777777">
        <w:tc>
          <w:tcPr>
            <w:tcW w:w="1410" w:type="dxa"/>
            <w:vMerge/>
            <w:tcBorders>
              <w:top w:val="single" w:sz="6" w:space="0" w:color="000000"/>
              <w:left w:val="single" w:sz="6" w:space="0" w:color="000000"/>
              <w:right w:val="single" w:sz="6" w:space="0" w:color="000000"/>
            </w:tcBorders>
            <w:vAlign w:val="center"/>
          </w:tcPr>
          <w:p w14:paraId="4F8E6BFE"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right w:val="single" w:sz="6" w:space="0" w:color="000000"/>
            </w:tcBorders>
            <w:vAlign w:val="center"/>
          </w:tcPr>
          <w:p w14:paraId="25D1D255"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2</w:t>
            </w:r>
          </w:p>
        </w:tc>
        <w:tc>
          <w:tcPr>
            <w:tcW w:w="3585" w:type="dxa"/>
            <w:tcBorders>
              <w:top w:val="single" w:sz="6" w:space="0" w:color="000000"/>
              <w:left w:val="single" w:sz="6" w:space="0" w:color="000000"/>
              <w:bottom w:val="single" w:sz="6" w:space="0" w:color="000000"/>
              <w:right w:val="single" w:sz="6" w:space="0" w:color="000000"/>
            </w:tcBorders>
            <w:vAlign w:val="center"/>
          </w:tcPr>
          <w:p w14:paraId="7D7EBF4C" w14:textId="77777777" w:rsidR="000C0EBF" w:rsidRDefault="00000000">
            <w:pPr>
              <w:pBdr>
                <w:top w:val="nil"/>
                <w:left w:val="nil"/>
                <w:bottom w:val="nil"/>
                <w:right w:val="nil"/>
                <w:between w:val="nil"/>
              </w:pBdr>
              <w:spacing w:line="240" w:lineRule="auto"/>
              <w:ind w:left="0" w:right="174" w:hanging="2"/>
              <w:rPr>
                <w:rFonts w:ascii="Calibri" w:eastAsia="Calibri" w:hAnsi="Calibri" w:cs="Calibri"/>
                <w:color w:val="000000"/>
              </w:rPr>
            </w:pPr>
            <w:r>
              <w:rPr>
                <w:rFonts w:ascii="Calibri" w:eastAsia="Calibri" w:hAnsi="Calibri" w:cs="Calibri"/>
              </w:rPr>
              <w:t xml:space="preserve">Náslechy v </w:t>
            </w:r>
            <w:proofErr w:type="spellStart"/>
            <w:r>
              <w:rPr>
                <w:rFonts w:ascii="Calibri" w:eastAsia="Calibri" w:hAnsi="Calibri" w:cs="Calibri"/>
              </w:rPr>
              <w:t>montessori</w:t>
            </w:r>
            <w:proofErr w:type="spellEnd"/>
            <w:r>
              <w:rPr>
                <w:rFonts w:ascii="Calibri" w:eastAsia="Calibri" w:hAnsi="Calibri" w:cs="Calibri"/>
              </w:rPr>
              <w:t xml:space="preserve"> škole </w:t>
            </w:r>
            <w:r>
              <w:rPr>
                <w:rFonts w:ascii="Calibri" w:eastAsia="Calibri" w:hAnsi="Calibri" w:cs="Calibri"/>
                <w:sz w:val="22"/>
                <w:szCs w:val="22"/>
              </w:rPr>
              <w:t xml:space="preserve">Montessori cesta, </w:t>
            </w:r>
            <w:proofErr w:type="spellStart"/>
            <w:r>
              <w:rPr>
                <w:rFonts w:ascii="Calibri" w:eastAsia="Calibri" w:hAnsi="Calibri" w:cs="Calibri"/>
                <w:sz w:val="22"/>
                <w:szCs w:val="22"/>
              </w:rPr>
              <w:t>z.s</w:t>
            </w:r>
            <w:proofErr w:type="spellEnd"/>
            <w:r>
              <w:rPr>
                <w:rFonts w:ascii="Calibri" w:eastAsia="Calibri" w:hAnsi="Calibri" w:cs="Calibri"/>
                <w:sz w:val="22"/>
                <w:szCs w:val="22"/>
              </w:rPr>
              <w:t>.</w:t>
            </w:r>
          </w:p>
        </w:tc>
        <w:tc>
          <w:tcPr>
            <w:tcW w:w="1035" w:type="dxa"/>
            <w:tcBorders>
              <w:top w:val="single" w:sz="6" w:space="0" w:color="000000"/>
              <w:left w:val="single" w:sz="6" w:space="0" w:color="000000"/>
              <w:bottom w:val="single" w:sz="6" w:space="0" w:color="000000"/>
              <w:right w:val="single" w:sz="6" w:space="0" w:color="000000"/>
            </w:tcBorders>
            <w:vAlign w:val="center"/>
          </w:tcPr>
          <w:p w14:paraId="027DBE33" w14:textId="77777777" w:rsidR="000C0EBF" w:rsidRDefault="00000000">
            <w:pPr>
              <w:pBdr>
                <w:top w:val="nil"/>
                <w:left w:val="nil"/>
                <w:bottom w:val="nil"/>
                <w:right w:val="nil"/>
                <w:between w:val="nil"/>
              </w:pBdr>
              <w:tabs>
                <w:tab w:val="left" w:pos="0"/>
              </w:tabs>
              <w:spacing w:line="240" w:lineRule="auto"/>
              <w:ind w:left="0" w:hanging="2"/>
              <w:jc w:val="center"/>
              <w:rPr>
                <w:rFonts w:ascii="Calibri" w:eastAsia="Calibri" w:hAnsi="Calibri" w:cs="Calibri"/>
              </w:rPr>
            </w:pPr>
            <w:r>
              <w:rPr>
                <w:rFonts w:ascii="Calibri" w:eastAsia="Calibri" w:hAnsi="Calibri" w:cs="Calibri"/>
              </w:rPr>
              <w:t>5</w:t>
            </w:r>
          </w:p>
        </w:tc>
        <w:tc>
          <w:tcPr>
            <w:tcW w:w="2445" w:type="dxa"/>
            <w:tcBorders>
              <w:left w:val="single" w:sz="6" w:space="0" w:color="000000"/>
              <w:right w:val="single" w:sz="6" w:space="0" w:color="000000"/>
            </w:tcBorders>
            <w:vAlign w:val="center"/>
          </w:tcPr>
          <w:p w14:paraId="2CF65A1C"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 xml:space="preserve">Montessori cesta, </w:t>
            </w:r>
            <w:proofErr w:type="spellStart"/>
            <w:r>
              <w:rPr>
                <w:rFonts w:ascii="Calibri" w:eastAsia="Calibri" w:hAnsi="Calibri" w:cs="Calibri"/>
              </w:rPr>
              <w:t>z.s</w:t>
            </w:r>
            <w:proofErr w:type="spellEnd"/>
            <w:r>
              <w:rPr>
                <w:rFonts w:ascii="Calibri" w:eastAsia="Calibri" w:hAnsi="Calibri" w:cs="Calibri"/>
              </w:rPr>
              <w:t>., Praha</w:t>
            </w:r>
          </w:p>
        </w:tc>
      </w:tr>
      <w:tr w:rsidR="000C0EBF" w14:paraId="429F7D03" w14:textId="77777777">
        <w:tc>
          <w:tcPr>
            <w:tcW w:w="1410" w:type="dxa"/>
            <w:vMerge/>
            <w:tcBorders>
              <w:top w:val="single" w:sz="6" w:space="0" w:color="000000"/>
              <w:left w:val="single" w:sz="6" w:space="0" w:color="000000"/>
              <w:right w:val="single" w:sz="6" w:space="0" w:color="000000"/>
            </w:tcBorders>
            <w:vAlign w:val="center"/>
          </w:tcPr>
          <w:p w14:paraId="481CAD59"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705" w:type="dxa"/>
            <w:tcBorders>
              <w:left w:val="single" w:sz="6" w:space="0" w:color="000000"/>
              <w:right w:val="single" w:sz="6" w:space="0" w:color="000000"/>
            </w:tcBorders>
            <w:vAlign w:val="center"/>
          </w:tcPr>
          <w:p w14:paraId="0F33076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3</w:t>
            </w:r>
          </w:p>
        </w:tc>
        <w:tc>
          <w:tcPr>
            <w:tcW w:w="3585" w:type="dxa"/>
            <w:tcBorders>
              <w:top w:val="single" w:sz="6" w:space="0" w:color="000000"/>
              <w:left w:val="single" w:sz="6" w:space="0" w:color="000000"/>
              <w:bottom w:val="single" w:sz="6" w:space="0" w:color="000000"/>
              <w:right w:val="single" w:sz="6" w:space="0" w:color="000000"/>
            </w:tcBorders>
            <w:vAlign w:val="center"/>
          </w:tcPr>
          <w:p w14:paraId="33AEC8C4" w14:textId="77777777" w:rsidR="000C0EBF" w:rsidRDefault="00000000">
            <w:pPr>
              <w:pBdr>
                <w:top w:val="nil"/>
                <w:left w:val="nil"/>
                <w:bottom w:val="nil"/>
                <w:right w:val="nil"/>
                <w:between w:val="nil"/>
              </w:pBdr>
              <w:spacing w:line="240" w:lineRule="auto"/>
              <w:ind w:left="0" w:right="174" w:hanging="2"/>
              <w:rPr>
                <w:rFonts w:ascii="Calibri" w:eastAsia="Calibri" w:hAnsi="Calibri" w:cs="Calibri"/>
                <w:color w:val="000000"/>
              </w:rPr>
            </w:pPr>
            <w:r>
              <w:rPr>
                <w:rFonts w:ascii="Calibri" w:eastAsia="Calibri" w:hAnsi="Calibri" w:cs="Calibri"/>
                <w:color w:val="000000"/>
              </w:rPr>
              <w:t xml:space="preserve">Workshop – </w:t>
            </w:r>
            <w:r>
              <w:rPr>
                <w:rFonts w:ascii="Calibri" w:eastAsia="Calibri" w:hAnsi="Calibri" w:cs="Calibri"/>
              </w:rPr>
              <w:t>Jak pracovat se změnou</w:t>
            </w:r>
          </w:p>
        </w:tc>
        <w:tc>
          <w:tcPr>
            <w:tcW w:w="1035" w:type="dxa"/>
            <w:tcBorders>
              <w:top w:val="single" w:sz="6" w:space="0" w:color="000000"/>
              <w:left w:val="single" w:sz="6" w:space="0" w:color="000000"/>
              <w:bottom w:val="single" w:sz="6" w:space="0" w:color="000000"/>
              <w:right w:val="single" w:sz="6" w:space="0" w:color="000000"/>
            </w:tcBorders>
            <w:vAlign w:val="center"/>
          </w:tcPr>
          <w:p w14:paraId="5358C757" w14:textId="77777777" w:rsidR="000C0EBF" w:rsidRDefault="00000000">
            <w:pPr>
              <w:pBdr>
                <w:top w:val="nil"/>
                <w:left w:val="nil"/>
                <w:bottom w:val="nil"/>
                <w:right w:val="nil"/>
                <w:between w:val="nil"/>
              </w:pBdr>
              <w:tabs>
                <w:tab w:val="left" w:pos="0"/>
              </w:tabs>
              <w:spacing w:line="240" w:lineRule="auto"/>
              <w:ind w:left="0" w:hanging="2"/>
              <w:jc w:val="center"/>
              <w:rPr>
                <w:rFonts w:ascii="Calibri" w:eastAsia="Calibri" w:hAnsi="Calibri" w:cs="Calibri"/>
                <w:color w:val="000000"/>
              </w:rPr>
            </w:pPr>
            <w:r>
              <w:rPr>
                <w:rFonts w:ascii="Calibri" w:eastAsia="Calibri" w:hAnsi="Calibri" w:cs="Calibri"/>
              </w:rPr>
              <w:t>18</w:t>
            </w:r>
          </w:p>
        </w:tc>
        <w:tc>
          <w:tcPr>
            <w:tcW w:w="2445" w:type="dxa"/>
            <w:tcBorders>
              <w:left w:val="single" w:sz="6" w:space="0" w:color="000000"/>
              <w:right w:val="single" w:sz="6" w:space="0" w:color="000000"/>
            </w:tcBorders>
            <w:vAlign w:val="center"/>
          </w:tcPr>
          <w:p w14:paraId="0FE44108"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Centrum dohody</w:t>
            </w:r>
          </w:p>
        </w:tc>
      </w:tr>
      <w:tr w:rsidR="000C0EBF" w14:paraId="015CC7FC" w14:textId="77777777">
        <w:trPr>
          <w:trHeight w:val="200"/>
        </w:trPr>
        <w:tc>
          <w:tcPr>
            <w:tcW w:w="1410" w:type="dxa"/>
            <w:vMerge w:val="restart"/>
            <w:tcBorders>
              <w:top w:val="single" w:sz="6" w:space="0" w:color="000000"/>
              <w:left w:val="single" w:sz="6" w:space="0" w:color="000000"/>
              <w:right w:val="single" w:sz="6" w:space="0" w:color="000000"/>
            </w:tcBorders>
            <w:vAlign w:val="center"/>
          </w:tcPr>
          <w:p w14:paraId="7B8BC343" w14:textId="77777777" w:rsidR="000C0EBF" w:rsidRDefault="00000000">
            <w:pPr>
              <w:widowControl w:val="0"/>
              <w:pBdr>
                <w:top w:val="nil"/>
                <w:left w:val="nil"/>
                <w:bottom w:val="nil"/>
                <w:right w:val="nil"/>
                <w:between w:val="nil"/>
              </w:pBdr>
              <w:spacing w:line="276" w:lineRule="auto"/>
              <w:ind w:left="0" w:hanging="2"/>
              <w:rPr>
                <w:rFonts w:ascii="Calibri" w:eastAsia="Calibri" w:hAnsi="Calibri" w:cs="Calibri"/>
                <w:color w:val="000000"/>
              </w:rPr>
            </w:pPr>
            <w:r>
              <w:rPr>
                <w:rFonts w:ascii="Calibri" w:eastAsia="Calibri" w:hAnsi="Calibri" w:cs="Calibri"/>
              </w:rPr>
              <w:t>Erasmus mobility</w:t>
            </w:r>
          </w:p>
        </w:tc>
        <w:tc>
          <w:tcPr>
            <w:tcW w:w="705" w:type="dxa"/>
            <w:tcBorders>
              <w:left w:val="single" w:sz="6" w:space="0" w:color="000000"/>
              <w:right w:val="single" w:sz="6" w:space="0" w:color="000000"/>
            </w:tcBorders>
            <w:vAlign w:val="center"/>
          </w:tcPr>
          <w:p w14:paraId="3BCEE61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5</w:t>
            </w:r>
          </w:p>
        </w:tc>
        <w:tc>
          <w:tcPr>
            <w:tcW w:w="3585" w:type="dxa"/>
            <w:tcBorders>
              <w:top w:val="single" w:sz="6" w:space="0" w:color="000000"/>
              <w:left w:val="single" w:sz="6" w:space="0" w:color="000000"/>
              <w:bottom w:val="single" w:sz="6" w:space="0" w:color="000000"/>
              <w:right w:val="single" w:sz="6" w:space="0" w:color="000000"/>
            </w:tcBorders>
            <w:vAlign w:val="center"/>
          </w:tcPr>
          <w:p w14:paraId="0B5EBB48" w14:textId="77777777" w:rsidR="000C0EBF" w:rsidRDefault="00000000">
            <w:pPr>
              <w:pBdr>
                <w:top w:val="nil"/>
                <w:left w:val="nil"/>
                <w:bottom w:val="nil"/>
                <w:right w:val="nil"/>
                <w:between w:val="nil"/>
              </w:pBdr>
              <w:spacing w:line="240" w:lineRule="auto"/>
              <w:ind w:left="0" w:right="174" w:hanging="2"/>
              <w:rPr>
                <w:rFonts w:ascii="Calibri" w:eastAsia="Calibri" w:hAnsi="Calibri" w:cs="Calibri"/>
                <w:color w:val="000000"/>
              </w:rPr>
            </w:pPr>
            <w:r>
              <w:rPr>
                <w:rFonts w:ascii="Calibri" w:eastAsia="Calibri" w:hAnsi="Calibri" w:cs="Calibri"/>
              </w:rPr>
              <w:t>Jazykové kurzy angličtiny s pobytem v zahraničí pro pedagogické pracovníky</w:t>
            </w:r>
          </w:p>
        </w:tc>
        <w:tc>
          <w:tcPr>
            <w:tcW w:w="1035" w:type="dxa"/>
            <w:tcBorders>
              <w:top w:val="single" w:sz="6" w:space="0" w:color="000000"/>
              <w:left w:val="single" w:sz="6" w:space="0" w:color="000000"/>
              <w:bottom w:val="single" w:sz="6" w:space="0" w:color="000000"/>
              <w:right w:val="single" w:sz="6" w:space="0" w:color="000000"/>
            </w:tcBorders>
            <w:vAlign w:val="center"/>
          </w:tcPr>
          <w:p w14:paraId="4C437D57" w14:textId="77777777" w:rsidR="000C0EBF" w:rsidRDefault="00000000">
            <w:pPr>
              <w:pBdr>
                <w:top w:val="nil"/>
                <w:left w:val="nil"/>
                <w:bottom w:val="nil"/>
                <w:right w:val="nil"/>
                <w:between w:val="nil"/>
              </w:pBdr>
              <w:tabs>
                <w:tab w:val="left" w:pos="0"/>
              </w:tabs>
              <w:spacing w:line="240" w:lineRule="auto"/>
              <w:ind w:left="0" w:hanging="2"/>
              <w:jc w:val="center"/>
              <w:rPr>
                <w:rFonts w:ascii="Calibri" w:eastAsia="Calibri" w:hAnsi="Calibri" w:cs="Calibri"/>
              </w:rPr>
            </w:pPr>
            <w:r>
              <w:rPr>
                <w:rFonts w:ascii="Calibri" w:eastAsia="Calibri" w:hAnsi="Calibri" w:cs="Calibri"/>
              </w:rPr>
              <w:t>3</w:t>
            </w:r>
          </w:p>
        </w:tc>
        <w:tc>
          <w:tcPr>
            <w:tcW w:w="2445" w:type="dxa"/>
            <w:tcBorders>
              <w:left w:val="single" w:sz="6" w:space="0" w:color="000000"/>
              <w:right w:val="single" w:sz="6" w:space="0" w:color="000000"/>
            </w:tcBorders>
            <w:vAlign w:val="center"/>
          </w:tcPr>
          <w:p w14:paraId="542C57AF" w14:textId="77777777" w:rsidR="000C0EBF" w:rsidRDefault="00000000">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 xml:space="preserve">EF </w:t>
            </w:r>
            <w:proofErr w:type="spellStart"/>
            <w:r>
              <w:rPr>
                <w:rFonts w:ascii="Calibri" w:eastAsia="Calibri" w:hAnsi="Calibri" w:cs="Calibri"/>
              </w:rPr>
              <w:t>Education</w:t>
            </w:r>
            <w:proofErr w:type="spellEnd"/>
            <w:r>
              <w:rPr>
                <w:rFonts w:ascii="Calibri" w:eastAsia="Calibri" w:hAnsi="Calibri" w:cs="Calibri"/>
              </w:rPr>
              <w:t xml:space="preserve"> </w:t>
            </w:r>
            <w:proofErr w:type="spellStart"/>
            <w:r>
              <w:rPr>
                <w:rFonts w:ascii="Calibri" w:eastAsia="Calibri" w:hAnsi="Calibri" w:cs="Calibri"/>
              </w:rPr>
              <w:t>First</w:t>
            </w:r>
            <w:proofErr w:type="spellEnd"/>
            <w:r>
              <w:rPr>
                <w:rFonts w:ascii="Calibri" w:eastAsia="Calibri" w:hAnsi="Calibri" w:cs="Calibri"/>
              </w:rPr>
              <w:t xml:space="preserve"> s.r.o.</w:t>
            </w:r>
          </w:p>
          <w:p w14:paraId="442CAFB0" w14:textId="77777777" w:rsidR="000C0EBF" w:rsidRDefault="00000000">
            <w:pPr>
              <w:pBdr>
                <w:top w:val="nil"/>
                <w:left w:val="nil"/>
                <w:bottom w:val="nil"/>
                <w:right w:val="nil"/>
                <w:between w:val="nil"/>
              </w:pBdr>
              <w:spacing w:line="240" w:lineRule="auto"/>
              <w:ind w:left="0" w:hanging="2"/>
              <w:rPr>
                <w:rFonts w:ascii="Calibri" w:eastAsia="Calibri" w:hAnsi="Calibri" w:cs="Calibri"/>
              </w:rPr>
            </w:pPr>
            <w:r>
              <w:rPr>
                <w:rFonts w:ascii="Calibri" w:eastAsia="Calibri" w:hAnsi="Calibri" w:cs="Calibri"/>
              </w:rPr>
              <w:t>COOLAGENT</w:t>
            </w:r>
          </w:p>
        </w:tc>
      </w:tr>
      <w:tr w:rsidR="000C0EBF" w14:paraId="5F139CD1" w14:textId="77777777">
        <w:trPr>
          <w:trHeight w:val="200"/>
        </w:trPr>
        <w:tc>
          <w:tcPr>
            <w:tcW w:w="1410" w:type="dxa"/>
            <w:vMerge/>
            <w:tcBorders>
              <w:top w:val="single" w:sz="6" w:space="0" w:color="000000"/>
              <w:left w:val="single" w:sz="6" w:space="0" w:color="000000"/>
              <w:right w:val="single" w:sz="6" w:space="0" w:color="000000"/>
            </w:tcBorders>
            <w:vAlign w:val="center"/>
          </w:tcPr>
          <w:p w14:paraId="5F70C83D" w14:textId="77777777" w:rsidR="000C0EBF" w:rsidRDefault="000C0EBF">
            <w:pPr>
              <w:widowControl w:val="0"/>
              <w:pBdr>
                <w:top w:val="nil"/>
                <w:left w:val="nil"/>
                <w:bottom w:val="nil"/>
                <w:right w:val="nil"/>
                <w:between w:val="nil"/>
              </w:pBdr>
              <w:spacing w:line="240" w:lineRule="auto"/>
              <w:ind w:left="0" w:hanging="2"/>
              <w:rPr>
                <w:rFonts w:ascii="Calibri" w:eastAsia="Calibri" w:hAnsi="Calibri" w:cs="Calibri"/>
              </w:rPr>
            </w:pPr>
          </w:p>
        </w:tc>
        <w:tc>
          <w:tcPr>
            <w:tcW w:w="705" w:type="dxa"/>
            <w:tcBorders>
              <w:left w:val="single" w:sz="6" w:space="0" w:color="000000"/>
              <w:right w:val="single" w:sz="6" w:space="0" w:color="000000"/>
            </w:tcBorders>
            <w:vAlign w:val="center"/>
          </w:tcPr>
          <w:p w14:paraId="04BEC71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rPr>
            </w:pPr>
            <w:r>
              <w:rPr>
                <w:rFonts w:ascii="Calibri" w:eastAsia="Calibri" w:hAnsi="Calibri" w:cs="Calibri"/>
              </w:rPr>
              <w:t>1</w:t>
            </w:r>
          </w:p>
        </w:tc>
        <w:tc>
          <w:tcPr>
            <w:tcW w:w="3585" w:type="dxa"/>
            <w:tcBorders>
              <w:top w:val="single" w:sz="6" w:space="0" w:color="000000"/>
              <w:left w:val="single" w:sz="6" w:space="0" w:color="000000"/>
              <w:bottom w:val="single" w:sz="6" w:space="0" w:color="000000"/>
              <w:right w:val="single" w:sz="6" w:space="0" w:color="000000"/>
            </w:tcBorders>
            <w:vAlign w:val="center"/>
          </w:tcPr>
          <w:p w14:paraId="25E9B1FA" w14:textId="77777777" w:rsidR="000C0EBF" w:rsidRDefault="00000000">
            <w:pPr>
              <w:pBdr>
                <w:top w:val="nil"/>
                <w:left w:val="nil"/>
                <w:bottom w:val="nil"/>
                <w:right w:val="nil"/>
                <w:between w:val="nil"/>
              </w:pBdr>
              <w:spacing w:line="240" w:lineRule="auto"/>
              <w:ind w:left="0" w:right="174" w:hanging="2"/>
              <w:rPr>
                <w:rFonts w:ascii="Calibri" w:eastAsia="Calibri" w:hAnsi="Calibri" w:cs="Calibri"/>
              </w:rPr>
            </w:pPr>
            <w:r>
              <w:rPr>
                <w:rFonts w:ascii="Calibri" w:eastAsia="Calibri" w:hAnsi="Calibri" w:cs="Calibri"/>
              </w:rPr>
              <w:t>stínování ve španělské škole</w:t>
            </w:r>
          </w:p>
        </w:tc>
        <w:tc>
          <w:tcPr>
            <w:tcW w:w="1035" w:type="dxa"/>
            <w:tcBorders>
              <w:top w:val="single" w:sz="6" w:space="0" w:color="000000"/>
              <w:left w:val="single" w:sz="6" w:space="0" w:color="000000"/>
              <w:bottom w:val="single" w:sz="6" w:space="0" w:color="000000"/>
              <w:right w:val="single" w:sz="6" w:space="0" w:color="000000"/>
            </w:tcBorders>
            <w:vAlign w:val="center"/>
          </w:tcPr>
          <w:p w14:paraId="115D82C3" w14:textId="77777777" w:rsidR="000C0EBF" w:rsidRDefault="00000000">
            <w:pPr>
              <w:pBdr>
                <w:top w:val="nil"/>
                <w:left w:val="nil"/>
                <w:bottom w:val="nil"/>
                <w:right w:val="nil"/>
                <w:between w:val="nil"/>
              </w:pBdr>
              <w:tabs>
                <w:tab w:val="left" w:pos="0"/>
              </w:tabs>
              <w:spacing w:line="240" w:lineRule="auto"/>
              <w:ind w:left="0" w:hanging="2"/>
              <w:jc w:val="center"/>
              <w:rPr>
                <w:rFonts w:ascii="Calibri" w:eastAsia="Calibri" w:hAnsi="Calibri" w:cs="Calibri"/>
              </w:rPr>
            </w:pPr>
            <w:r>
              <w:rPr>
                <w:rFonts w:ascii="Calibri" w:eastAsia="Calibri" w:hAnsi="Calibri" w:cs="Calibri"/>
              </w:rPr>
              <w:t>1</w:t>
            </w:r>
          </w:p>
        </w:tc>
        <w:tc>
          <w:tcPr>
            <w:tcW w:w="2445" w:type="dxa"/>
            <w:tcBorders>
              <w:left w:val="single" w:sz="6" w:space="0" w:color="000000"/>
              <w:right w:val="single" w:sz="6" w:space="0" w:color="000000"/>
            </w:tcBorders>
            <w:vAlign w:val="center"/>
          </w:tcPr>
          <w:p w14:paraId="4B6E3C7E" w14:textId="7207BE92"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rPr>
              <w:t xml:space="preserve">City Country </w:t>
            </w:r>
            <w:proofErr w:type="spellStart"/>
            <w:r>
              <w:rPr>
                <w:rFonts w:ascii="Calibri" w:eastAsia="Calibri" w:hAnsi="Calibri" w:cs="Calibri"/>
              </w:rPr>
              <w:t>School</w:t>
            </w:r>
            <w:proofErr w:type="spellEnd"/>
            <w:r>
              <w:rPr>
                <w:rFonts w:ascii="Calibri" w:eastAsia="Calibri" w:hAnsi="Calibri" w:cs="Calibri"/>
              </w:rPr>
              <w:t xml:space="preserve"> Madrid, </w:t>
            </w:r>
            <w:r w:rsidR="002303F4">
              <w:rPr>
                <w:rFonts w:ascii="Calibri" w:eastAsia="Calibri" w:hAnsi="Calibri" w:cs="Calibri"/>
              </w:rPr>
              <w:t>Španělsko</w:t>
            </w:r>
          </w:p>
        </w:tc>
      </w:tr>
    </w:tbl>
    <w:p w14:paraId="0E73DF1C"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u w:val="single"/>
        </w:rPr>
      </w:pPr>
    </w:p>
    <w:p w14:paraId="0E42FF34" w14:textId="65E03ECB" w:rsidR="000C0EBF" w:rsidRDefault="0000000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Interně byli učitelé vedeni postupnými kroky k individualizaci učení a k proměně učitelů v učitele-supervizory. O přípravném týdnu proběhlo pro nový školní rok školení metod individualizované </w:t>
      </w:r>
      <w:r w:rsidR="002303F4">
        <w:rPr>
          <w:rFonts w:ascii="Calibri" w:eastAsia="Calibri" w:hAnsi="Calibri" w:cs="Calibri"/>
          <w:sz w:val="22"/>
          <w:szCs w:val="22"/>
        </w:rPr>
        <w:t>výuky pod</w:t>
      </w:r>
      <w:r>
        <w:rPr>
          <w:rFonts w:ascii="Calibri" w:eastAsia="Calibri" w:hAnsi="Calibri" w:cs="Calibri"/>
          <w:sz w:val="22"/>
          <w:szCs w:val="22"/>
        </w:rPr>
        <w:t xml:space="preserve"> vedením lektorky z organizace </w:t>
      </w:r>
      <w:r w:rsidRPr="005436D5">
        <w:rPr>
          <w:rFonts w:ascii="Calibri" w:eastAsia="Calibri" w:hAnsi="Calibri" w:cs="Calibri"/>
          <w:sz w:val="22"/>
          <w:szCs w:val="22"/>
        </w:rPr>
        <w:t xml:space="preserve">Christian </w:t>
      </w:r>
      <w:proofErr w:type="spellStart"/>
      <w:r w:rsidRPr="005436D5">
        <w:rPr>
          <w:rFonts w:ascii="Calibri" w:eastAsia="Calibri" w:hAnsi="Calibri" w:cs="Calibri"/>
          <w:sz w:val="22"/>
          <w:szCs w:val="22"/>
        </w:rPr>
        <w:t>Education</w:t>
      </w:r>
      <w:proofErr w:type="spellEnd"/>
      <w:r w:rsidRPr="005436D5">
        <w:rPr>
          <w:rFonts w:ascii="Calibri" w:eastAsia="Calibri" w:hAnsi="Calibri" w:cs="Calibri"/>
          <w:sz w:val="22"/>
          <w:szCs w:val="22"/>
        </w:rPr>
        <w:t xml:space="preserve"> </w:t>
      </w:r>
      <w:proofErr w:type="spellStart"/>
      <w:r w:rsidRPr="005436D5">
        <w:rPr>
          <w:rFonts w:ascii="Calibri" w:eastAsia="Calibri" w:hAnsi="Calibri" w:cs="Calibri"/>
          <w:sz w:val="22"/>
          <w:szCs w:val="22"/>
        </w:rPr>
        <w:t>Europe</w:t>
      </w:r>
      <w:proofErr w:type="spellEnd"/>
      <w:r w:rsidRPr="005436D5">
        <w:rPr>
          <w:rFonts w:ascii="Calibri" w:eastAsia="Calibri" w:hAnsi="Calibri" w:cs="Calibri"/>
          <w:sz w:val="22"/>
          <w:szCs w:val="22"/>
        </w:rPr>
        <w:t>, Velká Británie, kterého se zúčastnilo</w:t>
      </w:r>
      <w:r>
        <w:rPr>
          <w:rFonts w:ascii="Calibri" w:eastAsia="Calibri" w:hAnsi="Calibri" w:cs="Calibri"/>
          <w:sz w:val="22"/>
          <w:szCs w:val="22"/>
        </w:rPr>
        <w:t xml:space="preserve"> 23 pedagogů.</w:t>
      </w:r>
    </w:p>
    <w:p w14:paraId="3B45330D"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u w:val="single"/>
        </w:rPr>
      </w:pPr>
    </w:p>
    <w:p w14:paraId="68C4464C" w14:textId="371D720F"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color w:val="000000"/>
          <w:sz w:val="22"/>
          <w:szCs w:val="22"/>
        </w:rPr>
        <w:t xml:space="preserve">          d.       </w:t>
      </w:r>
      <w:r w:rsidR="002303F4">
        <w:rPr>
          <w:rFonts w:ascii="Calibri" w:eastAsia="Calibri" w:hAnsi="Calibri" w:cs="Calibri"/>
          <w:color w:val="000000"/>
          <w:sz w:val="22"/>
          <w:szCs w:val="22"/>
          <w:u w:val="single"/>
        </w:rPr>
        <w:t>J</w:t>
      </w:r>
      <w:r>
        <w:rPr>
          <w:rFonts w:ascii="Calibri" w:eastAsia="Calibri" w:hAnsi="Calibri" w:cs="Calibri"/>
          <w:color w:val="000000"/>
          <w:sz w:val="22"/>
          <w:szCs w:val="22"/>
          <w:u w:val="single"/>
        </w:rPr>
        <w:t>azykové vzdělávání a jeho podpora</w:t>
      </w:r>
    </w:p>
    <w:p w14:paraId="4CC9C3E0"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tbl>
      <w:tblPr>
        <w:tblStyle w:val="aff4"/>
        <w:tblW w:w="84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91"/>
        <w:gridCol w:w="3070"/>
        <w:gridCol w:w="3070"/>
      </w:tblGrid>
      <w:tr w:rsidR="000C0EBF" w14:paraId="4B068F06" w14:textId="77777777">
        <w:trPr>
          <w:jc w:val="center"/>
        </w:trPr>
        <w:tc>
          <w:tcPr>
            <w:tcW w:w="5361" w:type="dxa"/>
            <w:gridSpan w:val="2"/>
            <w:vMerge w:val="restart"/>
            <w:vAlign w:val="center"/>
          </w:tcPr>
          <w:p w14:paraId="736C4249"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počet učitelů cizích jazyků</w:t>
            </w:r>
          </w:p>
        </w:tc>
        <w:tc>
          <w:tcPr>
            <w:tcW w:w="3070" w:type="dxa"/>
          </w:tcPr>
          <w:p w14:paraId="1B37E987"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celkem (fyzické osoby)</w:t>
            </w:r>
          </w:p>
        </w:tc>
      </w:tr>
      <w:tr w:rsidR="000C0EBF" w14:paraId="7D4A3907" w14:textId="77777777">
        <w:trPr>
          <w:jc w:val="center"/>
        </w:trPr>
        <w:tc>
          <w:tcPr>
            <w:tcW w:w="5361" w:type="dxa"/>
            <w:gridSpan w:val="2"/>
            <w:vMerge/>
            <w:vAlign w:val="center"/>
          </w:tcPr>
          <w:p w14:paraId="55A9AEBF"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070" w:type="dxa"/>
          </w:tcPr>
          <w:p w14:paraId="69A1BFDC"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sz w:val="22"/>
                <w:szCs w:val="22"/>
              </w:rPr>
              <w:t>3</w:t>
            </w:r>
          </w:p>
        </w:tc>
      </w:tr>
      <w:tr w:rsidR="000C0EBF" w14:paraId="5B693767" w14:textId="77777777">
        <w:trPr>
          <w:jc w:val="center"/>
        </w:trPr>
        <w:tc>
          <w:tcPr>
            <w:tcW w:w="2291" w:type="dxa"/>
            <w:vMerge w:val="restart"/>
            <w:vAlign w:val="center"/>
          </w:tcPr>
          <w:p w14:paraId="237AC724"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z toho</w:t>
            </w:r>
          </w:p>
        </w:tc>
        <w:tc>
          <w:tcPr>
            <w:tcW w:w="3070" w:type="dxa"/>
          </w:tcPr>
          <w:p w14:paraId="383684D3"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s odbornou kvalifikací </w:t>
            </w:r>
          </w:p>
          <w:p w14:paraId="1E9256D7"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18"/>
                <w:szCs w:val="18"/>
              </w:rPr>
            </w:pPr>
            <w:r>
              <w:rPr>
                <w:rFonts w:ascii="Calibri" w:eastAsia="Calibri" w:hAnsi="Calibri" w:cs="Calibri"/>
                <w:color w:val="000000"/>
                <w:sz w:val="18"/>
                <w:szCs w:val="18"/>
              </w:rPr>
              <w:t xml:space="preserve">(dle zákona o </w:t>
            </w:r>
            <w:proofErr w:type="spellStart"/>
            <w:r>
              <w:rPr>
                <w:rFonts w:ascii="Calibri" w:eastAsia="Calibri" w:hAnsi="Calibri" w:cs="Calibri"/>
                <w:color w:val="000000"/>
                <w:sz w:val="18"/>
                <w:szCs w:val="18"/>
              </w:rPr>
              <w:t>ped</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prac</w:t>
            </w:r>
            <w:proofErr w:type="spellEnd"/>
            <w:r>
              <w:rPr>
                <w:rFonts w:ascii="Calibri" w:eastAsia="Calibri" w:hAnsi="Calibri" w:cs="Calibri"/>
                <w:color w:val="000000"/>
                <w:sz w:val="18"/>
                <w:szCs w:val="18"/>
              </w:rPr>
              <w:t>.)</w:t>
            </w:r>
          </w:p>
        </w:tc>
        <w:tc>
          <w:tcPr>
            <w:tcW w:w="3070" w:type="dxa"/>
            <w:vAlign w:val="center"/>
          </w:tcPr>
          <w:p w14:paraId="6F1A34D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sz w:val="22"/>
                <w:szCs w:val="22"/>
              </w:rPr>
              <w:t>1</w:t>
            </w:r>
          </w:p>
        </w:tc>
      </w:tr>
      <w:tr w:rsidR="000C0EBF" w14:paraId="184892C0" w14:textId="77777777">
        <w:trPr>
          <w:jc w:val="center"/>
        </w:trPr>
        <w:tc>
          <w:tcPr>
            <w:tcW w:w="2291" w:type="dxa"/>
            <w:vMerge/>
            <w:vAlign w:val="center"/>
          </w:tcPr>
          <w:p w14:paraId="6E7F3F76"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070" w:type="dxa"/>
          </w:tcPr>
          <w:p w14:paraId="22B271ED"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bez odborné kvalifikace </w:t>
            </w:r>
          </w:p>
          <w:p w14:paraId="32C965D8"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color w:val="000000"/>
                <w:sz w:val="18"/>
                <w:szCs w:val="18"/>
              </w:rPr>
              <w:t xml:space="preserve">(dle zákona o </w:t>
            </w:r>
            <w:proofErr w:type="spellStart"/>
            <w:r>
              <w:rPr>
                <w:rFonts w:ascii="Calibri" w:eastAsia="Calibri" w:hAnsi="Calibri" w:cs="Calibri"/>
                <w:color w:val="000000"/>
                <w:sz w:val="18"/>
                <w:szCs w:val="18"/>
              </w:rPr>
              <w:t>ped</w:t>
            </w:r>
            <w:proofErr w:type="spellEnd"/>
            <w:r>
              <w:rPr>
                <w:rFonts w:ascii="Calibri" w:eastAsia="Calibri" w:hAnsi="Calibri" w:cs="Calibri"/>
                <w:color w:val="000000"/>
                <w:sz w:val="18"/>
                <w:szCs w:val="18"/>
              </w:rPr>
              <w:t xml:space="preserve">. </w:t>
            </w:r>
            <w:proofErr w:type="spellStart"/>
            <w:r>
              <w:rPr>
                <w:rFonts w:ascii="Calibri" w:eastAsia="Calibri" w:hAnsi="Calibri" w:cs="Calibri"/>
                <w:color w:val="000000"/>
                <w:sz w:val="18"/>
                <w:szCs w:val="18"/>
              </w:rPr>
              <w:t>prac</w:t>
            </w:r>
            <w:proofErr w:type="spellEnd"/>
            <w:r>
              <w:rPr>
                <w:rFonts w:ascii="Calibri" w:eastAsia="Calibri" w:hAnsi="Calibri" w:cs="Calibri"/>
                <w:color w:val="000000"/>
                <w:sz w:val="18"/>
                <w:szCs w:val="18"/>
              </w:rPr>
              <w:t>.)</w:t>
            </w:r>
          </w:p>
        </w:tc>
        <w:tc>
          <w:tcPr>
            <w:tcW w:w="3070" w:type="dxa"/>
            <w:vAlign w:val="center"/>
          </w:tcPr>
          <w:p w14:paraId="7354D3A7"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2</w:t>
            </w:r>
          </w:p>
        </w:tc>
      </w:tr>
      <w:tr w:rsidR="000C0EBF" w14:paraId="68DABF61" w14:textId="77777777">
        <w:trPr>
          <w:jc w:val="center"/>
        </w:trPr>
        <w:tc>
          <w:tcPr>
            <w:tcW w:w="2291" w:type="dxa"/>
            <w:vMerge/>
            <w:vAlign w:val="center"/>
          </w:tcPr>
          <w:p w14:paraId="33328493"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3070" w:type="dxa"/>
          </w:tcPr>
          <w:p w14:paraId="3414D76A"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rodilý mluvčí</w:t>
            </w:r>
          </w:p>
        </w:tc>
        <w:tc>
          <w:tcPr>
            <w:tcW w:w="3070" w:type="dxa"/>
            <w:vAlign w:val="center"/>
          </w:tcPr>
          <w:p w14:paraId="1E98D972"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0</w:t>
            </w:r>
          </w:p>
        </w:tc>
      </w:tr>
    </w:tbl>
    <w:p w14:paraId="5E1ABE04" w14:textId="77777777" w:rsidR="000C0EBF" w:rsidRDefault="00000000">
      <w:pPr>
        <w:numPr>
          <w:ilvl w:val="0"/>
          <w:numId w:val="8"/>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Nepedagogičtí pracovníci školy</w:t>
      </w:r>
      <w:r>
        <w:rPr>
          <w:rFonts w:ascii="Calibri" w:eastAsia="Calibri" w:hAnsi="Calibri" w:cs="Calibri"/>
          <w:color w:val="000000"/>
          <w:sz w:val="22"/>
          <w:szCs w:val="22"/>
        </w:rPr>
        <w:t xml:space="preserve"> (vyplňte údaje za celou právnickou osobu)</w:t>
      </w:r>
    </w:p>
    <w:p w14:paraId="42F87BB1"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p w14:paraId="51ADFFC7" w14:textId="3D5EED65" w:rsidR="000C0EBF" w:rsidRDefault="002303F4">
      <w:pPr>
        <w:numPr>
          <w:ilvl w:val="0"/>
          <w:numId w:val="4"/>
        </w:num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P</w:t>
      </w:r>
      <w:r w:rsidR="00000000">
        <w:rPr>
          <w:rFonts w:ascii="Calibri" w:eastAsia="Calibri" w:hAnsi="Calibri" w:cs="Calibri"/>
          <w:color w:val="000000"/>
          <w:sz w:val="22"/>
          <w:szCs w:val="22"/>
          <w:u w:val="single"/>
        </w:rPr>
        <w:t>očty osob</w:t>
      </w:r>
      <w:r w:rsidR="00000000">
        <w:rPr>
          <w:rFonts w:ascii="Calibri" w:eastAsia="Calibri" w:hAnsi="Calibri" w:cs="Calibri"/>
          <w:color w:val="000000"/>
          <w:sz w:val="22"/>
          <w:szCs w:val="22"/>
        </w:rPr>
        <w:t xml:space="preserve"> </w:t>
      </w:r>
    </w:p>
    <w:p w14:paraId="1B3A6444"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tbl>
      <w:tblPr>
        <w:tblStyle w:val="aff5"/>
        <w:tblW w:w="5104" w:type="dxa"/>
        <w:tblInd w:w="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44"/>
        <w:gridCol w:w="3260"/>
      </w:tblGrid>
      <w:tr w:rsidR="000C0EBF" w14:paraId="5F39B071" w14:textId="77777777">
        <w:trPr>
          <w:trHeight w:val="206"/>
        </w:trPr>
        <w:tc>
          <w:tcPr>
            <w:tcW w:w="1844" w:type="dxa"/>
            <w:tcMar>
              <w:top w:w="17" w:type="dxa"/>
              <w:left w:w="17" w:type="dxa"/>
              <w:bottom w:w="0" w:type="dxa"/>
              <w:right w:w="17" w:type="dxa"/>
            </w:tcMar>
            <w:vAlign w:val="center"/>
          </w:tcPr>
          <w:p w14:paraId="2A25388E"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fyzické osoby celkem</w:t>
            </w:r>
          </w:p>
        </w:tc>
        <w:tc>
          <w:tcPr>
            <w:tcW w:w="3260" w:type="dxa"/>
            <w:tcMar>
              <w:top w:w="17" w:type="dxa"/>
              <w:left w:w="17" w:type="dxa"/>
              <w:bottom w:w="0" w:type="dxa"/>
              <w:right w:w="17" w:type="dxa"/>
            </w:tcMar>
            <w:vAlign w:val="center"/>
          </w:tcPr>
          <w:p w14:paraId="70F76DBC"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přepočtení na plně zaměstnané</w:t>
            </w:r>
          </w:p>
        </w:tc>
      </w:tr>
      <w:tr w:rsidR="000C0EBF" w14:paraId="5AE2E1E7" w14:textId="77777777">
        <w:trPr>
          <w:trHeight w:val="316"/>
        </w:trPr>
        <w:tc>
          <w:tcPr>
            <w:tcW w:w="1844" w:type="dxa"/>
            <w:tcMar>
              <w:top w:w="17" w:type="dxa"/>
              <w:left w:w="17" w:type="dxa"/>
              <w:bottom w:w="0" w:type="dxa"/>
              <w:right w:w="17" w:type="dxa"/>
            </w:tcMar>
            <w:vAlign w:val="center"/>
          </w:tcPr>
          <w:p w14:paraId="4332D5AA"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4</w:t>
            </w:r>
          </w:p>
        </w:tc>
        <w:tc>
          <w:tcPr>
            <w:tcW w:w="3260" w:type="dxa"/>
            <w:tcMar>
              <w:top w:w="17" w:type="dxa"/>
              <w:left w:w="17" w:type="dxa"/>
              <w:bottom w:w="0" w:type="dxa"/>
              <w:right w:w="17" w:type="dxa"/>
            </w:tcMar>
            <w:vAlign w:val="center"/>
          </w:tcPr>
          <w:p w14:paraId="103BA2D8"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3</w:t>
            </w:r>
          </w:p>
        </w:tc>
      </w:tr>
    </w:tbl>
    <w:p w14:paraId="4D0145EA"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bookmarkStart w:id="1" w:name="_heading=h.30j0zll" w:colFirst="0" w:colLast="0"/>
      <w:bookmarkEnd w:id="1"/>
    </w:p>
    <w:p w14:paraId="44E40A88" w14:textId="303DF639" w:rsidR="000C0EBF" w:rsidRDefault="002303F4">
      <w:pPr>
        <w:numPr>
          <w:ilvl w:val="0"/>
          <w:numId w:val="14"/>
        </w:num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bookmarkStart w:id="2" w:name="_heading=h.fwc9bd38gr97" w:colFirst="0" w:colLast="0"/>
      <w:bookmarkEnd w:id="2"/>
      <w:r>
        <w:rPr>
          <w:rFonts w:ascii="Calibri" w:eastAsia="Calibri" w:hAnsi="Calibri" w:cs="Calibri"/>
          <w:color w:val="000000"/>
          <w:sz w:val="22"/>
          <w:szCs w:val="22"/>
          <w:u w:val="single"/>
        </w:rPr>
        <w:t>D</w:t>
      </w:r>
      <w:r w:rsidR="00000000">
        <w:rPr>
          <w:rFonts w:ascii="Calibri" w:eastAsia="Calibri" w:hAnsi="Calibri" w:cs="Calibri"/>
          <w:color w:val="000000"/>
          <w:sz w:val="22"/>
          <w:szCs w:val="22"/>
          <w:u w:val="single"/>
        </w:rPr>
        <w:t>alší vzdělávání nepedagogických pracovníků</w:t>
      </w:r>
    </w:p>
    <w:p w14:paraId="7B74EC27"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r>
        <w:rPr>
          <w:rFonts w:ascii="Calibri" w:eastAsia="Calibri" w:hAnsi="Calibri" w:cs="Calibri"/>
          <w:color w:val="000000"/>
          <w:sz w:val="24"/>
          <w:szCs w:val="24"/>
        </w:rPr>
        <w:t>Ve školním roce se 3 nepedagogi</w:t>
      </w:r>
      <w:r>
        <w:rPr>
          <w:rFonts w:ascii="Calibri" w:eastAsia="Calibri" w:hAnsi="Calibri" w:cs="Calibri"/>
          <w:sz w:val="24"/>
          <w:szCs w:val="24"/>
        </w:rPr>
        <w:t xml:space="preserve">čtí pracovníci </w:t>
      </w:r>
      <w:r w:rsidRPr="005436D5">
        <w:rPr>
          <w:rFonts w:ascii="Calibri" w:eastAsia="Calibri" w:hAnsi="Calibri" w:cs="Calibri"/>
          <w:color w:val="000000"/>
          <w:sz w:val="24"/>
          <w:szCs w:val="24"/>
        </w:rPr>
        <w:t>zúčastnili vzdělávání Hygienické minimum pro zaměstnance školních jídelen</w:t>
      </w:r>
      <w:r>
        <w:rPr>
          <w:rFonts w:ascii="Calibri" w:eastAsia="Calibri" w:hAnsi="Calibri" w:cs="Calibri"/>
          <w:color w:val="000000"/>
          <w:sz w:val="24"/>
          <w:szCs w:val="24"/>
        </w:rPr>
        <w:t>.</w:t>
      </w:r>
    </w:p>
    <w:p w14:paraId="4F9491D2" w14:textId="77777777" w:rsidR="000C0EBF" w:rsidRDefault="000C0EBF">
      <w:pPr>
        <w:pBdr>
          <w:top w:val="nil"/>
          <w:left w:val="nil"/>
          <w:bottom w:val="nil"/>
          <w:right w:val="nil"/>
          <w:between w:val="nil"/>
        </w:pBdr>
        <w:spacing w:line="240" w:lineRule="auto"/>
        <w:ind w:left="0" w:hanging="2"/>
        <w:rPr>
          <w:rFonts w:ascii="Calibri" w:eastAsia="Calibri" w:hAnsi="Calibri" w:cs="Calibri"/>
          <w:sz w:val="24"/>
          <w:szCs w:val="24"/>
        </w:rPr>
      </w:pPr>
    </w:p>
    <w:p w14:paraId="11AB16A9"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4"/>
          <w:szCs w:val="24"/>
        </w:rPr>
      </w:pPr>
      <w:bookmarkStart w:id="3" w:name="_heading=h.1fob9te" w:colFirst="0" w:colLast="0"/>
      <w:bookmarkEnd w:id="3"/>
    </w:p>
    <w:p w14:paraId="6B90FE0D"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rPr>
      </w:pPr>
      <w:r>
        <w:rPr>
          <w:rFonts w:ascii="Calibri" w:eastAsia="Calibri" w:hAnsi="Calibri" w:cs="Calibri"/>
          <w:b/>
          <w:color w:val="000000"/>
          <w:sz w:val="28"/>
          <w:szCs w:val="28"/>
        </w:rPr>
        <w:t>III.</w:t>
      </w:r>
    </w:p>
    <w:p w14:paraId="346F1C74"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4"/>
          <w:szCs w:val="24"/>
          <w:u w:val="single"/>
        </w:rPr>
      </w:pPr>
      <w:r>
        <w:rPr>
          <w:rFonts w:ascii="Calibri" w:eastAsia="Calibri" w:hAnsi="Calibri" w:cs="Calibri"/>
          <w:b/>
          <w:color w:val="000000"/>
          <w:sz w:val="28"/>
          <w:szCs w:val="28"/>
          <w:u w:val="single"/>
        </w:rPr>
        <w:t xml:space="preserve">Údaje o žácích a výsledcích vzdělávání </w:t>
      </w:r>
    </w:p>
    <w:p w14:paraId="25A35EFD" w14:textId="77777777" w:rsidR="000C0EBF" w:rsidRDefault="000C0EBF">
      <w:pPr>
        <w:ind w:left="0" w:hanging="2"/>
        <w:jc w:val="both"/>
        <w:rPr>
          <w:rFonts w:ascii="Calibri" w:eastAsia="Calibri" w:hAnsi="Calibri" w:cs="Calibri"/>
          <w:sz w:val="22"/>
          <w:szCs w:val="22"/>
        </w:rPr>
      </w:pPr>
    </w:p>
    <w:p w14:paraId="077FE961" w14:textId="4D216504" w:rsidR="000C0EBF" w:rsidRDefault="002303F4">
      <w:pPr>
        <w:ind w:left="0" w:hanging="2"/>
        <w:jc w:val="both"/>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Hlavním koncepčním záměrem je kvalitní realizace ŠVP Heřmánek zaměřeného na podporu rozvoje klíčových kompetencí žáků. Pro rozvoj těchto klíčových kompetencí používá škola různé prostředky, které jsou již zakomponované do organizačního nastavení školy (malá sociální skupina žáků ve třídě, respektující prostředí vztahu mezi učitelem, žákem a rodiči, ŠVP a jeho nadstandardní program atd.).</w:t>
      </w:r>
    </w:p>
    <w:p w14:paraId="5128DD11" w14:textId="77777777" w:rsidR="000C0EBF" w:rsidRDefault="000C0EBF">
      <w:pPr>
        <w:ind w:left="0" w:hanging="2"/>
        <w:jc w:val="both"/>
        <w:rPr>
          <w:rFonts w:ascii="Calibri" w:eastAsia="Calibri" w:hAnsi="Calibri" w:cs="Calibri"/>
          <w:sz w:val="22"/>
          <w:szCs w:val="22"/>
        </w:rPr>
      </w:pPr>
    </w:p>
    <w:p w14:paraId="27B5C32C" w14:textId="2CE0F149" w:rsidR="000C0EBF" w:rsidRDefault="002303F4">
      <w:pPr>
        <w:ind w:left="0" w:hanging="2"/>
        <w:jc w:val="both"/>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Ve výuce se projevují zkušenosti pedagogů a všechny Montessori dovednosti, ale i schopnosti zorganizovat si výuku. Důraz klademe na vztahovost naší školy a podporu </w:t>
      </w:r>
      <w:r>
        <w:rPr>
          <w:rFonts w:ascii="Calibri" w:eastAsia="Calibri" w:hAnsi="Calibri" w:cs="Calibri"/>
          <w:sz w:val="22"/>
          <w:szCs w:val="22"/>
        </w:rPr>
        <w:t>žáků,</w:t>
      </w:r>
      <w:r w:rsidR="00000000">
        <w:rPr>
          <w:rFonts w:ascii="Calibri" w:eastAsia="Calibri" w:hAnsi="Calibri" w:cs="Calibri"/>
          <w:sz w:val="22"/>
          <w:szCs w:val="22"/>
        </w:rPr>
        <w:t xml:space="preserve"> a to v práci každého učitele, ale i v práci předmětů našeho systému jako je etická výchova, dramatická výchova a hudební výchova. </w:t>
      </w:r>
    </w:p>
    <w:p w14:paraId="030D3B57"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rPr>
      </w:pPr>
    </w:p>
    <w:p w14:paraId="2DAA2F9B" w14:textId="288915FB" w:rsidR="000C0EBF" w:rsidRDefault="00D92C79">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Škola je rozdělena na tři samostatně řízené části, a to 1. stupeň ZŠ, 2. stupeň ZŠ pojmenovaný projekt </w:t>
      </w:r>
      <w:proofErr w:type="spellStart"/>
      <w:r w:rsidR="00000000">
        <w:rPr>
          <w:rFonts w:ascii="Calibri" w:eastAsia="Calibri" w:hAnsi="Calibri" w:cs="Calibri"/>
          <w:sz w:val="22"/>
          <w:szCs w:val="22"/>
        </w:rPr>
        <w:t>Teen</w:t>
      </w:r>
      <w:proofErr w:type="spellEnd"/>
      <w:r w:rsidR="00000000">
        <w:rPr>
          <w:rFonts w:ascii="Calibri" w:eastAsia="Calibri" w:hAnsi="Calibri" w:cs="Calibri"/>
          <w:sz w:val="22"/>
          <w:szCs w:val="22"/>
        </w:rPr>
        <w:t xml:space="preserve"> Heřmánek a agenda žáků individuálního vzdělávání a plnících PŠD v zahraničí.</w:t>
      </w:r>
      <w:r w:rsidR="00000000">
        <w:rPr>
          <w:rFonts w:ascii="Calibri" w:eastAsia="Calibri" w:hAnsi="Calibri" w:cs="Calibri"/>
          <w:sz w:val="22"/>
          <w:szCs w:val="22"/>
        </w:rPr>
        <w:br/>
      </w:r>
    </w:p>
    <w:p w14:paraId="74F10D39" w14:textId="75C163FA" w:rsidR="000C0EBF" w:rsidRDefault="00D92C79">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První stupeň, který byl tvořen 5 třídami, byl ve školním roce řízen 3 </w:t>
      </w:r>
      <w:r>
        <w:rPr>
          <w:rFonts w:ascii="Calibri" w:eastAsia="Calibri" w:hAnsi="Calibri" w:cs="Calibri"/>
          <w:sz w:val="22"/>
          <w:szCs w:val="22"/>
        </w:rPr>
        <w:t>osobami – zástupcem</w:t>
      </w:r>
      <w:r w:rsidR="00000000">
        <w:rPr>
          <w:rFonts w:ascii="Calibri" w:eastAsia="Calibri" w:hAnsi="Calibri" w:cs="Calibri"/>
          <w:sz w:val="22"/>
          <w:szCs w:val="22"/>
        </w:rPr>
        <w:t xml:space="preserve"> ředitele Miroslavem </w:t>
      </w:r>
      <w:proofErr w:type="spellStart"/>
      <w:r w:rsidR="00000000">
        <w:rPr>
          <w:rFonts w:ascii="Calibri" w:eastAsia="Calibri" w:hAnsi="Calibri" w:cs="Calibri"/>
          <w:sz w:val="22"/>
          <w:szCs w:val="22"/>
        </w:rPr>
        <w:t>Zagrapanem</w:t>
      </w:r>
      <w:proofErr w:type="spellEnd"/>
      <w:r w:rsidR="00000000">
        <w:rPr>
          <w:rFonts w:ascii="Calibri" w:eastAsia="Calibri" w:hAnsi="Calibri" w:cs="Calibri"/>
          <w:sz w:val="22"/>
          <w:szCs w:val="22"/>
        </w:rPr>
        <w:t xml:space="preserve">, výchovnou poradkyní a paní zástupkyní Barborou </w:t>
      </w:r>
      <w:proofErr w:type="spellStart"/>
      <w:r w:rsidR="00000000">
        <w:rPr>
          <w:rFonts w:ascii="Calibri" w:eastAsia="Calibri" w:hAnsi="Calibri" w:cs="Calibri"/>
          <w:sz w:val="22"/>
          <w:szCs w:val="22"/>
        </w:rPr>
        <w:t>Kubíčovou</w:t>
      </w:r>
      <w:proofErr w:type="spellEnd"/>
      <w:r w:rsidR="00000000">
        <w:rPr>
          <w:rFonts w:ascii="Calibri" w:eastAsia="Calibri" w:hAnsi="Calibri" w:cs="Calibri"/>
          <w:sz w:val="22"/>
          <w:szCs w:val="22"/>
        </w:rPr>
        <w:t>. Tento styl řízení se neosvědčil, protože výsledkem bylo</w:t>
      </w:r>
      <w:r>
        <w:rPr>
          <w:rFonts w:ascii="Calibri" w:eastAsia="Calibri" w:hAnsi="Calibri" w:cs="Calibri"/>
          <w:sz w:val="22"/>
          <w:szCs w:val="22"/>
        </w:rPr>
        <w:t>,</w:t>
      </w:r>
      <w:r w:rsidR="00000000">
        <w:rPr>
          <w:rFonts w:ascii="Calibri" w:eastAsia="Calibri" w:hAnsi="Calibri" w:cs="Calibri"/>
          <w:sz w:val="22"/>
          <w:szCs w:val="22"/>
        </w:rPr>
        <w:t xml:space="preserve"> že priority školy (rozvoj samostatnosti a zodpovědnosti žáků nebyly naplňovány s výjimkou tříd vedených panem zástupcem </w:t>
      </w:r>
      <w:proofErr w:type="spellStart"/>
      <w:r w:rsidR="00000000">
        <w:rPr>
          <w:rFonts w:ascii="Calibri" w:eastAsia="Calibri" w:hAnsi="Calibri" w:cs="Calibri"/>
          <w:sz w:val="22"/>
          <w:szCs w:val="22"/>
        </w:rPr>
        <w:t>Zagrapanem</w:t>
      </w:r>
      <w:proofErr w:type="spellEnd"/>
      <w:r w:rsidR="00000000">
        <w:rPr>
          <w:rFonts w:ascii="Calibri" w:eastAsia="Calibri" w:hAnsi="Calibri" w:cs="Calibri"/>
          <w:sz w:val="22"/>
          <w:szCs w:val="22"/>
        </w:rPr>
        <w:t xml:space="preserve">). Rozdílnost pojetí a nedělnost části pedagogického týmu 1. stupně vedla ke sporům v týmu a odchodu 3 z 5 klíčových učitelů, z nichž 2 byly učitelky bez kvalifikace. Nicméně povedlo se dobře zapracovat nového učitele IT a VV, který se zároveň uplatnil i na pozici správce školní sítě. Pro nový školní rok bylo učiněno manažerské rozhodnutí a celý tým 1. stupně pracuje pouze pod vedením Miroslava </w:t>
      </w:r>
      <w:proofErr w:type="spellStart"/>
      <w:r w:rsidR="00000000">
        <w:rPr>
          <w:rFonts w:ascii="Calibri" w:eastAsia="Calibri" w:hAnsi="Calibri" w:cs="Calibri"/>
          <w:sz w:val="22"/>
          <w:szCs w:val="22"/>
        </w:rPr>
        <w:t>Zagrapana</w:t>
      </w:r>
      <w:proofErr w:type="spellEnd"/>
      <w:r w:rsidR="00000000">
        <w:rPr>
          <w:rFonts w:ascii="Calibri" w:eastAsia="Calibri" w:hAnsi="Calibri" w:cs="Calibri"/>
          <w:sz w:val="22"/>
          <w:szCs w:val="22"/>
        </w:rPr>
        <w:t xml:space="preserve"> a tým byl doplněn novými učiteli, kteří se ukázali jako spolehliví spolupracovníci. </w:t>
      </w:r>
    </w:p>
    <w:p w14:paraId="5E95323A"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rPr>
      </w:pPr>
    </w:p>
    <w:p w14:paraId="1CB4B1EA" w14:textId="7A9618B1" w:rsidR="000C0EBF" w:rsidRDefault="00D92C79">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Na 2. stupni pracovaly 4 třídy, celkem 5 klíčových učitelů pod vedením Miroslavy Adamcové. Tým pokračuje i v dalším školním roce ve stejném složení, je stabilní a dělný. Pravidelně se scházel na poradách v </w:t>
      </w:r>
      <w:proofErr w:type="gramStart"/>
      <w:r w:rsidR="00000000">
        <w:rPr>
          <w:rFonts w:ascii="Calibri" w:eastAsia="Calibri" w:hAnsi="Calibri" w:cs="Calibri"/>
          <w:sz w:val="22"/>
          <w:szCs w:val="22"/>
        </w:rPr>
        <w:t>rámci</w:t>
      </w:r>
      <w:proofErr w:type="gramEnd"/>
      <w:r w:rsidR="00000000">
        <w:rPr>
          <w:rFonts w:ascii="Calibri" w:eastAsia="Calibri" w:hAnsi="Calibri" w:cs="Calibri"/>
          <w:sz w:val="22"/>
          <w:szCs w:val="22"/>
        </w:rPr>
        <w:t xml:space="preserve"> kterých řešil všechny žáky</w:t>
      </w:r>
      <w:r>
        <w:rPr>
          <w:rFonts w:ascii="Calibri" w:eastAsia="Calibri" w:hAnsi="Calibri" w:cs="Calibri"/>
          <w:sz w:val="22"/>
          <w:szCs w:val="22"/>
        </w:rPr>
        <w:t>,</w:t>
      </w:r>
      <w:r w:rsidR="00000000">
        <w:rPr>
          <w:rFonts w:ascii="Calibri" w:eastAsia="Calibri" w:hAnsi="Calibri" w:cs="Calibri"/>
          <w:sz w:val="22"/>
          <w:szCs w:val="22"/>
        </w:rPr>
        <w:t xml:space="preserve"> zejména potřeby 6. třídy, která v projektu </w:t>
      </w:r>
      <w:proofErr w:type="spellStart"/>
      <w:r w:rsidR="00000000">
        <w:rPr>
          <w:rFonts w:ascii="Calibri" w:eastAsia="Calibri" w:hAnsi="Calibri" w:cs="Calibri"/>
          <w:sz w:val="22"/>
          <w:szCs w:val="22"/>
        </w:rPr>
        <w:t>Teen</w:t>
      </w:r>
      <w:proofErr w:type="spellEnd"/>
      <w:r w:rsidR="00000000">
        <w:rPr>
          <w:rFonts w:ascii="Calibri" w:eastAsia="Calibri" w:hAnsi="Calibri" w:cs="Calibri"/>
          <w:sz w:val="22"/>
          <w:szCs w:val="22"/>
        </w:rPr>
        <w:t xml:space="preserve"> Heřmánek byla prvním rokem. V rámci 9. třídy probíhala příprava na přijímačky na gymnázium. Žáci všech tříd </w:t>
      </w:r>
      <w:proofErr w:type="spellStart"/>
      <w:r w:rsidR="00000000">
        <w:rPr>
          <w:rFonts w:ascii="Calibri" w:eastAsia="Calibri" w:hAnsi="Calibri" w:cs="Calibri"/>
          <w:sz w:val="22"/>
          <w:szCs w:val="22"/>
        </w:rPr>
        <w:t>Teen</w:t>
      </w:r>
      <w:proofErr w:type="spellEnd"/>
      <w:r w:rsidR="00000000">
        <w:rPr>
          <w:rFonts w:ascii="Calibri" w:eastAsia="Calibri" w:hAnsi="Calibri" w:cs="Calibri"/>
          <w:sz w:val="22"/>
          <w:szCs w:val="22"/>
        </w:rPr>
        <w:t xml:space="preserve"> Heřmánek byli zapojení do projektu školní chaty.</w:t>
      </w:r>
    </w:p>
    <w:p w14:paraId="5B1A257D"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rPr>
      </w:pPr>
    </w:p>
    <w:p w14:paraId="151D1131" w14:textId="07A31B43" w:rsidR="000C0EBF" w:rsidRDefault="00D92C79">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Agendu žáků IDV řídila Olga Černá. Celkem škola administrovala v průměru 146 žáků 1. až 9. ročníku. Pro žáky 2. stupně byla poprvé připravena online podpora výuky matematiky, fyziky, chemie a 2. cizího jazyku (španělštiny a francouzštiny). </w:t>
      </w:r>
      <w:r w:rsidR="00000000">
        <w:rPr>
          <w:rFonts w:ascii="Calibri" w:eastAsia="Calibri" w:hAnsi="Calibri" w:cs="Calibri"/>
          <w:sz w:val="22"/>
          <w:szCs w:val="22"/>
          <w:highlight w:val="white"/>
        </w:rPr>
        <w:t xml:space="preserve">Vzhledem k dobré organizaci IDV na škole jsme zaznamenali </w:t>
      </w:r>
      <w:r w:rsidR="00000000">
        <w:rPr>
          <w:rFonts w:ascii="Calibri" w:eastAsia="Calibri" w:hAnsi="Calibri" w:cs="Calibri"/>
          <w:sz w:val="22"/>
          <w:szCs w:val="22"/>
          <w:highlight w:val="white"/>
        </w:rPr>
        <w:lastRenderedPageBreak/>
        <w:t xml:space="preserve">prudký nárůst zájmu rodičů žáků IDV na </w:t>
      </w:r>
      <w:r>
        <w:rPr>
          <w:rFonts w:ascii="Calibri" w:eastAsia="Calibri" w:hAnsi="Calibri" w:cs="Calibri"/>
          <w:sz w:val="22"/>
          <w:szCs w:val="22"/>
          <w:highlight w:val="white"/>
        </w:rPr>
        <w:t>naši</w:t>
      </w:r>
      <w:r w:rsidR="00000000">
        <w:rPr>
          <w:rFonts w:ascii="Calibri" w:eastAsia="Calibri" w:hAnsi="Calibri" w:cs="Calibri"/>
          <w:sz w:val="22"/>
          <w:szCs w:val="22"/>
          <w:highlight w:val="white"/>
        </w:rPr>
        <w:t xml:space="preserve"> školu. Dvakrát za rok pořádáme přezkoušení domácích školáků a v průběhu školního roku jim poskytujeme podporu v oblasti ŠVP, výběru učebnic i metodické semináře pro vzdělavatele.</w:t>
      </w:r>
    </w:p>
    <w:p w14:paraId="1729440B"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rPr>
      </w:pPr>
    </w:p>
    <w:p w14:paraId="2524192A"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p w14:paraId="74E61873" w14:textId="77777777" w:rsidR="000C0EBF" w:rsidRDefault="0000000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 xml:space="preserve">Počty tříd/studijních skupin a počty žáků/studentů </w:t>
      </w:r>
    </w:p>
    <w:p w14:paraId="3A44FCD2" w14:textId="77777777" w:rsidR="000C0EBF" w:rsidRDefault="00000000" w:rsidP="005436D5">
      <w:pPr>
        <w:numPr>
          <w:ilvl w:val="1"/>
          <w:numId w:val="12"/>
        </w:numPr>
        <w:pBdr>
          <w:top w:val="nil"/>
          <w:left w:val="nil"/>
          <w:bottom w:val="nil"/>
          <w:right w:val="nil"/>
          <w:between w:val="nil"/>
        </w:pBdr>
        <w:spacing w:before="120" w:line="360" w:lineRule="auto"/>
        <w:ind w:leftChars="0" w:firstLineChars="0"/>
        <w:jc w:val="both"/>
        <w:rPr>
          <w:rFonts w:ascii="Calibri" w:eastAsia="Calibri" w:hAnsi="Calibri" w:cs="Calibri"/>
          <w:color w:val="000000"/>
          <w:sz w:val="22"/>
          <w:szCs w:val="22"/>
        </w:rPr>
      </w:pPr>
      <w:r>
        <w:rPr>
          <w:rFonts w:ascii="Calibri" w:eastAsia="Calibri" w:hAnsi="Calibri" w:cs="Calibri"/>
          <w:color w:val="000000"/>
          <w:sz w:val="22"/>
          <w:szCs w:val="22"/>
          <w:u w:val="single"/>
        </w:rPr>
        <w:t>denní vzdělávání</w:t>
      </w:r>
      <w:r>
        <w:rPr>
          <w:rFonts w:ascii="Calibri" w:eastAsia="Calibri" w:hAnsi="Calibri" w:cs="Calibri"/>
          <w:color w:val="000000"/>
          <w:sz w:val="22"/>
          <w:szCs w:val="22"/>
        </w:rPr>
        <w:t xml:space="preserve"> (uvádějte údaje ze zahajovacích výkazů)</w:t>
      </w:r>
    </w:p>
    <w:tbl>
      <w:tblPr>
        <w:tblStyle w:val="aff6"/>
        <w:tblW w:w="7584"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4"/>
        <w:gridCol w:w="2345"/>
        <w:gridCol w:w="2345"/>
      </w:tblGrid>
      <w:tr w:rsidR="000C0EBF" w14:paraId="2C28A0E4" w14:textId="77777777">
        <w:trPr>
          <w:trHeight w:val="340"/>
        </w:trPr>
        <w:tc>
          <w:tcPr>
            <w:tcW w:w="2894" w:type="dxa"/>
            <w:vAlign w:val="center"/>
          </w:tcPr>
          <w:p w14:paraId="03A3E6A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sz w:val="18"/>
                <w:szCs w:val="18"/>
              </w:rPr>
              <w:t>škola</w:t>
            </w:r>
          </w:p>
        </w:tc>
        <w:tc>
          <w:tcPr>
            <w:tcW w:w="2345" w:type="dxa"/>
            <w:vAlign w:val="center"/>
          </w:tcPr>
          <w:p w14:paraId="41D51AE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 xml:space="preserve">počet </w:t>
            </w:r>
          </w:p>
          <w:p w14:paraId="27767952"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tříd / skupin</w:t>
            </w:r>
          </w:p>
        </w:tc>
        <w:tc>
          <w:tcPr>
            <w:tcW w:w="2345" w:type="dxa"/>
            <w:vAlign w:val="center"/>
          </w:tcPr>
          <w:p w14:paraId="0719115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 xml:space="preserve">počet </w:t>
            </w:r>
          </w:p>
          <w:p w14:paraId="67BBD6B4"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žáků / studentů</w:t>
            </w:r>
          </w:p>
        </w:tc>
      </w:tr>
      <w:tr w:rsidR="000C0EBF" w14:paraId="36117110" w14:textId="77777777">
        <w:trPr>
          <w:trHeight w:val="397"/>
        </w:trPr>
        <w:tc>
          <w:tcPr>
            <w:tcW w:w="2894" w:type="dxa"/>
            <w:vAlign w:val="center"/>
          </w:tcPr>
          <w:p w14:paraId="2DB11B14"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Základní škola</w:t>
            </w:r>
          </w:p>
        </w:tc>
        <w:tc>
          <w:tcPr>
            <w:tcW w:w="2345" w:type="dxa"/>
            <w:vAlign w:val="center"/>
          </w:tcPr>
          <w:p w14:paraId="7E689658"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8</w:t>
            </w:r>
          </w:p>
        </w:tc>
        <w:tc>
          <w:tcPr>
            <w:tcW w:w="2345" w:type="dxa"/>
            <w:vAlign w:val="center"/>
          </w:tcPr>
          <w:p w14:paraId="0D5CA422"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247</w:t>
            </w:r>
          </w:p>
        </w:tc>
      </w:tr>
    </w:tbl>
    <w:p w14:paraId="562B3BF1" w14:textId="77777777" w:rsidR="000C0EBF" w:rsidRDefault="00000000">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Školu navštěvovalo ve školním roce 202</w:t>
      </w:r>
      <w:r>
        <w:rPr>
          <w:rFonts w:ascii="Calibri" w:eastAsia="Calibri" w:hAnsi="Calibri" w:cs="Calibri"/>
          <w:sz w:val="22"/>
          <w:szCs w:val="22"/>
        </w:rPr>
        <w:t>2</w:t>
      </w:r>
      <w:r>
        <w:rPr>
          <w:rFonts w:ascii="Calibri" w:eastAsia="Calibri" w:hAnsi="Calibri" w:cs="Calibri"/>
          <w:color w:val="000000"/>
          <w:sz w:val="22"/>
          <w:szCs w:val="22"/>
        </w:rPr>
        <w:t>/202</w:t>
      </w:r>
      <w:r>
        <w:rPr>
          <w:rFonts w:ascii="Calibri" w:eastAsia="Calibri" w:hAnsi="Calibri" w:cs="Calibri"/>
          <w:sz w:val="22"/>
          <w:szCs w:val="22"/>
        </w:rPr>
        <w:t>3</w:t>
      </w:r>
      <w:r>
        <w:rPr>
          <w:rFonts w:ascii="Calibri" w:eastAsia="Calibri" w:hAnsi="Calibri" w:cs="Calibri"/>
          <w:color w:val="000000"/>
          <w:sz w:val="22"/>
          <w:szCs w:val="22"/>
        </w:rPr>
        <w:t xml:space="preserve"> dle zahajovacího výkazu </w:t>
      </w:r>
      <w:r>
        <w:rPr>
          <w:rFonts w:ascii="Calibri" w:eastAsia="Calibri" w:hAnsi="Calibri" w:cs="Calibri"/>
          <w:sz w:val="22"/>
          <w:szCs w:val="22"/>
        </w:rPr>
        <w:t>107</w:t>
      </w:r>
      <w:r>
        <w:rPr>
          <w:rFonts w:ascii="Calibri" w:eastAsia="Calibri" w:hAnsi="Calibri" w:cs="Calibri"/>
          <w:color w:val="000000"/>
          <w:sz w:val="22"/>
          <w:szCs w:val="22"/>
        </w:rPr>
        <w:t xml:space="preserve"> žáků běžného vzdělávání a </w:t>
      </w:r>
      <w:r>
        <w:rPr>
          <w:rFonts w:ascii="Calibri" w:eastAsia="Calibri" w:hAnsi="Calibri" w:cs="Calibri"/>
          <w:sz w:val="22"/>
          <w:szCs w:val="22"/>
        </w:rPr>
        <w:t>133</w:t>
      </w:r>
      <w:r>
        <w:rPr>
          <w:rFonts w:ascii="Calibri" w:eastAsia="Calibri" w:hAnsi="Calibri" w:cs="Calibri"/>
          <w:color w:val="000000"/>
          <w:sz w:val="22"/>
          <w:szCs w:val="22"/>
        </w:rPr>
        <w:t xml:space="preserve"> žáků individuálního vzdělávání, </w:t>
      </w:r>
      <w:r>
        <w:rPr>
          <w:rFonts w:ascii="Calibri" w:eastAsia="Calibri" w:hAnsi="Calibri" w:cs="Calibri"/>
          <w:sz w:val="22"/>
          <w:szCs w:val="22"/>
        </w:rPr>
        <w:t>7</w:t>
      </w:r>
      <w:r>
        <w:rPr>
          <w:rFonts w:ascii="Calibri" w:eastAsia="Calibri" w:hAnsi="Calibri" w:cs="Calibri"/>
          <w:color w:val="000000"/>
          <w:sz w:val="22"/>
          <w:szCs w:val="22"/>
        </w:rPr>
        <w:t xml:space="preserve"> žáků plnilo povinnou školní docházku v zahraničí podle §38 ŠZ.</w:t>
      </w:r>
    </w:p>
    <w:p w14:paraId="53A7712E" w14:textId="77777777" w:rsidR="000C0EBF" w:rsidRDefault="000C0EBF">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00"/>
          <w:sz w:val="22"/>
          <w:szCs w:val="22"/>
        </w:rPr>
      </w:pPr>
    </w:p>
    <w:p w14:paraId="59ADC960" w14:textId="77777777" w:rsidR="000C0EBF" w:rsidRDefault="00000000">
      <w:pPr>
        <w:pBdr>
          <w:top w:val="nil"/>
          <w:left w:val="nil"/>
          <w:bottom w:val="nil"/>
          <w:right w:val="nil"/>
          <w:between w:val="nil"/>
        </w:pBdr>
        <w:tabs>
          <w:tab w:val="center" w:pos="4536"/>
          <w:tab w:val="right" w:pos="9072"/>
        </w:tabs>
        <w:spacing w:line="240" w:lineRule="auto"/>
        <w:ind w:left="0" w:hanging="2"/>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Změny v počtech žáků/studentů v průběhu školního roku</w:t>
      </w:r>
      <w:r>
        <w:rPr>
          <w:rFonts w:ascii="Calibri" w:eastAsia="Calibri" w:hAnsi="Calibri" w:cs="Calibri"/>
          <w:color w:val="000000"/>
          <w:sz w:val="22"/>
          <w:szCs w:val="22"/>
        </w:rPr>
        <w:t>:</w:t>
      </w:r>
    </w:p>
    <w:p w14:paraId="7B1355A4" w14:textId="00617527" w:rsidR="000C0EBF" w:rsidRDefault="005436D5" w:rsidP="005436D5">
      <w:pPr>
        <w:pBdr>
          <w:top w:val="nil"/>
          <w:left w:val="nil"/>
          <w:bottom w:val="nil"/>
          <w:right w:val="nil"/>
          <w:between w:val="nil"/>
        </w:pBdr>
        <w:tabs>
          <w:tab w:val="center" w:pos="4536"/>
          <w:tab w:val="right" w:pos="9072"/>
        </w:tabs>
        <w:spacing w:line="240" w:lineRule="auto"/>
        <w:ind w:leftChars="0" w:left="2" w:firstLineChars="0" w:firstLine="0"/>
        <w:rPr>
          <w:rFonts w:ascii="Calibri" w:eastAsia="Calibri" w:hAnsi="Calibri" w:cs="Calibri"/>
          <w:color w:val="000000"/>
          <w:sz w:val="22"/>
          <w:szCs w:val="22"/>
        </w:rPr>
      </w:pPr>
      <w:r>
        <w:rPr>
          <w:rFonts w:ascii="Calibri" w:eastAsia="Calibri" w:hAnsi="Calibri" w:cs="Calibri"/>
          <w:color w:val="000000"/>
          <w:sz w:val="22"/>
          <w:szCs w:val="22"/>
        </w:rPr>
        <w:t>- přerušili vzdělávání:</w:t>
      </w:r>
      <w:r>
        <w:rPr>
          <w:rFonts w:ascii="Calibri" w:eastAsia="Calibri" w:hAnsi="Calibri" w:cs="Calibri"/>
          <w:color w:val="000000"/>
          <w:sz w:val="22"/>
          <w:szCs w:val="22"/>
        </w:rPr>
        <w:tab/>
        <w:t>-</w:t>
      </w:r>
    </w:p>
    <w:p w14:paraId="2FC978C1" w14:textId="5034D7EF" w:rsidR="000C0EBF" w:rsidRDefault="005436D5" w:rsidP="005436D5">
      <w:pPr>
        <w:pBdr>
          <w:top w:val="nil"/>
          <w:left w:val="nil"/>
          <w:bottom w:val="nil"/>
          <w:right w:val="nil"/>
          <w:between w:val="nil"/>
        </w:pBdr>
        <w:tabs>
          <w:tab w:val="center" w:pos="4536"/>
          <w:tab w:val="right" w:pos="9072"/>
        </w:tabs>
        <w:spacing w:line="240" w:lineRule="auto"/>
        <w:ind w:leftChars="0" w:left="2" w:firstLineChars="0" w:firstLine="0"/>
        <w:rPr>
          <w:rFonts w:ascii="Calibri" w:eastAsia="Calibri" w:hAnsi="Calibri" w:cs="Calibri"/>
          <w:color w:val="000000"/>
          <w:sz w:val="22"/>
          <w:szCs w:val="22"/>
        </w:rPr>
      </w:pPr>
      <w:r>
        <w:rPr>
          <w:rFonts w:ascii="Calibri" w:eastAsia="Calibri" w:hAnsi="Calibri" w:cs="Calibri"/>
          <w:color w:val="000000"/>
          <w:sz w:val="22"/>
          <w:szCs w:val="22"/>
        </w:rPr>
        <w:t>- nastoupili po přerušení vzdělávání:</w:t>
      </w:r>
      <w:r>
        <w:rPr>
          <w:rFonts w:ascii="Calibri" w:eastAsia="Calibri" w:hAnsi="Calibri" w:cs="Calibri"/>
          <w:color w:val="000000"/>
          <w:sz w:val="22"/>
          <w:szCs w:val="22"/>
        </w:rPr>
        <w:tab/>
        <w:t>-</w:t>
      </w:r>
    </w:p>
    <w:p w14:paraId="5F2A4779" w14:textId="60F6251A" w:rsidR="000C0EBF" w:rsidRDefault="005436D5" w:rsidP="005436D5">
      <w:pPr>
        <w:pBdr>
          <w:top w:val="nil"/>
          <w:left w:val="nil"/>
          <w:bottom w:val="nil"/>
          <w:right w:val="nil"/>
          <w:between w:val="nil"/>
        </w:pBdr>
        <w:tabs>
          <w:tab w:val="center" w:pos="4536"/>
          <w:tab w:val="right" w:pos="9072"/>
        </w:tabs>
        <w:spacing w:line="240" w:lineRule="auto"/>
        <w:ind w:leftChars="0" w:left="2" w:firstLineChars="0" w:firstLine="0"/>
        <w:rPr>
          <w:rFonts w:ascii="Calibri" w:eastAsia="Calibri" w:hAnsi="Calibri" w:cs="Calibri"/>
          <w:color w:val="000000"/>
          <w:sz w:val="22"/>
          <w:szCs w:val="22"/>
        </w:rPr>
      </w:pPr>
      <w:r>
        <w:rPr>
          <w:rFonts w:ascii="Calibri" w:eastAsia="Calibri" w:hAnsi="Calibri" w:cs="Calibri"/>
          <w:color w:val="000000"/>
          <w:sz w:val="22"/>
          <w:szCs w:val="22"/>
        </w:rPr>
        <w:t>- sami ukončili vzdělávání:</w:t>
      </w:r>
      <w:r>
        <w:rPr>
          <w:rFonts w:ascii="Calibri" w:eastAsia="Calibri" w:hAnsi="Calibri" w:cs="Calibri"/>
          <w:color w:val="000000"/>
          <w:sz w:val="22"/>
          <w:szCs w:val="22"/>
        </w:rPr>
        <w:tab/>
        <w:t xml:space="preserve">- </w:t>
      </w:r>
    </w:p>
    <w:p w14:paraId="7404D21B" w14:textId="588427C2" w:rsidR="000C0EBF" w:rsidRDefault="005436D5" w:rsidP="005436D5">
      <w:pPr>
        <w:pBdr>
          <w:top w:val="nil"/>
          <w:left w:val="nil"/>
          <w:bottom w:val="nil"/>
          <w:right w:val="nil"/>
          <w:between w:val="nil"/>
        </w:pBdr>
        <w:tabs>
          <w:tab w:val="center" w:pos="4536"/>
          <w:tab w:val="right" w:pos="9072"/>
        </w:tabs>
        <w:spacing w:line="240" w:lineRule="auto"/>
        <w:ind w:leftChars="0" w:left="2" w:firstLineChars="0" w:firstLine="0"/>
        <w:rPr>
          <w:rFonts w:ascii="Calibri" w:eastAsia="Calibri" w:hAnsi="Calibri" w:cs="Calibri"/>
          <w:color w:val="000000"/>
          <w:sz w:val="22"/>
          <w:szCs w:val="22"/>
        </w:rPr>
      </w:pPr>
      <w:r>
        <w:rPr>
          <w:rFonts w:ascii="Calibri" w:eastAsia="Calibri" w:hAnsi="Calibri" w:cs="Calibri"/>
          <w:color w:val="000000"/>
          <w:sz w:val="22"/>
          <w:szCs w:val="22"/>
        </w:rPr>
        <w:t>- vyloučeni ze školy:</w:t>
      </w:r>
      <w:r>
        <w:rPr>
          <w:rFonts w:ascii="Calibri" w:eastAsia="Calibri" w:hAnsi="Calibri" w:cs="Calibri"/>
          <w:color w:val="000000"/>
          <w:sz w:val="22"/>
          <w:szCs w:val="22"/>
        </w:rPr>
        <w:tab/>
        <w:t>-</w:t>
      </w:r>
    </w:p>
    <w:p w14:paraId="77FD5E40" w14:textId="43A4B98C" w:rsidR="000C0EBF" w:rsidRDefault="005436D5" w:rsidP="005436D5">
      <w:pPr>
        <w:pBdr>
          <w:top w:val="nil"/>
          <w:left w:val="nil"/>
          <w:bottom w:val="nil"/>
          <w:right w:val="nil"/>
          <w:between w:val="nil"/>
        </w:pBdr>
        <w:tabs>
          <w:tab w:val="center" w:pos="4536"/>
          <w:tab w:val="right" w:pos="9072"/>
        </w:tabs>
        <w:spacing w:line="240" w:lineRule="auto"/>
        <w:ind w:leftChars="0" w:left="2" w:firstLineChars="0" w:firstLine="0"/>
        <w:rPr>
          <w:rFonts w:ascii="Calibri" w:eastAsia="Calibri" w:hAnsi="Calibri" w:cs="Calibri"/>
          <w:color w:val="000000"/>
          <w:sz w:val="22"/>
          <w:szCs w:val="22"/>
        </w:rPr>
      </w:pPr>
      <w:r>
        <w:rPr>
          <w:rFonts w:ascii="Calibri" w:eastAsia="Calibri" w:hAnsi="Calibri" w:cs="Calibri"/>
          <w:color w:val="000000"/>
          <w:sz w:val="22"/>
          <w:szCs w:val="22"/>
        </w:rPr>
        <w:t xml:space="preserve">- nepostoupili do vyššího </w:t>
      </w:r>
      <w:r w:rsidR="00D92C79">
        <w:rPr>
          <w:rFonts w:ascii="Calibri" w:eastAsia="Calibri" w:hAnsi="Calibri" w:cs="Calibri"/>
          <w:color w:val="000000"/>
          <w:sz w:val="22"/>
          <w:szCs w:val="22"/>
        </w:rPr>
        <w:t xml:space="preserve">ročníku </w:t>
      </w:r>
      <w:r w:rsidR="00D92C79">
        <w:rPr>
          <w:rFonts w:ascii="Calibri" w:eastAsia="Calibri" w:hAnsi="Calibri" w:cs="Calibri"/>
          <w:sz w:val="22"/>
          <w:szCs w:val="22"/>
        </w:rPr>
        <w:tab/>
      </w:r>
      <w:r>
        <w:rPr>
          <w:rFonts w:ascii="Calibri" w:eastAsia="Calibri" w:hAnsi="Calibri" w:cs="Calibri"/>
          <w:sz w:val="22"/>
          <w:szCs w:val="22"/>
        </w:rPr>
        <w:t xml:space="preserve">                           </w:t>
      </w:r>
      <w:r>
        <w:rPr>
          <w:rFonts w:ascii="Calibri" w:eastAsia="Calibri" w:hAnsi="Calibri" w:cs="Calibri"/>
          <w:color w:val="000000"/>
          <w:sz w:val="22"/>
          <w:szCs w:val="22"/>
        </w:rPr>
        <w:t xml:space="preserve">-        z toho nebylo povoleno opakování: </w:t>
      </w:r>
      <w:r>
        <w:rPr>
          <w:rFonts w:ascii="Calibri" w:eastAsia="Calibri" w:hAnsi="Calibri" w:cs="Calibri"/>
          <w:color w:val="000000"/>
          <w:sz w:val="22"/>
          <w:szCs w:val="22"/>
        </w:rPr>
        <w:tab/>
        <w:t>-</w:t>
      </w:r>
    </w:p>
    <w:p w14:paraId="4E15B49C" w14:textId="6D1081CB" w:rsidR="000C0EBF" w:rsidRDefault="005436D5" w:rsidP="005436D5">
      <w:pPr>
        <w:pBdr>
          <w:top w:val="nil"/>
          <w:left w:val="nil"/>
          <w:bottom w:val="nil"/>
          <w:right w:val="nil"/>
          <w:between w:val="nil"/>
        </w:pBdr>
        <w:tabs>
          <w:tab w:val="center" w:pos="4536"/>
          <w:tab w:val="right" w:pos="9072"/>
        </w:tabs>
        <w:spacing w:line="240" w:lineRule="auto"/>
        <w:ind w:leftChars="0" w:left="2" w:firstLineChars="0" w:firstLine="0"/>
        <w:rPr>
          <w:rFonts w:ascii="Calibri" w:eastAsia="Calibri" w:hAnsi="Calibri" w:cs="Calibri"/>
          <w:color w:val="000000"/>
          <w:sz w:val="22"/>
          <w:szCs w:val="22"/>
        </w:rPr>
      </w:pPr>
      <w:r>
        <w:rPr>
          <w:rFonts w:ascii="Calibri" w:eastAsia="Calibri" w:hAnsi="Calibri" w:cs="Calibri"/>
          <w:color w:val="000000"/>
          <w:sz w:val="22"/>
          <w:szCs w:val="22"/>
        </w:rPr>
        <w:t>- přestoupili z jiné školy:</w:t>
      </w:r>
      <w:r>
        <w:rPr>
          <w:rFonts w:ascii="Calibri" w:eastAsia="Calibri" w:hAnsi="Calibri" w:cs="Calibri"/>
          <w:color w:val="000000"/>
          <w:sz w:val="22"/>
          <w:szCs w:val="22"/>
        </w:rPr>
        <w:tab/>
      </w:r>
      <w:r>
        <w:rPr>
          <w:rFonts w:ascii="Calibri" w:eastAsia="Calibri" w:hAnsi="Calibri" w:cs="Calibri"/>
          <w:sz w:val="22"/>
          <w:szCs w:val="22"/>
        </w:rPr>
        <w:t xml:space="preserve">                                               41</w:t>
      </w:r>
      <w:r w:rsidR="00D92C79">
        <w:rPr>
          <w:rFonts w:ascii="Calibri" w:eastAsia="Calibri" w:hAnsi="Calibri" w:cs="Calibri"/>
          <w:color w:val="000000"/>
          <w:sz w:val="22"/>
          <w:szCs w:val="22"/>
        </w:rPr>
        <w:t xml:space="preserve"> (</w:t>
      </w:r>
      <w:r>
        <w:rPr>
          <w:rFonts w:ascii="Calibri" w:eastAsia="Calibri" w:hAnsi="Calibri" w:cs="Calibri"/>
          <w:color w:val="000000"/>
          <w:sz w:val="22"/>
          <w:szCs w:val="22"/>
        </w:rPr>
        <w:t>z toho 6 žáků běžného vzdělávání)</w:t>
      </w:r>
    </w:p>
    <w:p w14:paraId="31BEAC26" w14:textId="2D503578" w:rsidR="000C0EBF" w:rsidRDefault="005436D5" w:rsidP="005436D5">
      <w:pPr>
        <w:pBdr>
          <w:top w:val="nil"/>
          <w:left w:val="nil"/>
          <w:bottom w:val="nil"/>
          <w:right w:val="nil"/>
          <w:between w:val="nil"/>
        </w:pBdr>
        <w:tabs>
          <w:tab w:val="center" w:pos="4536"/>
          <w:tab w:val="right" w:pos="9072"/>
        </w:tabs>
        <w:spacing w:line="240" w:lineRule="auto"/>
        <w:ind w:leftChars="0" w:left="2" w:firstLineChars="0" w:firstLine="0"/>
        <w:rPr>
          <w:rFonts w:ascii="Calibri" w:eastAsia="Calibri" w:hAnsi="Calibri" w:cs="Calibri"/>
          <w:color w:val="000000"/>
          <w:sz w:val="22"/>
          <w:szCs w:val="22"/>
        </w:rPr>
      </w:pPr>
      <w:r>
        <w:rPr>
          <w:rFonts w:ascii="Calibri" w:eastAsia="Calibri" w:hAnsi="Calibri" w:cs="Calibri"/>
          <w:color w:val="000000"/>
          <w:sz w:val="22"/>
          <w:szCs w:val="22"/>
        </w:rPr>
        <w:t>- přestoupili na jinou školu:</w:t>
      </w:r>
      <w:r>
        <w:rPr>
          <w:rFonts w:ascii="Calibri" w:eastAsia="Calibri" w:hAnsi="Calibri" w:cs="Calibri"/>
          <w:color w:val="000000"/>
          <w:sz w:val="22"/>
          <w:szCs w:val="22"/>
        </w:rPr>
        <w:tab/>
        <w:t xml:space="preserve">                                          </w:t>
      </w:r>
      <w:r>
        <w:rPr>
          <w:rFonts w:ascii="Calibri" w:eastAsia="Calibri" w:hAnsi="Calibri" w:cs="Calibri"/>
          <w:sz w:val="22"/>
          <w:szCs w:val="22"/>
        </w:rPr>
        <w:t>90</w:t>
      </w:r>
      <w:r w:rsidR="00D92C79">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z toho </w:t>
      </w:r>
      <w:r>
        <w:rPr>
          <w:rFonts w:ascii="Calibri" w:eastAsia="Calibri" w:hAnsi="Calibri" w:cs="Calibri"/>
          <w:sz w:val="22"/>
          <w:szCs w:val="22"/>
        </w:rPr>
        <w:t>25</w:t>
      </w:r>
      <w:r>
        <w:rPr>
          <w:rFonts w:ascii="Calibri" w:eastAsia="Calibri" w:hAnsi="Calibri" w:cs="Calibri"/>
          <w:color w:val="000000"/>
          <w:sz w:val="22"/>
          <w:szCs w:val="22"/>
        </w:rPr>
        <w:t xml:space="preserve"> žáků běžného vzdělávání)</w:t>
      </w:r>
    </w:p>
    <w:p w14:paraId="7ADF01B9" w14:textId="743CE2B8" w:rsidR="000C0EBF" w:rsidRDefault="005436D5" w:rsidP="005436D5">
      <w:pPr>
        <w:pBdr>
          <w:top w:val="nil"/>
          <w:left w:val="nil"/>
          <w:bottom w:val="nil"/>
          <w:right w:val="nil"/>
          <w:between w:val="nil"/>
        </w:pBdr>
        <w:tabs>
          <w:tab w:val="center" w:pos="4536"/>
          <w:tab w:val="right" w:pos="9072"/>
        </w:tabs>
        <w:spacing w:line="240" w:lineRule="auto"/>
        <w:ind w:leftChars="0" w:left="2" w:firstLineChars="0" w:firstLine="0"/>
        <w:rPr>
          <w:rFonts w:ascii="Calibri" w:eastAsia="Calibri" w:hAnsi="Calibri" w:cs="Calibri"/>
          <w:color w:val="000000"/>
          <w:sz w:val="22"/>
          <w:szCs w:val="22"/>
        </w:rPr>
      </w:pPr>
      <w:r>
        <w:rPr>
          <w:rFonts w:ascii="Calibri" w:eastAsia="Calibri" w:hAnsi="Calibri" w:cs="Calibri"/>
          <w:color w:val="000000"/>
          <w:sz w:val="22"/>
          <w:szCs w:val="22"/>
        </w:rPr>
        <w:t>- jiný důvod změny (uveďte jaký):</w:t>
      </w:r>
      <w:r>
        <w:rPr>
          <w:rFonts w:ascii="Calibri" w:eastAsia="Calibri" w:hAnsi="Calibri" w:cs="Calibri"/>
          <w:color w:val="000000"/>
          <w:sz w:val="22"/>
          <w:szCs w:val="22"/>
        </w:rPr>
        <w:tab/>
        <w:t>-</w:t>
      </w:r>
    </w:p>
    <w:p w14:paraId="585200D4" w14:textId="77777777" w:rsidR="000C0EBF" w:rsidRDefault="000C0EBF" w:rsidP="005436D5">
      <w:pPr>
        <w:pBdr>
          <w:top w:val="nil"/>
          <w:left w:val="nil"/>
          <w:bottom w:val="nil"/>
          <w:right w:val="nil"/>
          <w:between w:val="nil"/>
        </w:pBdr>
        <w:tabs>
          <w:tab w:val="center" w:pos="4536"/>
          <w:tab w:val="right" w:pos="9072"/>
        </w:tabs>
        <w:spacing w:line="240" w:lineRule="auto"/>
        <w:ind w:leftChars="0" w:left="2" w:hanging="2"/>
        <w:rPr>
          <w:rFonts w:ascii="Calibri" w:eastAsia="Calibri" w:hAnsi="Calibri" w:cs="Calibri"/>
          <w:color w:val="000000"/>
          <w:sz w:val="22"/>
          <w:szCs w:val="22"/>
        </w:rPr>
      </w:pPr>
    </w:p>
    <w:p w14:paraId="5CF6B123" w14:textId="5C858EF7" w:rsidR="000C0EBF" w:rsidRDefault="00D92C79" w:rsidP="005436D5">
      <w:pPr>
        <w:numPr>
          <w:ilvl w:val="1"/>
          <w:numId w:val="12"/>
        </w:numPr>
        <w:pBdr>
          <w:top w:val="nil"/>
          <w:left w:val="nil"/>
          <w:bottom w:val="nil"/>
          <w:right w:val="nil"/>
          <w:between w:val="nil"/>
        </w:pBdr>
        <w:tabs>
          <w:tab w:val="center" w:pos="4536"/>
          <w:tab w:val="right" w:pos="9072"/>
        </w:tabs>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u w:val="single"/>
        </w:rPr>
        <w:t>V</w:t>
      </w:r>
      <w:r w:rsidR="00000000">
        <w:rPr>
          <w:rFonts w:ascii="Calibri" w:eastAsia="Calibri" w:hAnsi="Calibri" w:cs="Calibri"/>
          <w:color w:val="000000"/>
          <w:sz w:val="22"/>
          <w:szCs w:val="22"/>
          <w:u w:val="single"/>
        </w:rPr>
        <w:t>zdělávání při zaměstnání</w:t>
      </w:r>
      <w:r w:rsidR="00000000">
        <w:rPr>
          <w:rFonts w:ascii="Calibri" w:eastAsia="Calibri" w:hAnsi="Calibri" w:cs="Calibri"/>
          <w:color w:val="000000"/>
          <w:sz w:val="22"/>
          <w:szCs w:val="22"/>
        </w:rPr>
        <w:t xml:space="preserve"> (údaje ze zahajovacích výkazů)</w:t>
      </w:r>
    </w:p>
    <w:p w14:paraId="7EF669AC" w14:textId="77777777" w:rsidR="000C0EBF" w:rsidRDefault="00000000">
      <w:pPr>
        <w:pBdr>
          <w:top w:val="nil"/>
          <w:left w:val="nil"/>
          <w:bottom w:val="nil"/>
          <w:right w:val="nil"/>
          <w:between w:val="nil"/>
        </w:pBdr>
        <w:tabs>
          <w:tab w:val="center" w:pos="4536"/>
          <w:tab w:val="right" w:pos="9072"/>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Škola neposkytovala tento druh vzdělávání.</w:t>
      </w:r>
    </w:p>
    <w:p w14:paraId="4E40E325"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2A56DF6E" w14:textId="77777777" w:rsidR="000C0EBF" w:rsidRDefault="00000000">
      <w:pPr>
        <w:numPr>
          <w:ilvl w:val="0"/>
          <w:numId w:val="1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u w:val="single"/>
        </w:rPr>
        <w:t>Průměrný počet žáků/studentů na třídu/studijní skupinu a učitele (stav dle zahajovacího výkazu)</w:t>
      </w:r>
    </w:p>
    <w:p w14:paraId="61C64265"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0DEE08D1" w14:textId="77777777" w:rsidR="000C0EBF" w:rsidRDefault="00000000" w:rsidP="005436D5">
      <w:pPr>
        <w:numPr>
          <w:ilvl w:val="1"/>
          <w:numId w:val="12"/>
        </w:numPr>
        <w:pBdr>
          <w:top w:val="nil"/>
          <w:left w:val="nil"/>
          <w:bottom w:val="nil"/>
          <w:right w:val="nil"/>
          <w:between w:val="nil"/>
        </w:pBdr>
        <w:spacing w:after="240" w:line="240" w:lineRule="auto"/>
        <w:ind w:leftChars="0" w:firstLineChars="0"/>
        <w:jc w:val="both"/>
        <w:rPr>
          <w:rFonts w:ascii="Calibri" w:eastAsia="Calibri" w:hAnsi="Calibri" w:cs="Calibri"/>
          <w:color w:val="000000"/>
          <w:sz w:val="24"/>
          <w:szCs w:val="24"/>
        </w:rPr>
      </w:pPr>
      <w:r>
        <w:rPr>
          <w:rFonts w:ascii="Calibri" w:eastAsia="Calibri" w:hAnsi="Calibri" w:cs="Calibri"/>
          <w:color w:val="000000"/>
          <w:sz w:val="22"/>
          <w:szCs w:val="22"/>
          <w:u w:val="single"/>
        </w:rPr>
        <w:t>denní vzdělávání</w:t>
      </w:r>
    </w:p>
    <w:tbl>
      <w:tblPr>
        <w:tblStyle w:val="aff7"/>
        <w:tblW w:w="8119"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89"/>
        <w:gridCol w:w="2891"/>
        <w:gridCol w:w="2939"/>
      </w:tblGrid>
      <w:tr w:rsidR="000C0EBF" w14:paraId="0B1B072C" w14:textId="77777777">
        <w:trPr>
          <w:trHeight w:val="416"/>
        </w:trPr>
        <w:tc>
          <w:tcPr>
            <w:tcW w:w="2289" w:type="dxa"/>
            <w:vAlign w:val="center"/>
          </w:tcPr>
          <w:p w14:paraId="7FD4F185"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škola</w:t>
            </w:r>
          </w:p>
        </w:tc>
        <w:tc>
          <w:tcPr>
            <w:tcW w:w="2891" w:type="dxa"/>
            <w:vAlign w:val="center"/>
          </w:tcPr>
          <w:p w14:paraId="274272F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 xml:space="preserve">průměrný počet </w:t>
            </w:r>
          </w:p>
          <w:p w14:paraId="3B41BDC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 xml:space="preserve">žáků / studentů </w:t>
            </w:r>
          </w:p>
          <w:p w14:paraId="641B71A2"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na třídu / skupinu</w:t>
            </w:r>
          </w:p>
        </w:tc>
        <w:tc>
          <w:tcPr>
            <w:tcW w:w="2939" w:type="dxa"/>
            <w:vAlign w:val="center"/>
          </w:tcPr>
          <w:p w14:paraId="0BE33FFA"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 xml:space="preserve">průměrný počet </w:t>
            </w:r>
          </w:p>
          <w:p w14:paraId="281A116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žáků / studentů na učitele</w:t>
            </w:r>
          </w:p>
        </w:tc>
      </w:tr>
      <w:tr w:rsidR="000C0EBF" w14:paraId="02DE7439" w14:textId="77777777">
        <w:trPr>
          <w:trHeight w:val="397"/>
        </w:trPr>
        <w:tc>
          <w:tcPr>
            <w:tcW w:w="2289" w:type="dxa"/>
            <w:vAlign w:val="center"/>
          </w:tcPr>
          <w:p w14:paraId="26EED989"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Základní škola</w:t>
            </w:r>
          </w:p>
        </w:tc>
        <w:tc>
          <w:tcPr>
            <w:tcW w:w="2891" w:type="dxa"/>
            <w:vAlign w:val="center"/>
          </w:tcPr>
          <w:p w14:paraId="341C193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w:t>
            </w:r>
            <w:r>
              <w:rPr>
                <w:rFonts w:ascii="Calibri" w:eastAsia="Calibri" w:hAnsi="Calibri" w:cs="Calibri"/>
              </w:rPr>
              <w:t>3,7</w:t>
            </w:r>
          </w:p>
        </w:tc>
        <w:tc>
          <w:tcPr>
            <w:tcW w:w="2939" w:type="dxa"/>
            <w:vAlign w:val="center"/>
          </w:tcPr>
          <w:p w14:paraId="3501030A"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13</w:t>
            </w:r>
          </w:p>
        </w:tc>
      </w:tr>
    </w:tbl>
    <w:p w14:paraId="2B1D5D2A" w14:textId="77777777" w:rsidR="000C0EBF" w:rsidRDefault="000C0EBF">
      <w:pPr>
        <w:pBdr>
          <w:top w:val="nil"/>
          <w:left w:val="nil"/>
          <w:bottom w:val="nil"/>
          <w:right w:val="nil"/>
          <w:between w:val="nil"/>
        </w:pBdr>
        <w:spacing w:line="240" w:lineRule="auto"/>
        <w:ind w:left="0" w:hanging="2"/>
        <w:rPr>
          <w:rFonts w:ascii="Calibri" w:eastAsia="Calibri" w:hAnsi="Calibri" w:cs="Calibri"/>
          <w:sz w:val="22"/>
          <w:szCs w:val="22"/>
        </w:rPr>
      </w:pPr>
    </w:p>
    <w:p w14:paraId="208BDF6A" w14:textId="77777777" w:rsidR="000C0EBF" w:rsidRDefault="000C0EBF">
      <w:pPr>
        <w:pBdr>
          <w:top w:val="nil"/>
          <w:left w:val="nil"/>
          <w:bottom w:val="nil"/>
          <w:right w:val="nil"/>
          <w:between w:val="nil"/>
        </w:pBdr>
        <w:spacing w:line="240" w:lineRule="auto"/>
        <w:ind w:left="0" w:hanging="2"/>
        <w:rPr>
          <w:rFonts w:ascii="Calibri" w:eastAsia="Calibri" w:hAnsi="Calibri" w:cs="Calibri"/>
          <w:sz w:val="22"/>
          <w:szCs w:val="22"/>
        </w:rPr>
      </w:pPr>
    </w:p>
    <w:p w14:paraId="3106B71B" w14:textId="1410F618" w:rsidR="000C0EBF" w:rsidRDefault="00D92C79" w:rsidP="005436D5">
      <w:pPr>
        <w:numPr>
          <w:ilvl w:val="1"/>
          <w:numId w:val="12"/>
        </w:numPr>
        <w:pBdr>
          <w:top w:val="nil"/>
          <w:left w:val="nil"/>
          <w:bottom w:val="nil"/>
          <w:right w:val="nil"/>
          <w:between w:val="nil"/>
        </w:pBdr>
        <w:tabs>
          <w:tab w:val="center" w:pos="4536"/>
          <w:tab w:val="right" w:pos="9072"/>
        </w:tabs>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u w:val="single"/>
        </w:rPr>
        <w:t>V</w:t>
      </w:r>
      <w:r w:rsidR="00000000">
        <w:rPr>
          <w:rFonts w:ascii="Calibri" w:eastAsia="Calibri" w:hAnsi="Calibri" w:cs="Calibri"/>
          <w:color w:val="000000"/>
          <w:sz w:val="22"/>
          <w:szCs w:val="22"/>
          <w:u w:val="single"/>
        </w:rPr>
        <w:t>zdělávání při zaměstnání</w:t>
      </w:r>
      <w:r w:rsidR="00000000">
        <w:rPr>
          <w:rFonts w:ascii="Calibri" w:eastAsia="Calibri" w:hAnsi="Calibri" w:cs="Calibri"/>
          <w:color w:val="000000"/>
          <w:sz w:val="22"/>
          <w:szCs w:val="22"/>
        </w:rPr>
        <w:t xml:space="preserve"> (údaje ze zahajovacích </w:t>
      </w:r>
      <w:r w:rsidR="005436D5">
        <w:rPr>
          <w:rFonts w:ascii="Calibri" w:eastAsia="Calibri" w:hAnsi="Calibri" w:cs="Calibri"/>
          <w:color w:val="000000"/>
          <w:sz w:val="22"/>
          <w:szCs w:val="22"/>
        </w:rPr>
        <w:t>v</w:t>
      </w:r>
      <w:r w:rsidR="00000000">
        <w:rPr>
          <w:rFonts w:ascii="Calibri" w:eastAsia="Calibri" w:hAnsi="Calibri" w:cs="Calibri"/>
          <w:color w:val="000000"/>
          <w:sz w:val="22"/>
          <w:szCs w:val="22"/>
        </w:rPr>
        <w:t>ýkazů)</w:t>
      </w:r>
    </w:p>
    <w:p w14:paraId="69AB593A" w14:textId="77777777" w:rsidR="000C0EBF" w:rsidRDefault="00000000">
      <w:pPr>
        <w:pBdr>
          <w:top w:val="nil"/>
          <w:left w:val="nil"/>
          <w:bottom w:val="nil"/>
          <w:right w:val="nil"/>
          <w:between w:val="nil"/>
        </w:pBdr>
        <w:tabs>
          <w:tab w:val="center" w:pos="4536"/>
          <w:tab w:val="right" w:pos="9072"/>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Škola neposkytovala tento druh vzdělávání.</w:t>
      </w:r>
    </w:p>
    <w:p w14:paraId="6D8AFEC7" w14:textId="4842B472" w:rsidR="005436D5" w:rsidRDefault="005436D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000000"/>
          <w:sz w:val="22"/>
          <w:szCs w:val="22"/>
        </w:rPr>
      </w:pPr>
      <w:r>
        <w:rPr>
          <w:rFonts w:ascii="Calibri" w:eastAsia="Calibri" w:hAnsi="Calibri" w:cs="Calibri"/>
          <w:color w:val="000000"/>
          <w:sz w:val="22"/>
          <w:szCs w:val="22"/>
        </w:rPr>
        <w:br w:type="page"/>
      </w:r>
    </w:p>
    <w:p w14:paraId="42114491"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085D0A0A" w14:textId="77777777" w:rsidR="000C0EBF" w:rsidRDefault="00000000">
      <w:pPr>
        <w:numPr>
          <w:ilvl w:val="0"/>
          <w:numId w:val="12"/>
        </w:num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u w:val="single"/>
        </w:rPr>
        <w:t>Kraj trvalého bydliště žáků /studentů (stav dle zahajovacího výkazu)</w:t>
      </w:r>
    </w:p>
    <w:p w14:paraId="7456CAEA"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tbl>
      <w:tblPr>
        <w:tblStyle w:val="aff8"/>
        <w:tblW w:w="96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1215"/>
        <w:gridCol w:w="480"/>
        <w:gridCol w:w="480"/>
        <w:gridCol w:w="480"/>
        <w:gridCol w:w="480"/>
        <w:gridCol w:w="480"/>
        <w:gridCol w:w="480"/>
        <w:gridCol w:w="480"/>
        <w:gridCol w:w="480"/>
        <w:gridCol w:w="480"/>
        <w:gridCol w:w="480"/>
        <w:gridCol w:w="480"/>
        <w:gridCol w:w="480"/>
        <w:gridCol w:w="480"/>
        <w:gridCol w:w="390"/>
        <w:gridCol w:w="570"/>
      </w:tblGrid>
      <w:tr w:rsidR="000C0EBF" w14:paraId="40AD528E" w14:textId="77777777" w:rsidTr="006E62B6">
        <w:trPr>
          <w:trHeight w:val="1735"/>
        </w:trPr>
        <w:tc>
          <w:tcPr>
            <w:tcW w:w="1245" w:type="dxa"/>
            <w:tcMar>
              <w:top w:w="0" w:type="dxa"/>
              <w:left w:w="113" w:type="dxa"/>
              <w:bottom w:w="0" w:type="dxa"/>
              <w:right w:w="113" w:type="dxa"/>
            </w:tcMar>
            <w:vAlign w:val="center"/>
          </w:tcPr>
          <w:p w14:paraId="40B3766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škola</w:t>
            </w:r>
          </w:p>
        </w:tc>
        <w:tc>
          <w:tcPr>
            <w:tcW w:w="1215" w:type="dxa"/>
            <w:tcMar>
              <w:top w:w="17" w:type="dxa"/>
              <w:left w:w="17" w:type="dxa"/>
              <w:bottom w:w="0" w:type="dxa"/>
              <w:right w:w="17" w:type="dxa"/>
            </w:tcMar>
            <w:vAlign w:val="center"/>
          </w:tcPr>
          <w:p w14:paraId="3FD34AE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b/>
                <w:color w:val="000000"/>
                <w:sz w:val="18"/>
                <w:szCs w:val="18"/>
              </w:rPr>
              <w:t>kraj</w:t>
            </w:r>
          </w:p>
        </w:tc>
        <w:tc>
          <w:tcPr>
            <w:tcW w:w="480" w:type="dxa"/>
          </w:tcPr>
          <w:p w14:paraId="27EC6950"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Hl. m. Praha</w:t>
            </w:r>
          </w:p>
        </w:tc>
        <w:tc>
          <w:tcPr>
            <w:tcW w:w="480" w:type="dxa"/>
            <w:tcMar>
              <w:top w:w="17" w:type="dxa"/>
              <w:left w:w="17" w:type="dxa"/>
              <w:bottom w:w="0" w:type="dxa"/>
              <w:right w:w="17" w:type="dxa"/>
            </w:tcMar>
            <w:vAlign w:val="center"/>
          </w:tcPr>
          <w:p w14:paraId="3390F828"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Jihočeský</w:t>
            </w:r>
          </w:p>
        </w:tc>
        <w:tc>
          <w:tcPr>
            <w:tcW w:w="480" w:type="dxa"/>
            <w:tcMar>
              <w:top w:w="17" w:type="dxa"/>
              <w:left w:w="17" w:type="dxa"/>
              <w:bottom w:w="0" w:type="dxa"/>
              <w:right w:w="17" w:type="dxa"/>
            </w:tcMar>
            <w:vAlign w:val="center"/>
          </w:tcPr>
          <w:p w14:paraId="5B8CE50E"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Jihomoravský</w:t>
            </w:r>
          </w:p>
        </w:tc>
        <w:tc>
          <w:tcPr>
            <w:tcW w:w="480" w:type="dxa"/>
            <w:tcMar>
              <w:top w:w="17" w:type="dxa"/>
              <w:left w:w="17" w:type="dxa"/>
              <w:bottom w:w="0" w:type="dxa"/>
              <w:right w:w="17" w:type="dxa"/>
            </w:tcMar>
            <w:vAlign w:val="center"/>
          </w:tcPr>
          <w:p w14:paraId="473C31B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Karlovarský</w:t>
            </w:r>
          </w:p>
        </w:tc>
        <w:tc>
          <w:tcPr>
            <w:tcW w:w="480" w:type="dxa"/>
            <w:tcMar>
              <w:top w:w="17" w:type="dxa"/>
              <w:left w:w="17" w:type="dxa"/>
              <w:bottom w:w="0" w:type="dxa"/>
              <w:right w:w="17" w:type="dxa"/>
            </w:tcMar>
            <w:vAlign w:val="center"/>
          </w:tcPr>
          <w:p w14:paraId="6B4BF4F9"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Vysočina</w:t>
            </w:r>
          </w:p>
        </w:tc>
        <w:tc>
          <w:tcPr>
            <w:tcW w:w="480" w:type="dxa"/>
            <w:tcMar>
              <w:top w:w="17" w:type="dxa"/>
              <w:left w:w="17" w:type="dxa"/>
              <w:bottom w:w="0" w:type="dxa"/>
              <w:right w:w="17" w:type="dxa"/>
            </w:tcMar>
            <w:vAlign w:val="center"/>
          </w:tcPr>
          <w:p w14:paraId="5C01D6D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Královéhradecký</w:t>
            </w:r>
          </w:p>
        </w:tc>
        <w:tc>
          <w:tcPr>
            <w:tcW w:w="480" w:type="dxa"/>
            <w:tcMar>
              <w:top w:w="17" w:type="dxa"/>
              <w:left w:w="17" w:type="dxa"/>
              <w:bottom w:w="0" w:type="dxa"/>
              <w:right w:w="17" w:type="dxa"/>
            </w:tcMar>
            <w:vAlign w:val="center"/>
          </w:tcPr>
          <w:p w14:paraId="4D9BBC9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Liberecký</w:t>
            </w:r>
          </w:p>
        </w:tc>
        <w:tc>
          <w:tcPr>
            <w:tcW w:w="480" w:type="dxa"/>
            <w:tcMar>
              <w:top w:w="17" w:type="dxa"/>
              <w:left w:w="17" w:type="dxa"/>
              <w:bottom w:w="0" w:type="dxa"/>
              <w:right w:w="17" w:type="dxa"/>
            </w:tcMar>
            <w:vAlign w:val="center"/>
          </w:tcPr>
          <w:p w14:paraId="6A9FA9F3"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Moravskoslezský</w:t>
            </w:r>
          </w:p>
        </w:tc>
        <w:tc>
          <w:tcPr>
            <w:tcW w:w="480" w:type="dxa"/>
            <w:tcMar>
              <w:top w:w="17" w:type="dxa"/>
              <w:left w:w="17" w:type="dxa"/>
              <w:bottom w:w="0" w:type="dxa"/>
              <w:right w:w="17" w:type="dxa"/>
            </w:tcMar>
            <w:vAlign w:val="center"/>
          </w:tcPr>
          <w:p w14:paraId="0A47C418"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Olomoucký</w:t>
            </w:r>
          </w:p>
        </w:tc>
        <w:tc>
          <w:tcPr>
            <w:tcW w:w="480" w:type="dxa"/>
            <w:tcMar>
              <w:top w:w="17" w:type="dxa"/>
              <w:left w:w="17" w:type="dxa"/>
              <w:bottom w:w="0" w:type="dxa"/>
              <w:right w:w="17" w:type="dxa"/>
            </w:tcMar>
            <w:vAlign w:val="center"/>
          </w:tcPr>
          <w:p w14:paraId="7E3A8702"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Pardubický</w:t>
            </w:r>
          </w:p>
        </w:tc>
        <w:tc>
          <w:tcPr>
            <w:tcW w:w="480" w:type="dxa"/>
            <w:tcMar>
              <w:top w:w="17" w:type="dxa"/>
              <w:left w:w="17" w:type="dxa"/>
              <w:bottom w:w="0" w:type="dxa"/>
              <w:right w:w="17" w:type="dxa"/>
            </w:tcMar>
            <w:vAlign w:val="center"/>
          </w:tcPr>
          <w:p w14:paraId="265A6412"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Plzeňský</w:t>
            </w:r>
          </w:p>
        </w:tc>
        <w:tc>
          <w:tcPr>
            <w:tcW w:w="480" w:type="dxa"/>
            <w:tcMar>
              <w:top w:w="17" w:type="dxa"/>
              <w:left w:w="17" w:type="dxa"/>
              <w:bottom w:w="0" w:type="dxa"/>
              <w:right w:w="17" w:type="dxa"/>
            </w:tcMar>
            <w:vAlign w:val="center"/>
          </w:tcPr>
          <w:p w14:paraId="74BDC24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Středočeský</w:t>
            </w:r>
          </w:p>
        </w:tc>
        <w:tc>
          <w:tcPr>
            <w:tcW w:w="480" w:type="dxa"/>
            <w:tcMar>
              <w:top w:w="17" w:type="dxa"/>
              <w:left w:w="17" w:type="dxa"/>
              <w:bottom w:w="0" w:type="dxa"/>
              <w:right w:w="17" w:type="dxa"/>
            </w:tcMar>
            <w:vAlign w:val="center"/>
          </w:tcPr>
          <w:p w14:paraId="2ED22EE7"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Ústecký</w:t>
            </w:r>
          </w:p>
        </w:tc>
        <w:tc>
          <w:tcPr>
            <w:tcW w:w="390" w:type="dxa"/>
            <w:tcMar>
              <w:top w:w="17" w:type="dxa"/>
              <w:left w:w="17" w:type="dxa"/>
              <w:bottom w:w="0" w:type="dxa"/>
              <w:right w:w="17" w:type="dxa"/>
            </w:tcMar>
            <w:vAlign w:val="center"/>
          </w:tcPr>
          <w:p w14:paraId="505E0DF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rPr>
              <w:t>Zlínský</w:t>
            </w:r>
          </w:p>
        </w:tc>
        <w:tc>
          <w:tcPr>
            <w:tcW w:w="570" w:type="dxa"/>
            <w:vAlign w:val="center"/>
          </w:tcPr>
          <w:p w14:paraId="434B73FC"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b/>
                <w:color w:val="000000"/>
              </w:rPr>
              <w:t>CELKEM</w:t>
            </w:r>
          </w:p>
        </w:tc>
      </w:tr>
      <w:tr w:rsidR="000C0EBF" w14:paraId="1BD1B590" w14:textId="77777777">
        <w:trPr>
          <w:trHeight w:val="340"/>
        </w:trPr>
        <w:tc>
          <w:tcPr>
            <w:tcW w:w="1245" w:type="dxa"/>
            <w:vMerge w:val="restart"/>
            <w:tcMar>
              <w:top w:w="0" w:type="dxa"/>
              <w:left w:w="113" w:type="dxa"/>
              <w:bottom w:w="0" w:type="dxa"/>
              <w:right w:w="113" w:type="dxa"/>
            </w:tcMar>
            <w:vAlign w:val="center"/>
          </w:tcPr>
          <w:p w14:paraId="5444DA6A"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Základní škola</w:t>
            </w:r>
          </w:p>
        </w:tc>
        <w:tc>
          <w:tcPr>
            <w:tcW w:w="1215" w:type="dxa"/>
            <w:tcMar>
              <w:top w:w="17" w:type="dxa"/>
              <w:left w:w="17" w:type="dxa"/>
              <w:bottom w:w="0" w:type="dxa"/>
              <w:right w:w="17" w:type="dxa"/>
            </w:tcMar>
            <w:vAlign w:val="center"/>
          </w:tcPr>
          <w:p w14:paraId="707C03A0"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color w:val="000000"/>
                <w:sz w:val="16"/>
                <w:szCs w:val="16"/>
              </w:rPr>
              <w:t>počet žáků/studentů</w:t>
            </w:r>
          </w:p>
          <w:p w14:paraId="60A3F94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6"/>
                <w:szCs w:val="16"/>
              </w:rPr>
              <w:t>celkem</w:t>
            </w:r>
          </w:p>
        </w:tc>
        <w:tc>
          <w:tcPr>
            <w:tcW w:w="480" w:type="dxa"/>
          </w:tcPr>
          <w:p w14:paraId="0D9EDEDB" w14:textId="77777777" w:rsidR="000C0EBF" w:rsidRDefault="000C0EBF">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p>
          <w:p w14:paraId="22D824A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sz w:val="18"/>
                <w:szCs w:val="18"/>
              </w:rPr>
              <w:t>75</w:t>
            </w:r>
          </w:p>
        </w:tc>
        <w:tc>
          <w:tcPr>
            <w:tcW w:w="480" w:type="dxa"/>
            <w:tcMar>
              <w:top w:w="17" w:type="dxa"/>
              <w:left w:w="17" w:type="dxa"/>
              <w:bottom w:w="0" w:type="dxa"/>
              <w:right w:w="17" w:type="dxa"/>
            </w:tcMar>
            <w:vAlign w:val="center"/>
          </w:tcPr>
          <w:p w14:paraId="590374E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74A9D33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3219798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16588DC2"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5E431129"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4DF628E3"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sz w:val="18"/>
                <w:szCs w:val="18"/>
              </w:rPr>
              <w:t>2</w:t>
            </w:r>
          </w:p>
        </w:tc>
        <w:tc>
          <w:tcPr>
            <w:tcW w:w="480" w:type="dxa"/>
            <w:tcMar>
              <w:top w:w="17" w:type="dxa"/>
              <w:left w:w="17" w:type="dxa"/>
              <w:bottom w:w="0" w:type="dxa"/>
              <w:right w:w="17" w:type="dxa"/>
            </w:tcMar>
            <w:vAlign w:val="center"/>
          </w:tcPr>
          <w:p w14:paraId="778B61E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3936F7A4"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sz w:val="18"/>
                <w:szCs w:val="18"/>
              </w:rPr>
              <w:t>-</w:t>
            </w:r>
          </w:p>
        </w:tc>
        <w:tc>
          <w:tcPr>
            <w:tcW w:w="480" w:type="dxa"/>
            <w:tcMar>
              <w:top w:w="17" w:type="dxa"/>
              <w:left w:w="17" w:type="dxa"/>
              <w:bottom w:w="0" w:type="dxa"/>
              <w:right w:w="17" w:type="dxa"/>
            </w:tcMar>
            <w:vAlign w:val="center"/>
          </w:tcPr>
          <w:p w14:paraId="0CC70EA5"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4B898F08"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7740FD7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sz w:val="18"/>
                <w:szCs w:val="18"/>
              </w:rPr>
              <w:t>29</w:t>
            </w:r>
          </w:p>
        </w:tc>
        <w:tc>
          <w:tcPr>
            <w:tcW w:w="480" w:type="dxa"/>
            <w:tcMar>
              <w:top w:w="17" w:type="dxa"/>
              <w:left w:w="17" w:type="dxa"/>
              <w:bottom w:w="0" w:type="dxa"/>
              <w:right w:w="17" w:type="dxa"/>
            </w:tcMar>
            <w:vAlign w:val="center"/>
          </w:tcPr>
          <w:p w14:paraId="1349D7F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390" w:type="dxa"/>
            <w:tcMar>
              <w:top w:w="17" w:type="dxa"/>
              <w:left w:w="17" w:type="dxa"/>
              <w:bottom w:w="0" w:type="dxa"/>
              <w:right w:w="17" w:type="dxa"/>
            </w:tcMar>
            <w:vAlign w:val="center"/>
          </w:tcPr>
          <w:p w14:paraId="12EDF41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sz w:val="18"/>
                <w:szCs w:val="18"/>
              </w:rPr>
              <w:t>1</w:t>
            </w:r>
          </w:p>
        </w:tc>
        <w:tc>
          <w:tcPr>
            <w:tcW w:w="570" w:type="dxa"/>
            <w:vAlign w:val="center"/>
          </w:tcPr>
          <w:p w14:paraId="4DBB0C3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sz w:val="18"/>
                <w:szCs w:val="18"/>
              </w:rPr>
              <w:t>107</w:t>
            </w:r>
          </w:p>
        </w:tc>
      </w:tr>
      <w:tr w:rsidR="000C0EBF" w14:paraId="672912AF" w14:textId="77777777">
        <w:trPr>
          <w:trHeight w:val="340"/>
        </w:trPr>
        <w:tc>
          <w:tcPr>
            <w:tcW w:w="1245" w:type="dxa"/>
            <w:vMerge/>
            <w:tcMar>
              <w:top w:w="0" w:type="dxa"/>
              <w:left w:w="113" w:type="dxa"/>
              <w:bottom w:w="0" w:type="dxa"/>
              <w:right w:w="113" w:type="dxa"/>
            </w:tcMar>
            <w:vAlign w:val="center"/>
          </w:tcPr>
          <w:p w14:paraId="572F25A2"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sz w:val="18"/>
                <w:szCs w:val="18"/>
              </w:rPr>
            </w:pPr>
          </w:p>
        </w:tc>
        <w:tc>
          <w:tcPr>
            <w:tcW w:w="1215" w:type="dxa"/>
            <w:tcMar>
              <w:top w:w="17" w:type="dxa"/>
              <w:left w:w="17" w:type="dxa"/>
              <w:bottom w:w="0" w:type="dxa"/>
              <w:right w:w="17" w:type="dxa"/>
            </w:tcMar>
            <w:vAlign w:val="center"/>
          </w:tcPr>
          <w:p w14:paraId="46C3AD44"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6"/>
                <w:szCs w:val="16"/>
              </w:rPr>
            </w:pPr>
            <w:r>
              <w:rPr>
                <w:rFonts w:ascii="Calibri" w:eastAsia="Calibri" w:hAnsi="Calibri" w:cs="Calibri"/>
                <w:color w:val="000000"/>
                <w:sz w:val="16"/>
                <w:szCs w:val="16"/>
              </w:rPr>
              <w:t>z toho nově přijatí</w:t>
            </w:r>
          </w:p>
        </w:tc>
        <w:tc>
          <w:tcPr>
            <w:tcW w:w="480" w:type="dxa"/>
          </w:tcPr>
          <w:p w14:paraId="5BDAD56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sz w:val="18"/>
                <w:szCs w:val="18"/>
              </w:rPr>
              <w:t>22</w:t>
            </w:r>
          </w:p>
        </w:tc>
        <w:tc>
          <w:tcPr>
            <w:tcW w:w="480" w:type="dxa"/>
            <w:tcMar>
              <w:top w:w="17" w:type="dxa"/>
              <w:left w:w="17" w:type="dxa"/>
              <w:bottom w:w="0" w:type="dxa"/>
              <w:right w:w="17" w:type="dxa"/>
            </w:tcMar>
            <w:vAlign w:val="center"/>
          </w:tcPr>
          <w:p w14:paraId="7538D59C"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2067A6A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43720EFE"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09B5FF7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26154B5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19F953A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0D0A1258"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566E7F0D"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680D01B1"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5606D9B0"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480" w:type="dxa"/>
            <w:tcMar>
              <w:top w:w="17" w:type="dxa"/>
              <w:left w:w="17" w:type="dxa"/>
              <w:bottom w:w="0" w:type="dxa"/>
              <w:right w:w="17" w:type="dxa"/>
            </w:tcMar>
            <w:vAlign w:val="center"/>
          </w:tcPr>
          <w:p w14:paraId="5FDA0E7A"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sz w:val="18"/>
                <w:szCs w:val="18"/>
              </w:rPr>
              <w:t>7</w:t>
            </w:r>
          </w:p>
        </w:tc>
        <w:tc>
          <w:tcPr>
            <w:tcW w:w="480" w:type="dxa"/>
            <w:tcMar>
              <w:top w:w="17" w:type="dxa"/>
              <w:left w:w="17" w:type="dxa"/>
              <w:bottom w:w="0" w:type="dxa"/>
              <w:right w:w="17" w:type="dxa"/>
            </w:tcMar>
            <w:vAlign w:val="center"/>
          </w:tcPr>
          <w:p w14:paraId="4B6A3A7B"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color w:val="000000"/>
                <w:sz w:val="18"/>
                <w:szCs w:val="18"/>
              </w:rPr>
              <w:t>-</w:t>
            </w:r>
          </w:p>
        </w:tc>
        <w:tc>
          <w:tcPr>
            <w:tcW w:w="390" w:type="dxa"/>
            <w:tcMar>
              <w:top w:w="17" w:type="dxa"/>
              <w:left w:w="17" w:type="dxa"/>
              <w:bottom w:w="0" w:type="dxa"/>
              <w:right w:w="17" w:type="dxa"/>
            </w:tcMar>
            <w:vAlign w:val="center"/>
          </w:tcPr>
          <w:p w14:paraId="45526A8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sz w:val="18"/>
                <w:szCs w:val="18"/>
              </w:rPr>
              <w:t>1</w:t>
            </w:r>
          </w:p>
        </w:tc>
        <w:tc>
          <w:tcPr>
            <w:tcW w:w="570" w:type="dxa"/>
            <w:vAlign w:val="center"/>
          </w:tcPr>
          <w:p w14:paraId="05CEBCAE"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18"/>
                <w:szCs w:val="18"/>
              </w:rPr>
            </w:pPr>
            <w:r>
              <w:rPr>
                <w:rFonts w:ascii="Calibri" w:eastAsia="Calibri" w:hAnsi="Calibri" w:cs="Calibri"/>
                <w:sz w:val="18"/>
                <w:szCs w:val="18"/>
              </w:rPr>
              <w:t>30</w:t>
            </w:r>
          </w:p>
        </w:tc>
      </w:tr>
    </w:tbl>
    <w:p w14:paraId="2DBEBB9C"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p w14:paraId="09302911"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p w14:paraId="17A4190A" w14:textId="77777777" w:rsidR="000C0EBF" w:rsidRDefault="0000000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 xml:space="preserve">Údaje o výsledcích vzdělávání žáků/studentů (po opravných zkouškách a </w:t>
      </w:r>
      <w:proofErr w:type="spellStart"/>
      <w:r>
        <w:rPr>
          <w:rFonts w:ascii="Calibri" w:eastAsia="Calibri" w:hAnsi="Calibri" w:cs="Calibri"/>
          <w:color w:val="000000"/>
          <w:sz w:val="22"/>
          <w:szCs w:val="22"/>
          <w:u w:val="single"/>
        </w:rPr>
        <w:t>doklasifikaci</w:t>
      </w:r>
      <w:proofErr w:type="spellEnd"/>
      <w:r>
        <w:rPr>
          <w:rFonts w:ascii="Calibri" w:eastAsia="Calibri" w:hAnsi="Calibri" w:cs="Calibri"/>
          <w:color w:val="000000"/>
          <w:sz w:val="22"/>
          <w:szCs w:val="22"/>
          <w:u w:val="single"/>
        </w:rPr>
        <w:t>)</w:t>
      </w:r>
    </w:p>
    <w:p w14:paraId="0D616064"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6BBB81F1" w14:textId="2C1A5321" w:rsidR="000C0EBF" w:rsidRDefault="00D92C79" w:rsidP="005436D5">
      <w:pPr>
        <w:numPr>
          <w:ilvl w:val="1"/>
          <w:numId w:val="12"/>
        </w:numPr>
        <w:pBdr>
          <w:top w:val="nil"/>
          <w:left w:val="nil"/>
          <w:bottom w:val="nil"/>
          <w:right w:val="nil"/>
          <w:between w:val="nil"/>
        </w:pBdr>
        <w:tabs>
          <w:tab w:val="center" w:pos="4536"/>
          <w:tab w:val="right" w:pos="9072"/>
        </w:tabs>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u w:val="single"/>
        </w:rPr>
        <w:t>D</w:t>
      </w:r>
      <w:r w:rsidR="00000000">
        <w:rPr>
          <w:rFonts w:ascii="Calibri" w:eastAsia="Calibri" w:hAnsi="Calibri" w:cs="Calibri"/>
          <w:color w:val="000000"/>
          <w:sz w:val="22"/>
          <w:szCs w:val="22"/>
          <w:u w:val="single"/>
        </w:rPr>
        <w:t>enní vzdělávání</w:t>
      </w:r>
    </w:p>
    <w:tbl>
      <w:tblPr>
        <w:tblStyle w:val="aff9"/>
        <w:tblW w:w="91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1276"/>
        <w:gridCol w:w="4394"/>
        <w:gridCol w:w="2194"/>
      </w:tblGrid>
      <w:tr w:rsidR="000C0EBF" w14:paraId="45D6E4FC" w14:textId="77777777">
        <w:trPr>
          <w:trHeight w:val="470"/>
        </w:trPr>
        <w:tc>
          <w:tcPr>
            <w:tcW w:w="1275" w:type="dxa"/>
            <w:tcBorders>
              <w:top w:val="single" w:sz="4" w:space="0" w:color="000000"/>
              <w:left w:val="single" w:sz="4" w:space="0" w:color="000000"/>
              <w:bottom w:val="single" w:sz="4" w:space="0" w:color="000000"/>
            </w:tcBorders>
            <w:vAlign w:val="center"/>
          </w:tcPr>
          <w:p w14:paraId="1374DB70"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škola</w:t>
            </w:r>
          </w:p>
        </w:tc>
        <w:tc>
          <w:tcPr>
            <w:tcW w:w="7864" w:type="dxa"/>
            <w:gridSpan w:val="3"/>
            <w:tcBorders>
              <w:top w:val="single" w:sz="4" w:space="0" w:color="000000"/>
              <w:bottom w:val="single" w:sz="4" w:space="0" w:color="000000"/>
            </w:tcBorders>
            <w:vAlign w:val="center"/>
          </w:tcPr>
          <w:p w14:paraId="051305EC"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Základní škola</w:t>
            </w:r>
          </w:p>
        </w:tc>
      </w:tr>
      <w:tr w:rsidR="000C0EBF" w14:paraId="00C5D771" w14:textId="77777777">
        <w:trPr>
          <w:trHeight w:val="470"/>
        </w:trPr>
        <w:tc>
          <w:tcPr>
            <w:tcW w:w="255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601B5E81"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z celkového počtu žáků / studentů:</w:t>
            </w:r>
          </w:p>
        </w:tc>
        <w:tc>
          <w:tcPr>
            <w:tcW w:w="4394" w:type="dxa"/>
            <w:tcBorders>
              <w:top w:val="single" w:sz="4" w:space="0" w:color="000000"/>
              <w:left w:val="single" w:sz="4" w:space="0" w:color="000000"/>
              <w:bottom w:val="single" w:sz="4" w:space="0" w:color="000000"/>
              <w:right w:val="single" w:sz="4" w:space="0" w:color="000000"/>
            </w:tcBorders>
            <w:vAlign w:val="center"/>
          </w:tcPr>
          <w:p w14:paraId="1505553B"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prospělo s vyznamenáním</w:t>
            </w:r>
          </w:p>
        </w:tc>
        <w:tc>
          <w:tcPr>
            <w:tcW w:w="2194" w:type="dxa"/>
            <w:vAlign w:val="center"/>
          </w:tcPr>
          <w:p w14:paraId="08A36E29"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203</w:t>
            </w:r>
          </w:p>
        </w:tc>
      </w:tr>
      <w:tr w:rsidR="000C0EBF" w14:paraId="5EF79B44" w14:textId="77777777">
        <w:trPr>
          <w:trHeight w:val="470"/>
        </w:trPr>
        <w:tc>
          <w:tcPr>
            <w:tcW w:w="2551" w:type="dxa"/>
            <w:gridSpan w:val="2"/>
            <w:vMerge/>
            <w:tcBorders>
              <w:top w:val="single" w:sz="4" w:space="0" w:color="000000"/>
              <w:left w:val="single" w:sz="4" w:space="0" w:color="000000"/>
              <w:bottom w:val="single" w:sz="4" w:space="0" w:color="000000"/>
              <w:right w:val="single" w:sz="4" w:space="0" w:color="000000"/>
            </w:tcBorders>
            <w:vAlign w:val="center"/>
          </w:tcPr>
          <w:p w14:paraId="40E6B489"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DA8C53C"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neprospělo</w:t>
            </w:r>
          </w:p>
        </w:tc>
        <w:tc>
          <w:tcPr>
            <w:tcW w:w="2194" w:type="dxa"/>
            <w:vAlign w:val="center"/>
          </w:tcPr>
          <w:p w14:paraId="7EA36F73"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w:t>
            </w:r>
          </w:p>
        </w:tc>
      </w:tr>
      <w:tr w:rsidR="000C0EBF" w14:paraId="6A2D4F55" w14:textId="77777777">
        <w:trPr>
          <w:trHeight w:val="470"/>
        </w:trPr>
        <w:tc>
          <w:tcPr>
            <w:tcW w:w="2551" w:type="dxa"/>
            <w:gridSpan w:val="2"/>
            <w:vMerge/>
            <w:tcBorders>
              <w:top w:val="single" w:sz="4" w:space="0" w:color="000000"/>
              <w:left w:val="single" w:sz="4" w:space="0" w:color="000000"/>
              <w:bottom w:val="single" w:sz="4" w:space="0" w:color="000000"/>
              <w:right w:val="single" w:sz="4" w:space="0" w:color="000000"/>
            </w:tcBorders>
            <w:vAlign w:val="center"/>
          </w:tcPr>
          <w:p w14:paraId="5C0C6FB8"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rPr>
            </w:pPr>
          </w:p>
        </w:tc>
        <w:tc>
          <w:tcPr>
            <w:tcW w:w="4394" w:type="dxa"/>
            <w:tcBorders>
              <w:top w:val="single" w:sz="4" w:space="0" w:color="000000"/>
              <w:left w:val="single" w:sz="4" w:space="0" w:color="000000"/>
              <w:bottom w:val="single" w:sz="4" w:space="0" w:color="000000"/>
              <w:right w:val="single" w:sz="4" w:space="0" w:color="000000"/>
            </w:tcBorders>
            <w:vAlign w:val="center"/>
          </w:tcPr>
          <w:p w14:paraId="6426D4E3"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opakovalo ročník</w:t>
            </w:r>
          </w:p>
        </w:tc>
        <w:tc>
          <w:tcPr>
            <w:tcW w:w="2194" w:type="dxa"/>
            <w:tcBorders>
              <w:bottom w:val="single" w:sz="4" w:space="0" w:color="000000"/>
            </w:tcBorders>
            <w:vAlign w:val="center"/>
          </w:tcPr>
          <w:p w14:paraId="40C1E9A6"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w:t>
            </w:r>
          </w:p>
        </w:tc>
      </w:tr>
      <w:tr w:rsidR="000C0EBF" w14:paraId="4AFDE48A" w14:textId="77777777">
        <w:trPr>
          <w:trHeight w:val="470"/>
        </w:trPr>
        <w:tc>
          <w:tcPr>
            <w:tcW w:w="6945" w:type="dxa"/>
            <w:gridSpan w:val="3"/>
            <w:tcBorders>
              <w:top w:val="single" w:sz="4" w:space="0" w:color="000000"/>
              <w:left w:val="single" w:sz="4" w:space="0" w:color="000000"/>
              <w:bottom w:val="single" w:sz="4" w:space="0" w:color="000000"/>
              <w:right w:val="single" w:sz="4" w:space="0" w:color="000000"/>
            </w:tcBorders>
            <w:vAlign w:val="center"/>
          </w:tcPr>
          <w:p w14:paraId="67495B66"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počet žáků / studentů s uzavřenou klasifikací do 30. 6.</w:t>
            </w:r>
          </w:p>
        </w:tc>
        <w:tc>
          <w:tcPr>
            <w:tcW w:w="2194" w:type="dxa"/>
            <w:tcBorders>
              <w:bottom w:val="single" w:sz="4" w:space="0" w:color="000000"/>
            </w:tcBorders>
            <w:vAlign w:val="center"/>
          </w:tcPr>
          <w:p w14:paraId="04444B00"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2</w:t>
            </w:r>
            <w:r>
              <w:rPr>
                <w:rFonts w:ascii="Calibri" w:eastAsia="Calibri" w:hAnsi="Calibri" w:cs="Calibri"/>
              </w:rPr>
              <w:t>63</w:t>
            </w:r>
            <w:r>
              <w:rPr>
                <w:rFonts w:ascii="Calibri" w:eastAsia="Calibri" w:hAnsi="Calibri" w:cs="Calibri"/>
                <w:color w:val="000000"/>
              </w:rPr>
              <w:t xml:space="preserve"> *</w:t>
            </w:r>
          </w:p>
        </w:tc>
      </w:tr>
      <w:tr w:rsidR="000C0EBF" w14:paraId="5FAE0244" w14:textId="77777777">
        <w:trPr>
          <w:trHeight w:val="454"/>
        </w:trPr>
        <w:tc>
          <w:tcPr>
            <w:tcW w:w="6945" w:type="dxa"/>
            <w:gridSpan w:val="3"/>
            <w:tcBorders>
              <w:top w:val="single" w:sz="4" w:space="0" w:color="000000"/>
              <w:left w:val="single" w:sz="4" w:space="0" w:color="000000"/>
              <w:bottom w:val="single" w:sz="4" w:space="0" w:color="000000"/>
            </w:tcBorders>
            <w:vAlign w:val="center"/>
          </w:tcPr>
          <w:p w14:paraId="09355C0D"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tj. % z celkového počtu žáků/studentů</w:t>
            </w:r>
          </w:p>
        </w:tc>
        <w:tc>
          <w:tcPr>
            <w:tcW w:w="2194" w:type="dxa"/>
            <w:tcBorders>
              <w:bottom w:val="single" w:sz="4" w:space="0" w:color="000000"/>
            </w:tcBorders>
            <w:vAlign w:val="center"/>
          </w:tcPr>
          <w:p w14:paraId="5F1910FF"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100 % *</w:t>
            </w:r>
          </w:p>
        </w:tc>
      </w:tr>
      <w:tr w:rsidR="000C0EBF" w14:paraId="17F1396F" w14:textId="77777777">
        <w:trPr>
          <w:trHeight w:val="454"/>
        </w:trPr>
        <w:tc>
          <w:tcPr>
            <w:tcW w:w="6945" w:type="dxa"/>
            <w:gridSpan w:val="3"/>
            <w:tcBorders>
              <w:top w:val="single" w:sz="4" w:space="0" w:color="000000"/>
              <w:left w:val="single" w:sz="4" w:space="0" w:color="000000"/>
              <w:bottom w:val="single" w:sz="4" w:space="0" w:color="000000"/>
            </w:tcBorders>
            <w:vAlign w:val="center"/>
          </w:tcPr>
          <w:p w14:paraId="3199DFAB"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průměrný počet zameškaných hodin na žáka / studenta</w:t>
            </w:r>
          </w:p>
        </w:tc>
        <w:tc>
          <w:tcPr>
            <w:tcW w:w="2194" w:type="dxa"/>
            <w:tcBorders>
              <w:top w:val="single" w:sz="4" w:space="0" w:color="000000"/>
              <w:bottom w:val="single" w:sz="4" w:space="0" w:color="000000"/>
            </w:tcBorders>
            <w:vAlign w:val="center"/>
          </w:tcPr>
          <w:p w14:paraId="77266B59"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rPr>
              <w:t>73,38</w:t>
            </w:r>
          </w:p>
        </w:tc>
      </w:tr>
      <w:tr w:rsidR="000C0EBF" w14:paraId="656803B5" w14:textId="77777777">
        <w:trPr>
          <w:trHeight w:val="454"/>
        </w:trPr>
        <w:tc>
          <w:tcPr>
            <w:tcW w:w="6945" w:type="dxa"/>
            <w:gridSpan w:val="3"/>
            <w:tcBorders>
              <w:top w:val="single" w:sz="4" w:space="0" w:color="000000"/>
              <w:left w:val="single" w:sz="4" w:space="0" w:color="000000"/>
              <w:bottom w:val="single" w:sz="4" w:space="0" w:color="000000"/>
            </w:tcBorders>
            <w:vAlign w:val="center"/>
          </w:tcPr>
          <w:p w14:paraId="1C3513CB"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16"/>
                <w:szCs w:val="16"/>
              </w:rPr>
            </w:pPr>
            <w:r>
              <w:rPr>
                <w:rFonts w:ascii="Calibri" w:eastAsia="Calibri" w:hAnsi="Calibri" w:cs="Calibri"/>
                <w:color w:val="000000"/>
                <w:sz w:val="16"/>
                <w:szCs w:val="16"/>
              </w:rPr>
              <w:t>z toho neomluvených</w:t>
            </w:r>
          </w:p>
        </w:tc>
        <w:tc>
          <w:tcPr>
            <w:tcW w:w="2194" w:type="dxa"/>
            <w:tcBorders>
              <w:top w:val="single" w:sz="4" w:space="0" w:color="000000"/>
              <w:bottom w:val="single" w:sz="4" w:space="0" w:color="000000"/>
            </w:tcBorders>
            <w:vAlign w:val="center"/>
          </w:tcPr>
          <w:p w14:paraId="3B451CA0"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rPr>
            </w:pPr>
            <w:r>
              <w:rPr>
                <w:rFonts w:ascii="Calibri" w:eastAsia="Calibri" w:hAnsi="Calibri" w:cs="Calibri"/>
                <w:color w:val="000000"/>
              </w:rPr>
              <w:t>0</w:t>
            </w:r>
          </w:p>
        </w:tc>
      </w:tr>
    </w:tbl>
    <w:p w14:paraId="626331EF" w14:textId="77777777" w:rsidR="000C0EBF" w:rsidRDefault="00000000">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r>
        <w:rPr>
          <w:rFonts w:ascii="Calibri" w:eastAsia="Calibri" w:hAnsi="Calibri" w:cs="Calibri"/>
          <w:i/>
          <w:color w:val="000000"/>
          <w:sz w:val="22"/>
          <w:szCs w:val="22"/>
        </w:rPr>
        <w:t xml:space="preserve">*do uvedené statistiky nepočítáme neuzavřenou klasifikaci </w:t>
      </w:r>
      <w:r>
        <w:rPr>
          <w:rFonts w:ascii="Calibri" w:eastAsia="Calibri" w:hAnsi="Calibri" w:cs="Calibri"/>
          <w:i/>
          <w:sz w:val="22"/>
          <w:szCs w:val="22"/>
        </w:rPr>
        <w:t>7</w:t>
      </w:r>
      <w:r>
        <w:rPr>
          <w:rFonts w:ascii="Calibri" w:eastAsia="Calibri" w:hAnsi="Calibri" w:cs="Calibri"/>
          <w:i/>
          <w:color w:val="000000"/>
          <w:sz w:val="22"/>
          <w:szCs w:val="22"/>
        </w:rPr>
        <w:t xml:space="preserve"> žáků vzdělávajících se v zahraniční škole podle § 38, kteří jsou na škole registrovaní, ale neúčastní se klasifikace</w:t>
      </w:r>
    </w:p>
    <w:p w14:paraId="127F8F58" w14:textId="77777777" w:rsidR="000C0EBF" w:rsidRDefault="000C0EBF">
      <w:pPr>
        <w:pBdr>
          <w:top w:val="nil"/>
          <w:left w:val="nil"/>
          <w:bottom w:val="nil"/>
          <w:right w:val="nil"/>
          <w:between w:val="nil"/>
        </w:pBdr>
        <w:tabs>
          <w:tab w:val="center" w:pos="4536"/>
          <w:tab w:val="right" w:pos="9072"/>
        </w:tabs>
        <w:spacing w:line="240" w:lineRule="auto"/>
        <w:ind w:left="0" w:hanging="2"/>
        <w:rPr>
          <w:rFonts w:ascii="Calibri" w:eastAsia="Calibri" w:hAnsi="Calibri" w:cs="Calibri"/>
          <w:color w:val="000000"/>
          <w:sz w:val="22"/>
          <w:szCs w:val="22"/>
        </w:rPr>
      </w:pPr>
    </w:p>
    <w:p w14:paraId="42AADD90" w14:textId="12137C8D" w:rsidR="000C0EBF" w:rsidRDefault="00D92C79" w:rsidP="005436D5">
      <w:pPr>
        <w:numPr>
          <w:ilvl w:val="1"/>
          <w:numId w:val="12"/>
        </w:numPr>
        <w:pBdr>
          <w:top w:val="nil"/>
          <w:left w:val="nil"/>
          <w:bottom w:val="nil"/>
          <w:right w:val="nil"/>
          <w:between w:val="nil"/>
        </w:pBdr>
        <w:tabs>
          <w:tab w:val="center" w:pos="4536"/>
          <w:tab w:val="right" w:pos="9072"/>
        </w:tabs>
        <w:spacing w:line="240" w:lineRule="auto"/>
        <w:ind w:leftChars="0" w:firstLineChars="0"/>
        <w:rPr>
          <w:rFonts w:ascii="Calibri" w:eastAsia="Calibri" w:hAnsi="Calibri" w:cs="Calibri"/>
          <w:color w:val="000000"/>
          <w:sz w:val="22"/>
          <w:szCs w:val="22"/>
        </w:rPr>
      </w:pPr>
      <w:r>
        <w:rPr>
          <w:rFonts w:ascii="Calibri" w:eastAsia="Calibri" w:hAnsi="Calibri" w:cs="Calibri"/>
          <w:color w:val="000000"/>
          <w:sz w:val="22"/>
          <w:szCs w:val="22"/>
          <w:u w:val="single"/>
        </w:rPr>
        <w:t>V</w:t>
      </w:r>
      <w:r w:rsidR="00000000">
        <w:rPr>
          <w:rFonts w:ascii="Calibri" w:eastAsia="Calibri" w:hAnsi="Calibri" w:cs="Calibri"/>
          <w:color w:val="000000"/>
          <w:sz w:val="22"/>
          <w:szCs w:val="22"/>
          <w:u w:val="single"/>
        </w:rPr>
        <w:t>zdělávání při zaměstnání</w:t>
      </w:r>
      <w:r w:rsidR="00000000">
        <w:rPr>
          <w:rFonts w:ascii="Calibri" w:eastAsia="Calibri" w:hAnsi="Calibri" w:cs="Calibri"/>
          <w:color w:val="000000"/>
          <w:sz w:val="22"/>
          <w:szCs w:val="22"/>
        </w:rPr>
        <w:t xml:space="preserve"> (uvádějte údaje ze zahajovacích výkazů)</w:t>
      </w:r>
    </w:p>
    <w:p w14:paraId="3002B8CD" w14:textId="77777777" w:rsidR="000C0EBF" w:rsidRDefault="00000000">
      <w:pPr>
        <w:pBdr>
          <w:top w:val="nil"/>
          <w:left w:val="nil"/>
          <w:bottom w:val="nil"/>
          <w:right w:val="nil"/>
          <w:between w:val="nil"/>
        </w:pBdr>
        <w:tabs>
          <w:tab w:val="center" w:pos="4536"/>
          <w:tab w:val="right" w:pos="9072"/>
        </w:tabs>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Škola neposkytovala tento druh vzdělávání.</w:t>
      </w:r>
    </w:p>
    <w:p w14:paraId="77052BE5" w14:textId="77777777" w:rsidR="000C0EBF" w:rsidRDefault="00000000">
      <w:pPr>
        <w:numPr>
          <w:ilvl w:val="0"/>
          <w:numId w:val="12"/>
        </w:numPr>
        <w:pBdr>
          <w:top w:val="nil"/>
          <w:left w:val="nil"/>
          <w:bottom w:val="nil"/>
          <w:right w:val="nil"/>
          <w:between w:val="nil"/>
        </w:pBdr>
        <w:spacing w:before="360"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u w:val="single"/>
        </w:rPr>
        <w:t>Výsledky závěrečných, maturitních zkoušek a absolutorií</w:t>
      </w:r>
    </w:p>
    <w:p w14:paraId="1C71E89B" w14:textId="77777777" w:rsidR="000C0EBF" w:rsidRDefault="00000000">
      <w:pPr>
        <w:pBdr>
          <w:top w:val="nil"/>
          <w:left w:val="nil"/>
          <w:bottom w:val="nil"/>
          <w:right w:val="nil"/>
          <w:between w:val="nil"/>
        </w:pBdr>
        <w:spacing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Závěrečné zkoušky, maturitní zkoušky ani absolutoria se ve </w:t>
      </w:r>
      <w:proofErr w:type="spellStart"/>
      <w:r>
        <w:rPr>
          <w:rFonts w:ascii="Calibri" w:eastAsia="Calibri" w:hAnsi="Calibri" w:cs="Calibri"/>
          <w:color w:val="000000"/>
          <w:sz w:val="22"/>
          <w:szCs w:val="22"/>
        </w:rPr>
        <w:t>šk</w:t>
      </w:r>
      <w:proofErr w:type="spellEnd"/>
      <w:r>
        <w:rPr>
          <w:rFonts w:ascii="Calibri" w:eastAsia="Calibri" w:hAnsi="Calibri" w:cs="Calibri"/>
          <w:color w:val="000000"/>
          <w:sz w:val="22"/>
          <w:szCs w:val="22"/>
        </w:rPr>
        <w:t>. roce 202</w:t>
      </w:r>
      <w:r>
        <w:rPr>
          <w:rFonts w:ascii="Calibri" w:eastAsia="Calibri" w:hAnsi="Calibri" w:cs="Calibri"/>
          <w:sz w:val="22"/>
          <w:szCs w:val="22"/>
        </w:rPr>
        <w:t>2</w:t>
      </w:r>
      <w:r>
        <w:rPr>
          <w:rFonts w:ascii="Calibri" w:eastAsia="Calibri" w:hAnsi="Calibri" w:cs="Calibri"/>
          <w:color w:val="000000"/>
          <w:sz w:val="22"/>
          <w:szCs w:val="22"/>
        </w:rPr>
        <w:t>/202</w:t>
      </w:r>
      <w:r>
        <w:rPr>
          <w:rFonts w:ascii="Calibri" w:eastAsia="Calibri" w:hAnsi="Calibri" w:cs="Calibri"/>
          <w:sz w:val="22"/>
          <w:szCs w:val="22"/>
        </w:rPr>
        <w:t>3</w:t>
      </w:r>
      <w:r>
        <w:rPr>
          <w:rFonts w:ascii="Calibri" w:eastAsia="Calibri" w:hAnsi="Calibri" w:cs="Calibri"/>
          <w:color w:val="000000"/>
          <w:sz w:val="22"/>
          <w:szCs w:val="22"/>
        </w:rPr>
        <w:t xml:space="preserve"> na škole nekonaly.</w:t>
      </w:r>
    </w:p>
    <w:p w14:paraId="1726BCA8" w14:textId="77777777" w:rsidR="006E62B6" w:rsidRDefault="006E62B6">
      <w:pPr>
        <w:pBdr>
          <w:top w:val="nil"/>
          <w:left w:val="nil"/>
          <w:bottom w:val="nil"/>
          <w:right w:val="nil"/>
          <w:between w:val="nil"/>
        </w:pBdr>
        <w:spacing w:after="120" w:line="240" w:lineRule="auto"/>
        <w:ind w:left="0" w:hanging="2"/>
        <w:rPr>
          <w:rFonts w:ascii="Calibri" w:eastAsia="Calibri" w:hAnsi="Calibri" w:cs="Calibri"/>
          <w:sz w:val="22"/>
          <w:szCs w:val="22"/>
        </w:rPr>
      </w:pPr>
    </w:p>
    <w:p w14:paraId="58F531E3" w14:textId="77777777" w:rsidR="000C0EBF" w:rsidRDefault="0000000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Přijímací řízení do 1. ročníků školního roku 202</w:t>
      </w:r>
      <w:r>
        <w:rPr>
          <w:rFonts w:ascii="Calibri" w:eastAsia="Calibri" w:hAnsi="Calibri" w:cs="Calibri"/>
          <w:sz w:val="22"/>
          <w:szCs w:val="22"/>
          <w:u w:val="single"/>
        </w:rPr>
        <w:t>2</w:t>
      </w:r>
      <w:r>
        <w:rPr>
          <w:rFonts w:ascii="Calibri" w:eastAsia="Calibri" w:hAnsi="Calibri" w:cs="Calibri"/>
          <w:color w:val="000000"/>
          <w:sz w:val="22"/>
          <w:szCs w:val="22"/>
          <w:u w:val="single"/>
        </w:rPr>
        <w:t>/202</w:t>
      </w:r>
      <w:r>
        <w:rPr>
          <w:rFonts w:ascii="Calibri" w:eastAsia="Calibri" w:hAnsi="Calibri" w:cs="Calibri"/>
          <w:sz w:val="22"/>
          <w:szCs w:val="22"/>
          <w:u w:val="single"/>
        </w:rPr>
        <w:t>3</w:t>
      </w:r>
    </w:p>
    <w:p w14:paraId="5187B86A"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Škola připravuje přijímací řízení v průběhu 1. pololetí školního roku a dává možnost budoucím rodičům a žákům navázat kontakt již před zápisem. Škola pořádá „Dny otevřených dveří“, na kterých se zájemci seznamují s vizí školy. Nakonec se pořádají individuální setkání s oběma zákonnými zástupci budoucích žáků a se samotným budoucím prvňáčkem, který se tak seznámí s učiteli naší školy.</w:t>
      </w:r>
    </w:p>
    <w:p w14:paraId="5EBAAA60"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4"/>
          <w:szCs w:val="24"/>
        </w:rPr>
      </w:pPr>
    </w:p>
    <w:p w14:paraId="3A2705FC" w14:textId="77777777" w:rsidR="000C0EBF" w:rsidRDefault="00000000">
      <w:pPr>
        <w:numPr>
          <w:ilvl w:val="0"/>
          <w:numId w:val="10"/>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Základní školy</w:t>
      </w:r>
    </w:p>
    <w:tbl>
      <w:tblPr>
        <w:tblStyle w:val="affa"/>
        <w:tblW w:w="7992" w:type="dxa"/>
        <w:tblInd w:w="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1"/>
        <w:gridCol w:w="3931"/>
      </w:tblGrid>
      <w:tr w:rsidR="000C0EBF" w14:paraId="34AE90D8" w14:textId="77777777">
        <w:tc>
          <w:tcPr>
            <w:tcW w:w="4061" w:type="dxa"/>
          </w:tcPr>
          <w:p w14:paraId="061D579D"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počet přihlášek celkem</w:t>
            </w:r>
          </w:p>
        </w:tc>
        <w:tc>
          <w:tcPr>
            <w:tcW w:w="3931" w:type="dxa"/>
          </w:tcPr>
          <w:p w14:paraId="2EB6C4F4"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sz w:val="22"/>
                <w:szCs w:val="22"/>
              </w:rPr>
              <w:t>75</w:t>
            </w:r>
          </w:p>
        </w:tc>
      </w:tr>
      <w:tr w:rsidR="000C0EBF" w14:paraId="54866719" w14:textId="77777777">
        <w:tc>
          <w:tcPr>
            <w:tcW w:w="4061" w:type="dxa"/>
          </w:tcPr>
          <w:p w14:paraId="27F77DE5"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počet přijatých celkem</w:t>
            </w:r>
          </w:p>
        </w:tc>
        <w:tc>
          <w:tcPr>
            <w:tcW w:w="3931" w:type="dxa"/>
          </w:tcPr>
          <w:p w14:paraId="5CA58259"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sz w:val="22"/>
                <w:szCs w:val="22"/>
              </w:rPr>
              <w:t xml:space="preserve">20 (z toho </w:t>
            </w:r>
            <w:r>
              <w:rPr>
                <w:rFonts w:ascii="Calibri" w:eastAsia="Calibri" w:hAnsi="Calibri" w:cs="Calibri"/>
                <w:color w:val="000000"/>
                <w:sz w:val="22"/>
                <w:szCs w:val="22"/>
              </w:rPr>
              <w:t>1</w:t>
            </w:r>
            <w:r>
              <w:rPr>
                <w:rFonts w:ascii="Calibri" w:eastAsia="Calibri" w:hAnsi="Calibri" w:cs="Calibri"/>
                <w:sz w:val="22"/>
                <w:szCs w:val="22"/>
              </w:rPr>
              <w:t>6</w:t>
            </w:r>
            <w:r>
              <w:rPr>
                <w:rFonts w:ascii="Calibri" w:eastAsia="Calibri" w:hAnsi="Calibri" w:cs="Calibri"/>
                <w:color w:val="000000"/>
                <w:sz w:val="22"/>
                <w:szCs w:val="22"/>
              </w:rPr>
              <w:t xml:space="preserve"> na denní v</w:t>
            </w:r>
            <w:r>
              <w:rPr>
                <w:rFonts w:ascii="Calibri" w:eastAsia="Calibri" w:hAnsi="Calibri" w:cs="Calibri"/>
                <w:sz w:val="22"/>
                <w:szCs w:val="22"/>
              </w:rPr>
              <w:t>zdělávání)</w:t>
            </w:r>
          </w:p>
        </w:tc>
      </w:tr>
      <w:tr w:rsidR="000C0EBF" w14:paraId="0ACAD626" w14:textId="77777777">
        <w:tc>
          <w:tcPr>
            <w:tcW w:w="4061" w:type="dxa"/>
          </w:tcPr>
          <w:p w14:paraId="432E10F5"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počet odkladů povinné školní docházky</w:t>
            </w:r>
          </w:p>
        </w:tc>
        <w:tc>
          <w:tcPr>
            <w:tcW w:w="3931" w:type="dxa"/>
          </w:tcPr>
          <w:p w14:paraId="594D6FE7"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sz w:val="22"/>
                <w:szCs w:val="22"/>
              </w:rPr>
              <w:t>1</w:t>
            </w:r>
          </w:p>
        </w:tc>
      </w:tr>
    </w:tbl>
    <w:p w14:paraId="2286327E"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p w14:paraId="114BD894" w14:textId="77777777" w:rsidR="000C0EBF" w:rsidRDefault="00000000">
      <w:pPr>
        <w:numPr>
          <w:ilvl w:val="0"/>
          <w:numId w:val="1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222222"/>
          <w:sz w:val="22"/>
          <w:szCs w:val="22"/>
          <w:u w:val="single"/>
        </w:rPr>
        <w:t>Vzdělávání cizinců a příslušníků národnostních menšin</w:t>
      </w:r>
    </w:p>
    <w:p w14:paraId="25C06036"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Školu navštěvovalo </w:t>
      </w:r>
      <w:r>
        <w:rPr>
          <w:rFonts w:ascii="Calibri" w:eastAsia="Calibri" w:hAnsi="Calibri" w:cs="Calibri"/>
          <w:sz w:val="22"/>
          <w:szCs w:val="22"/>
        </w:rPr>
        <w:t>12</w:t>
      </w:r>
      <w:r>
        <w:rPr>
          <w:rFonts w:ascii="Calibri" w:eastAsia="Calibri" w:hAnsi="Calibri" w:cs="Calibri"/>
          <w:color w:val="000000"/>
          <w:sz w:val="22"/>
          <w:szCs w:val="22"/>
        </w:rPr>
        <w:t xml:space="preserve"> žáků běžného vzdělávání, kteří byli cizinci s trvalým pobytem:</w:t>
      </w:r>
    </w:p>
    <w:p w14:paraId="6037C52B"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3</w:t>
      </w:r>
      <w:r>
        <w:rPr>
          <w:rFonts w:ascii="Calibri" w:eastAsia="Calibri" w:hAnsi="Calibri" w:cs="Calibri"/>
          <w:color w:val="000000"/>
          <w:sz w:val="22"/>
          <w:szCs w:val="22"/>
        </w:rPr>
        <w:t xml:space="preserve"> žáci běžného vzdělávání syrské národnosti</w:t>
      </w:r>
    </w:p>
    <w:p w14:paraId="5693DC62"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3</w:t>
      </w:r>
      <w:r>
        <w:rPr>
          <w:rFonts w:ascii="Calibri" w:eastAsia="Calibri" w:hAnsi="Calibri" w:cs="Calibri"/>
          <w:color w:val="000000"/>
          <w:sz w:val="22"/>
          <w:szCs w:val="22"/>
        </w:rPr>
        <w:t xml:space="preserve"> žá</w:t>
      </w:r>
      <w:r>
        <w:rPr>
          <w:rFonts w:ascii="Calibri" w:eastAsia="Calibri" w:hAnsi="Calibri" w:cs="Calibri"/>
          <w:sz w:val="22"/>
          <w:szCs w:val="22"/>
        </w:rPr>
        <w:t>ci</w:t>
      </w:r>
      <w:r>
        <w:rPr>
          <w:rFonts w:ascii="Calibri" w:eastAsia="Calibri" w:hAnsi="Calibri" w:cs="Calibri"/>
          <w:color w:val="000000"/>
          <w:sz w:val="22"/>
          <w:szCs w:val="22"/>
        </w:rPr>
        <w:t xml:space="preserve"> běžného vzdělávání ruské národnosti,</w:t>
      </w:r>
    </w:p>
    <w:p w14:paraId="017A8CAC" w14:textId="77777777" w:rsidR="000C0EBF" w:rsidRDefault="00000000">
      <w:pPr>
        <w:ind w:left="0" w:hanging="2"/>
        <w:jc w:val="both"/>
        <w:rPr>
          <w:rFonts w:ascii="Calibri" w:eastAsia="Calibri" w:hAnsi="Calibri" w:cs="Calibri"/>
          <w:sz w:val="22"/>
          <w:szCs w:val="22"/>
        </w:rPr>
      </w:pPr>
      <w:r>
        <w:rPr>
          <w:rFonts w:ascii="Calibri" w:eastAsia="Calibri" w:hAnsi="Calibri" w:cs="Calibri"/>
          <w:sz w:val="22"/>
          <w:szCs w:val="22"/>
        </w:rPr>
        <w:t>3 žáci běžného vzdělávání slovenské národnosti,</w:t>
      </w:r>
    </w:p>
    <w:p w14:paraId="557359A1"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2 žáci běžného vzdělávání ukrajinské národnosti,</w:t>
      </w:r>
    </w:p>
    <w:p w14:paraId="454269B4"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1</w:t>
      </w:r>
      <w:r>
        <w:rPr>
          <w:rFonts w:ascii="Calibri" w:eastAsia="Calibri" w:hAnsi="Calibri" w:cs="Calibri"/>
          <w:color w:val="000000"/>
          <w:sz w:val="22"/>
          <w:szCs w:val="22"/>
        </w:rPr>
        <w:t xml:space="preserve"> žá</w:t>
      </w:r>
      <w:r>
        <w:rPr>
          <w:rFonts w:ascii="Calibri" w:eastAsia="Calibri" w:hAnsi="Calibri" w:cs="Calibri"/>
          <w:sz w:val="22"/>
          <w:szCs w:val="22"/>
        </w:rPr>
        <w:t>k</w:t>
      </w:r>
      <w:r>
        <w:rPr>
          <w:rFonts w:ascii="Calibri" w:eastAsia="Calibri" w:hAnsi="Calibri" w:cs="Calibri"/>
          <w:color w:val="000000"/>
          <w:sz w:val="22"/>
          <w:szCs w:val="22"/>
        </w:rPr>
        <w:t xml:space="preserve"> běžného vzdělávání britské národnosti.</w:t>
      </w:r>
    </w:p>
    <w:p w14:paraId="1FDDF922"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highlight w:val="magenta"/>
        </w:rPr>
      </w:pPr>
    </w:p>
    <w:p w14:paraId="63A5EF2F" w14:textId="00DDD982" w:rsidR="000C0EBF" w:rsidRPr="001C54C0" w:rsidRDefault="00D92C79" w:rsidP="001C54C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Většina žáků cizinců byla podpořena v oblasti výuky českého jazyka v průběhu školního roku individuální výuko</w:t>
      </w:r>
      <w:r w:rsidR="00000000">
        <w:rPr>
          <w:rFonts w:ascii="Calibri" w:eastAsia="Calibri" w:hAnsi="Calibri" w:cs="Calibri"/>
          <w:sz w:val="22"/>
          <w:szCs w:val="22"/>
        </w:rPr>
        <w:t xml:space="preserve">u. Na škole působily 2 osoby na pozici 0,5 dvojjazyčný asistent, které se věnovaly žákům s OMJ a podpoře učitelů, kteří vyučují kolektiv, ve kterém jsou tito žáci začleněni. Žáci cizinci byli podpořeni v orientaci v jiné kultuře a ve výuce českého jazyka. </w:t>
      </w:r>
    </w:p>
    <w:p w14:paraId="6FD5CC4B" w14:textId="31082CD9" w:rsidR="000C0EBF" w:rsidRDefault="001C54C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Organizovali</w:t>
      </w:r>
      <w:r w:rsidR="00000000">
        <w:rPr>
          <w:rFonts w:ascii="Calibri" w:eastAsia="Calibri" w:hAnsi="Calibri" w:cs="Calibri"/>
          <w:color w:val="000000"/>
          <w:sz w:val="22"/>
          <w:szCs w:val="22"/>
        </w:rPr>
        <w:t xml:space="preserve"> jsme podporu českého jazyku několik hodin týdně </w:t>
      </w:r>
      <w:r w:rsidR="00000000">
        <w:rPr>
          <w:rFonts w:ascii="Calibri" w:eastAsia="Calibri" w:hAnsi="Calibri" w:cs="Calibri"/>
          <w:sz w:val="22"/>
          <w:szCs w:val="22"/>
        </w:rPr>
        <w:t>pro žáky s OMJ a jejich asistenci v ostatních hodinách. Velká sociální podpora žáků a jejich rodin probíhala také ze strany školy a spolužáků.</w:t>
      </w:r>
    </w:p>
    <w:p w14:paraId="780B3A80"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highlight w:val="magenta"/>
        </w:rPr>
      </w:pPr>
    </w:p>
    <w:p w14:paraId="61D03802" w14:textId="77777777" w:rsidR="000C0EBF" w:rsidRDefault="00000000">
      <w:pPr>
        <w:pBdr>
          <w:top w:val="nil"/>
          <w:left w:val="nil"/>
          <w:bottom w:val="nil"/>
          <w:right w:val="nil"/>
          <w:between w:val="nil"/>
        </w:pBdr>
        <w:shd w:val="clear" w:color="auto" w:fill="FFFFFF"/>
        <w:spacing w:line="240" w:lineRule="auto"/>
        <w:ind w:left="0" w:hanging="2"/>
        <w:jc w:val="both"/>
        <w:rPr>
          <w:color w:val="222222"/>
          <w:highlight w:val="white"/>
        </w:rPr>
      </w:pPr>
      <w:r>
        <w:rPr>
          <w:rFonts w:ascii="Calibri" w:eastAsia="Calibri" w:hAnsi="Calibri" w:cs="Calibri"/>
          <w:color w:val="222222"/>
          <w:sz w:val="22"/>
          <w:szCs w:val="22"/>
          <w:highlight w:val="white"/>
        </w:rPr>
        <w:t>8.</w:t>
      </w:r>
      <w:r>
        <w:rPr>
          <w:color w:val="222222"/>
          <w:sz w:val="14"/>
          <w:szCs w:val="14"/>
          <w:highlight w:val="white"/>
        </w:rPr>
        <w:t>        </w:t>
      </w:r>
      <w:r>
        <w:rPr>
          <w:rFonts w:ascii="Calibri" w:eastAsia="Calibri" w:hAnsi="Calibri" w:cs="Calibri"/>
          <w:color w:val="222222"/>
          <w:sz w:val="22"/>
          <w:szCs w:val="22"/>
          <w:highlight w:val="white"/>
          <w:u w:val="single"/>
        </w:rPr>
        <w:t>Speciální výchova a vzdělávání, integrace žáků</w:t>
      </w:r>
    </w:p>
    <w:p w14:paraId="0C019A25" w14:textId="3BA90B3D" w:rsidR="000C0EBF" w:rsidRDefault="001C54C0">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 xml:space="preserve">Škola integrovala celkem 10 žáků se speciálními potřebami, z toho 3 žáky s asistentem (vada řeči, porucha učení, autistické spektrum). Škola zorganizovala na podzim 2022 také podporu výuky některých předmětů (zejména českého jazyka, matematiky, anglického jazyka). </w:t>
      </w:r>
    </w:p>
    <w:p w14:paraId="348322C2"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highlight w:val="magenta"/>
        </w:rPr>
      </w:pPr>
    </w:p>
    <w:p w14:paraId="25D9317D" w14:textId="77777777" w:rsidR="000C0EBF" w:rsidRDefault="00000000">
      <w:pPr>
        <w:pBdr>
          <w:top w:val="nil"/>
          <w:left w:val="nil"/>
          <w:bottom w:val="nil"/>
          <w:right w:val="nil"/>
          <w:between w:val="nil"/>
        </w:pBdr>
        <w:shd w:val="clear" w:color="auto" w:fill="FFFFFF"/>
        <w:spacing w:line="240" w:lineRule="auto"/>
        <w:ind w:left="0" w:hanging="2"/>
        <w:jc w:val="both"/>
        <w:rPr>
          <w:color w:val="222222"/>
          <w:sz w:val="22"/>
          <w:szCs w:val="22"/>
        </w:rPr>
      </w:pPr>
      <w:r>
        <w:rPr>
          <w:rFonts w:ascii="Calibri" w:eastAsia="Calibri" w:hAnsi="Calibri" w:cs="Calibri"/>
          <w:color w:val="222222"/>
          <w:sz w:val="22"/>
          <w:szCs w:val="22"/>
        </w:rPr>
        <w:t>9.</w:t>
      </w:r>
      <w:r>
        <w:rPr>
          <w:color w:val="222222"/>
          <w:sz w:val="14"/>
          <w:szCs w:val="14"/>
        </w:rPr>
        <w:t>        </w:t>
      </w:r>
      <w:r>
        <w:rPr>
          <w:rFonts w:ascii="Calibri" w:eastAsia="Calibri" w:hAnsi="Calibri" w:cs="Calibri"/>
          <w:color w:val="222222"/>
          <w:sz w:val="22"/>
          <w:szCs w:val="22"/>
          <w:u w:val="single"/>
        </w:rPr>
        <w:t>Vzdělávání nadaných žáků a studentů</w:t>
      </w:r>
    </w:p>
    <w:p w14:paraId="17D1D037" w14:textId="74EF061E" w:rsidR="006E62B6" w:rsidRDefault="001C54C0" w:rsidP="006E62B6">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Škola má větší množství nadaných žáků</w:t>
      </w:r>
      <w:r w:rsidR="006E62B6">
        <w:rPr>
          <w:rFonts w:ascii="Calibri" w:eastAsia="Calibri" w:hAnsi="Calibri" w:cs="Calibri"/>
          <w:sz w:val="22"/>
          <w:szCs w:val="22"/>
        </w:rPr>
        <w:t xml:space="preserve"> a z pohledu filozofie školy je většina žáků nadaných v různých oblastech. Diagnostikovaného nadaného žáka školy oficiálně nevykazuje. Nicméně každý žák má možnost v rámci programu školy objevit a rozvíjet své nadání a získávat v něm jistotu. Toto je cíl školní práce.</w:t>
      </w:r>
    </w:p>
    <w:p w14:paraId="414E91DE"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7E3ECACF" w14:textId="77777777" w:rsidR="000C0EBF" w:rsidRDefault="00000000">
      <w:pPr>
        <w:pBdr>
          <w:top w:val="nil"/>
          <w:left w:val="nil"/>
          <w:bottom w:val="nil"/>
          <w:right w:val="nil"/>
          <w:between w:val="nil"/>
        </w:pBdr>
        <w:shd w:val="clear" w:color="auto" w:fill="FFFFFF"/>
        <w:spacing w:line="240" w:lineRule="auto"/>
        <w:ind w:left="0" w:hanging="2"/>
        <w:jc w:val="both"/>
        <w:rPr>
          <w:color w:val="222222"/>
        </w:rPr>
      </w:pPr>
      <w:bookmarkStart w:id="4" w:name="_heading=h.3znysh7" w:colFirst="0" w:colLast="0"/>
      <w:bookmarkEnd w:id="4"/>
      <w:r>
        <w:rPr>
          <w:rFonts w:ascii="Calibri" w:eastAsia="Calibri" w:hAnsi="Calibri" w:cs="Calibri"/>
          <w:color w:val="222222"/>
          <w:sz w:val="22"/>
          <w:szCs w:val="22"/>
        </w:rPr>
        <w:t>10.</w:t>
      </w:r>
      <w:r>
        <w:rPr>
          <w:color w:val="222222"/>
          <w:sz w:val="14"/>
          <w:szCs w:val="14"/>
        </w:rPr>
        <w:t>     </w:t>
      </w:r>
      <w:r>
        <w:rPr>
          <w:rFonts w:ascii="Calibri" w:eastAsia="Calibri" w:hAnsi="Calibri" w:cs="Calibri"/>
          <w:color w:val="222222"/>
          <w:sz w:val="22"/>
          <w:szCs w:val="22"/>
          <w:u w:val="single"/>
        </w:rPr>
        <w:t>Ověřování výsledků vzdělávání</w:t>
      </w:r>
    </w:p>
    <w:p w14:paraId="69ECB231" w14:textId="67089136" w:rsidR="006E62B6" w:rsidRPr="006E62B6" w:rsidRDefault="001C54C0" w:rsidP="006E62B6">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6E62B6">
        <w:rPr>
          <w:rFonts w:ascii="Calibri" w:eastAsia="Calibri" w:hAnsi="Calibri" w:cs="Calibri"/>
          <w:color w:val="222222"/>
          <w:sz w:val="22"/>
          <w:szCs w:val="22"/>
        </w:rPr>
        <w:t>Š</w:t>
      </w:r>
      <w:r w:rsidR="006E62B6" w:rsidRPr="006E62B6">
        <w:rPr>
          <w:rFonts w:ascii="Calibri" w:eastAsia="Calibri" w:hAnsi="Calibri" w:cs="Calibri"/>
          <w:color w:val="222222"/>
          <w:sz w:val="22"/>
          <w:szCs w:val="22"/>
        </w:rPr>
        <w:t xml:space="preserve">kola podporuje žáky v individuálním přístupu k tempu i způsobu učení a </w:t>
      </w:r>
      <w:proofErr w:type="gramStart"/>
      <w:r w:rsidR="006E62B6" w:rsidRPr="006E62B6">
        <w:rPr>
          <w:rFonts w:ascii="Calibri" w:eastAsia="Calibri" w:hAnsi="Calibri" w:cs="Calibri"/>
          <w:color w:val="222222"/>
          <w:sz w:val="22"/>
          <w:szCs w:val="22"/>
        </w:rPr>
        <w:t>vytváří</w:t>
      </w:r>
      <w:proofErr w:type="gramEnd"/>
      <w:r w:rsidR="006E62B6" w:rsidRPr="006E62B6">
        <w:rPr>
          <w:rFonts w:ascii="Calibri" w:eastAsia="Calibri" w:hAnsi="Calibri" w:cs="Calibri"/>
          <w:color w:val="222222"/>
          <w:sz w:val="22"/>
          <w:szCs w:val="22"/>
        </w:rPr>
        <w:t xml:space="preserve"> pro takový postup prostor. </w:t>
      </w:r>
      <w:r w:rsidR="006E62B6">
        <w:rPr>
          <w:rFonts w:ascii="Calibri" w:eastAsia="Calibri" w:hAnsi="Calibri" w:cs="Calibri"/>
          <w:color w:val="222222"/>
          <w:sz w:val="22"/>
          <w:szCs w:val="22"/>
        </w:rPr>
        <w:t>Ovšem vzhledem k rea</w:t>
      </w:r>
      <w:r w:rsidR="006E62B6" w:rsidRPr="006E62B6">
        <w:rPr>
          <w:rFonts w:ascii="Calibri" w:eastAsia="Calibri" w:hAnsi="Calibri" w:cs="Calibri"/>
          <w:color w:val="222222"/>
          <w:sz w:val="22"/>
          <w:szCs w:val="22"/>
        </w:rPr>
        <w:t>litě současné</w:t>
      </w:r>
      <w:r w:rsidR="006E62B6">
        <w:rPr>
          <w:rFonts w:ascii="Calibri" w:eastAsia="Calibri" w:hAnsi="Calibri" w:cs="Calibri"/>
          <w:color w:val="222222"/>
          <w:sz w:val="22"/>
          <w:szCs w:val="22"/>
        </w:rPr>
        <w:t>ho</w:t>
      </w:r>
      <w:r w:rsidR="006E62B6" w:rsidRPr="006E62B6">
        <w:rPr>
          <w:rFonts w:ascii="Calibri" w:eastAsia="Calibri" w:hAnsi="Calibri" w:cs="Calibri"/>
          <w:color w:val="222222"/>
          <w:sz w:val="22"/>
          <w:szCs w:val="22"/>
        </w:rPr>
        <w:t xml:space="preserve"> světa a </w:t>
      </w:r>
      <w:r w:rsidR="006E62B6">
        <w:rPr>
          <w:rFonts w:ascii="Calibri" w:eastAsia="Calibri" w:hAnsi="Calibri" w:cs="Calibri"/>
          <w:color w:val="222222"/>
          <w:sz w:val="22"/>
          <w:szCs w:val="22"/>
        </w:rPr>
        <w:t xml:space="preserve">nastavení české vzdělávací soustavy </w:t>
      </w:r>
      <w:r w:rsidR="006E62B6" w:rsidRPr="006E62B6">
        <w:rPr>
          <w:rFonts w:ascii="Calibri" w:eastAsia="Calibri" w:hAnsi="Calibri" w:cs="Calibri"/>
          <w:color w:val="222222"/>
          <w:sz w:val="22"/>
          <w:szCs w:val="22"/>
        </w:rPr>
        <w:t xml:space="preserve">tak v určité fázi začíná připravovat žáky také na </w:t>
      </w:r>
      <w:r w:rsidRPr="006E62B6">
        <w:rPr>
          <w:rFonts w:ascii="Calibri" w:eastAsia="Calibri" w:hAnsi="Calibri" w:cs="Calibri"/>
          <w:color w:val="222222"/>
          <w:sz w:val="22"/>
          <w:szCs w:val="22"/>
        </w:rPr>
        <w:t>testování,</w:t>
      </w:r>
      <w:r w:rsidR="006E62B6" w:rsidRPr="006E62B6">
        <w:rPr>
          <w:rFonts w:ascii="Calibri" w:eastAsia="Calibri" w:hAnsi="Calibri" w:cs="Calibri"/>
          <w:color w:val="222222"/>
          <w:sz w:val="22"/>
          <w:szCs w:val="22"/>
        </w:rPr>
        <w:t xml:space="preserve"> a to pomocí testů </w:t>
      </w:r>
      <w:proofErr w:type="spellStart"/>
      <w:r w:rsidR="006E62B6">
        <w:rPr>
          <w:rFonts w:ascii="Calibri" w:eastAsia="Calibri" w:hAnsi="Calibri" w:cs="Calibri"/>
          <w:color w:val="222222"/>
          <w:sz w:val="22"/>
          <w:szCs w:val="22"/>
        </w:rPr>
        <w:t>S</w:t>
      </w:r>
      <w:r w:rsidR="006E62B6" w:rsidRPr="006E62B6">
        <w:rPr>
          <w:rFonts w:ascii="Calibri" w:eastAsia="Calibri" w:hAnsi="Calibri" w:cs="Calibri"/>
          <w:color w:val="222222"/>
          <w:sz w:val="22"/>
          <w:szCs w:val="22"/>
        </w:rPr>
        <w:t>cio</w:t>
      </w:r>
      <w:proofErr w:type="spellEnd"/>
      <w:r w:rsidR="006E62B6" w:rsidRPr="006E62B6">
        <w:rPr>
          <w:rFonts w:ascii="Calibri" w:eastAsia="Calibri" w:hAnsi="Calibri" w:cs="Calibri"/>
          <w:color w:val="222222"/>
          <w:sz w:val="22"/>
          <w:szCs w:val="22"/>
        </w:rPr>
        <w:t xml:space="preserve">, kterých škola používá ke zjištění výsledků vzdělávání. </w:t>
      </w:r>
      <w:r w:rsidR="006E62B6">
        <w:rPr>
          <w:rFonts w:ascii="Calibri" w:eastAsia="Calibri" w:hAnsi="Calibri" w:cs="Calibri"/>
          <w:color w:val="222222"/>
          <w:sz w:val="22"/>
          <w:szCs w:val="22"/>
        </w:rPr>
        <w:t>S</w:t>
      </w:r>
      <w:r w:rsidR="006E62B6" w:rsidRPr="006E62B6">
        <w:rPr>
          <w:rFonts w:ascii="Calibri" w:eastAsia="Calibri" w:hAnsi="Calibri" w:cs="Calibri"/>
          <w:color w:val="222222"/>
          <w:sz w:val="22"/>
          <w:szCs w:val="22"/>
        </w:rPr>
        <w:t>lovní hodnocení ale ani známkové hodnocení nemá spolehlivou informaci o</w:t>
      </w:r>
      <w:r w:rsidR="006E62B6">
        <w:rPr>
          <w:rFonts w:ascii="Calibri" w:eastAsia="Calibri" w:hAnsi="Calibri" w:cs="Calibri"/>
          <w:color w:val="222222"/>
          <w:sz w:val="22"/>
          <w:szCs w:val="22"/>
        </w:rPr>
        <w:t> </w:t>
      </w:r>
      <w:r w:rsidR="006E62B6" w:rsidRPr="006E62B6">
        <w:rPr>
          <w:rFonts w:ascii="Calibri" w:eastAsia="Calibri" w:hAnsi="Calibri" w:cs="Calibri"/>
          <w:color w:val="222222"/>
          <w:sz w:val="22"/>
          <w:szCs w:val="22"/>
        </w:rPr>
        <w:t xml:space="preserve">výsledcích vzdělávání. </w:t>
      </w:r>
      <w:r w:rsidR="006E62B6">
        <w:rPr>
          <w:rFonts w:ascii="Calibri" w:eastAsia="Calibri" w:hAnsi="Calibri" w:cs="Calibri"/>
          <w:color w:val="222222"/>
          <w:sz w:val="22"/>
          <w:szCs w:val="22"/>
        </w:rPr>
        <w:t>T</w:t>
      </w:r>
      <w:r w:rsidR="006E62B6" w:rsidRPr="006E62B6">
        <w:rPr>
          <w:rFonts w:ascii="Calibri" w:eastAsia="Calibri" w:hAnsi="Calibri" w:cs="Calibri"/>
          <w:color w:val="222222"/>
          <w:sz w:val="22"/>
          <w:szCs w:val="22"/>
        </w:rPr>
        <w:t>edy srov</w:t>
      </w:r>
      <w:r w:rsidR="006E62B6">
        <w:rPr>
          <w:rFonts w:ascii="Calibri" w:eastAsia="Calibri" w:hAnsi="Calibri" w:cs="Calibri"/>
          <w:color w:val="222222"/>
          <w:sz w:val="22"/>
          <w:szCs w:val="22"/>
        </w:rPr>
        <w:t>n</w:t>
      </w:r>
      <w:r w:rsidR="006E62B6" w:rsidRPr="006E62B6">
        <w:rPr>
          <w:rFonts w:ascii="Calibri" w:eastAsia="Calibri" w:hAnsi="Calibri" w:cs="Calibri"/>
          <w:color w:val="222222"/>
          <w:sz w:val="22"/>
          <w:szCs w:val="22"/>
        </w:rPr>
        <w:t>ávací testy škol považujeme za objektivní pohled na ak</w:t>
      </w:r>
      <w:r w:rsidR="006E62B6">
        <w:rPr>
          <w:rFonts w:ascii="Calibri" w:eastAsia="Calibri" w:hAnsi="Calibri" w:cs="Calibri"/>
          <w:color w:val="222222"/>
          <w:sz w:val="22"/>
          <w:szCs w:val="22"/>
        </w:rPr>
        <w:t>a</w:t>
      </w:r>
      <w:r w:rsidR="006E62B6" w:rsidRPr="006E62B6">
        <w:rPr>
          <w:rFonts w:ascii="Calibri" w:eastAsia="Calibri" w:hAnsi="Calibri" w:cs="Calibri"/>
          <w:color w:val="222222"/>
          <w:sz w:val="22"/>
          <w:szCs w:val="22"/>
        </w:rPr>
        <w:t>demické výsledky naši</w:t>
      </w:r>
      <w:r w:rsidR="006E62B6">
        <w:rPr>
          <w:rFonts w:ascii="Calibri" w:eastAsia="Calibri" w:hAnsi="Calibri" w:cs="Calibri"/>
          <w:color w:val="222222"/>
          <w:sz w:val="22"/>
          <w:szCs w:val="22"/>
        </w:rPr>
        <w:t>c</w:t>
      </w:r>
      <w:r w:rsidR="006E62B6" w:rsidRPr="006E62B6">
        <w:rPr>
          <w:rFonts w:ascii="Calibri" w:eastAsia="Calibri" w:hAnsi="Calibri" w:cs="Calibri"/>
          <w:color w:val="222222"/>
          <w:sz w:val="22"/>
          <w:szCs w:val="22"/>
        </w:rPr>
        <w:t xml:space="preserve">h žáků, ale také na to, aby se žáci připravili z našeho světa vnitřní motivace do světa přijímacího řízení na střední školy. </w:t>
      </w:r>
    </w:p>
    <w:p w14:paraId="32FFA8DB" w14:textId="77777777" w:rsidR="006E62B6" w:rsidRDefault="006E62B6" w:rsidP="006E62B6">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22A61B63" w14:textId="0C07795E" w:rsidR="006E62B6" w:rsidRDefault="001C54C0" w:rsidP="006E62B6">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6E62B6">
        <w:rPr>
          <w:rFonts w:ascii="Calibri" w:eastAsia="Calibri" w:hAnsi="Calibri" w:cs="Calibri"/>
          <w:color w:val="222222"/>
          <w:sz w:val="22"/>
          <w:szCs w:val="22"/>
        </w:rPr>
        <w:t>V</w:t>
      </w:r>
      <w:r w:rsidR="006E62B6" w:rsidRPr="006E62B6">
        <w:rPr>
          <w:rFonts w:ascii="Calibri" w:eastAsia="Calibri" w:hAnsi="Calibri" w:cs="Calibri"/>
          <w:color w:val="222222"/>
          <w:sz w:val="22"/>
          <w:szCs w:val="22"/>
        </w:rPr>
        <w:t xml:space="preserve"> následujících grafech jsou zveřejněny výsledky toho</w:t>
      </w:r>
      <w:r w:rsidR="006E62B6">
        <w:rPr>
          <w:rFonts w:ascii="Calibri" w:eastAsia="Calibri" w:hAnsi="Calibri" w:cs="Calibri"/>
          <w:color w:val="222222"/>
          <w:sz w:val="22"/>
          <w:szCs w:val="22"/>
        </w:rPr>
        <w:t xml:space="preserve">to srovnávacího </w:t>
      </w:r>
      <w:proofErr w:type="spellStart"/>
      <w:r w:rsidR="006E62B6">
        <w:rPr>
          <w:rFonts w:ascii="Calibri" w:eastAsia="Calibri" w:hAnsi="Calibri" w:cs="Calibri"/>
          <w:color w:val="222222"/>
          <w:sz w:val="22"/>
          <w:szCs w:val="22"/>
        </w:rPr>
        <w:t>Scio</w:t>
      </w:r>
      <w:proofErr w:type="spellEnd"/>
      <w:r w:rsidR="006E62B6" w:rsidRPr="006E62B6">
        <w:rPr>
          <w:rFonts w:ascii="Calibri" w:eastAsia="Calibri" w:hAnsi="Calibri" w:cs="Calibri"/>
          <w:color w:val="222222"/>
          <w:sz w:val="22"/>
          <w:szCs w:val="22"/>
        </w:rPr>
        <w:t xml:space="preserve"> testování</w:t>
      </w:r>
      <w:r w:rsidR="006E62B6">
        <w:rPr>
          <w:rFonts w:ascii="Calibri" w:eastAsia="Calibri" w:hAnsi="Calibri" w:cs="Calibri"/>
          <w:color w:val="222222"/>
          <w:sz w:val="22"/>
          <w:szCs w:val="22"/>
        </w:rPr>
        <w:t xml:space="preserve">, které probíhalo ve 3., 5., </w:t>
      </w:r>
      <w:r w:rsidR="00356D25">
        <w:rPr>
          <w:rFonts w:ascii="Calibri" w:eastAsia="Calibri" w:hAnsi="Calibri" w:cs="Calibri"/>
          <w:color w:val="222222"/>
          <w:sz w:val="22"/>
          <w:szCs w:val="22"/>
        </w:rPr>
        <w:t xml:space="preserve">6., </w:t>
      </w:r>
      <w:r w:rsidR="006E62B6">
        <w:rPr>
          <w:rFonts w:ascii="Calibri" w:eastAsia="Calibri" w:hAnsi="Calibri" w:cs="Calibri"/>
          <w:color w:val="222222"/>
          <w:sz w:val="22"/>
          <w:szCs w:val="22"/>
        </w:rPr>
        <w:t xml:space="preserve">7. </w:t>
      </w:r>
      <w:r w:rsidR="00356D25">
        <w:rPr>
          <w:rFonts w:ascii="Calibri" w:eastAsia="Calibri" w:hAnsi="Calibri" w:cs="Calibri"/>
          <w:color w:val="222222"/>
          <w:sz w:val="22"/>
          <w:szCs w:val="22"/>
        </w:rPr>
        <w:t xml:space="preserve">a 9. </w:t>
      </w:r>
      <w:r w:rsidR="006E62B6">
        <w:rPr>
          <w:rFonts w:ascii="Calibri" w:eastAsia="Calibri" w:hAnsi="Calibri" w:cs="Calibri"/>
          <w:color w:val="222222"/>
          <w:sz w:val="22"/>
          <w:szCs w:val="22"/>
        </w:rPr>
        <w:t>třídě</w:t>
      </w:r>
      <w:r w:rsidR="006E62B6" w:rsidRPr="006E62B6">
        <w:rPr>
          <w:rFonts w:ascii="Calibri" w:eastAsia="Calibri" w:hAnsi="Calibri" w:cs="Calibri"/>
          <w:color w:val="222222"/>
          <w:sz w:val="22"/>
          <w:szCs w:val="22"/>
        </w:rPr>
        <w:t>.</w:t>
      </w:r>
    </w:p>
    <w:p w14:paraId="0A43E562" w14:textId="77777777" w:rsidR="006E62B6" w:rsidRDefault="006E62B6">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3F0A4DFD"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095EC6A5"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13F7525B"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121F1932"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4E16461D" w14:textId="40E3DD4C" w:rsidR="000C0EBF" w:rsidRDefault="00000000">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r>
        <w:rPr>
          <w:rFonts w:ascii="Calibri" w:eastAsia="Calibri" w:hAnsi="Calibri" w:cs="Calibri"/>
          <w:b/>
          <w:color w:val="222222"/>
          <w:sz w:val="22"/>
          <w:szCs w:val="22"/>
        </w:rPr>
        <w:lastRenderedPageBreak/>
        <w:t>Národní testování 3. třídy 202</w:t>
      </w:r>
      <w:r w:rsidR="00356D25">
        <w:rPr>
          <w:rFonts w:ascii="Calibri" w:eastAsia="Calibri" w:hAnsi="Calibri" w:cs="Calibri"/>
          <w:b/>
          <w:color w:val="222222"/>
          <w:sz w:val="22"/>
          <w:szCs w:val="22"/>
        </w:rPr>
        <w:t>2</w:t>
      </w:r>
      <w:r>
        <w:rPr>
          <w:rFonts w:ascii="Calibri" w:eastAsia="Calibri" w:hAnsi="Calibri" w:cs="Calibri"/>
          <w:b/>
          <w:color w:val="222222"/>
          <w:sz w:val="22"/>
          <w:szCs w:val="22"/>
        </w:rPr>
        <w:t>/202</w:t>
      </w:r>
      <w:r w:rsidR="00356D25">
        <w:rPr>
          <w:rFonts w:ascii="Calibri" w:eastAsia="Calibri" w:hAnsi="Calibri" w:cs="Calibri"/>
          <w:b/>
          <w:color w:val="222222"/>
          <w:sz w:val="22"/>
          <w:szCs w:val="22"/>
        </w:rPr>
        <w:t>3</w:t>
      </w:r>
    </w:p>
    <w:p w14:paraId="7BE83267" w14:textId="386EE12A" w:rsidR="000C0EBF" w:rsidRPr="006A1DF2" w:rsidRDefault="00CD446F" w:rsidP="006A1DF2">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Žáci se účastnili testů z českého jazyka a z matematiky.  </w:t>
      </w:r>
      <w:r w:rsidR="00795602" w:rsidRPr="00795602">
        <w:rPr>
          <w:rFonts w:ascii="Calibri" w:eastAsia="Calibri" w:hAnsi="Calibri" w:cs="Calibri"/>
          <w:color w:val="222222"/>
          <w:sz w:val="22"/>
          <w:szCs w:val="22"/>
        </w:rPr>
        <w:t xml:space="preserve">Výsledky </w:t>
      </w:r>
      <w:r w:rsidR="00795602">
        <w:rPr>
          <w:rFonts w:ascii="Calibri" w:eastAsia="Calibri" w:hAnsi="Calibri" w:cs="Calibri"/>
          <w:color w:val="222222"/>
          <w:sz w:val="22"/>
          <w:szCs w:val="22"/>
        </w:rPr>
        <w:t>n</w:t>
      </w:r>
      <w:r w:rsidR="00795602" w:rsidRPr="00795602">
        <w:rPr>
          <w:rFonts w:ascii="Calibri" w:eastAsia="Calibri" w:hAnsi="Calibri" w:cs="Calibri"/>
          <w:color w:val="222222"/>
          <w:sz w:val="22"/>
          <w:szCs w:val="22"/>
        </w:rPr>
        <w:t xml:space="preserve">ašich žáků v českém jazyce </w:t>
      </w:r>
      <w:r w:rsidR="00795602">
        <w:rPr>
          <w:rFonts w:ascii="Calibri" w:eastAsia="Calibri" w:hAnsi="Calibri" w:cs="Calibri"/>
          <w:color w:val="222222"/>
          <w:sz w:val="22"/>
          <w:szCs w:val="22"/>
        </w:rPr>
        <w:t>byly</w:t>
      </w:r>
      <w:r w:rsidR="00795602" w:rsidRPr="00795602">
        <w:rPr>
          <w:rFonts w:ascii="Calibri" w:eastAsia="Calibri" w:hAnsi="Calibri" w:cs="Calibri"/>
          <w:color w:val="222222"/>
          <w:sz w:val="22"/>
          <w:szCs w:val="22"/>
        </w:rPr>
        <w:t xml:space="preserve"> lepší než u 60 %</w:t>
      </w:r>
      <w:r w:rsidR="00795602">
        <w:rPr>
          <w:rFonts w:ascii="Calibri" w:eastAsia="Calibri" w:hAnsi="Calibri" w:cs="Calibri"/>
          <w:color w:val="222222"/>
          <w:sz w:val="22"/>
          <w:szCs w:val="22"/>
        </w:rPr>
        <w:t xml:space="preserve"> </w:t>
      </w:r>
      <w:r w:rsidR="00795602" w:rsidRPr="00795602">
        <w:rPr>
          <w:rFonts w:ascii="Calibri" w:eastAsia="Calibri" w:hAnsi="Calibri" w:cs="Calibri"/>
          <w:color w:val="222222"/>
          <w:sz w:val="22"/>
          <w:szCs w:val="22"/>
        </w:rPr>
        <w:t>zúčastněných škol</w:t>
      </w:r>
      <w:r w:rsidR="00795602">
        <w:rPr>
          <w:rFonts w:ascii="Calibri" w:eastAsia="Calibri" w:hAnsi="Calibri" w:cs="Calibri"/>
          <w:color w:val="222222"/>
          <w:sz w:val="22"/>
          <w:szCs w:val="22"/>
        </w:rPr>
        <w:t xml:space="preserve"> a </w:t>
      </w:r>
      <w:r w:rsidR="006A1DF2" w:rsidRPr="006A1DF2">
        <w:rPr>
          <w:rFonts w:ascii="Calibri" w:eastAsia="Calibri" w:hAnsi="Calibri" w:cs="Calibri"/>
          <w:color w:val="222222"/>
          <w:sz w:val="22"/>
          <w:szCs w:val="22"/>
        </w:rPr>
        <w:t xml:space="preserve">v matematice </w:t>
      </w:r>
      <w:r w:rsidR="006A1DF2">
        <w:rPr>
          <w:rFonts w:ascii="Calibri" w:eastAsia="Calibri" w:hAnsi="Calibri" w:cs="Calibri"/>
          <w:color w:val="222222"/>
          <w:sz w:val="22"/>
          <w:szCs w:val="22"/>
        </w:rPr>
        <w:t>dokonce</w:t>
      </w:r>
      <w:r w:rsidR="006A1DF2" w:rsidRPr="006A1DF2">
        <w:rPr>
          <w:rFonts w:ascii="Calibri" w:eastAsia="Calibri" w:hAnsi="Calibri" w:cs="Calibri"/>
          <w:color w:val="222222"/>
          <w:sz w:val="22"/>
          <w:szCs w:val="22"/>
        </w:rPr>
        <w:t xml:space="preserve"> než u 80 %</w:t>
      </w:r>
      <w:r w:rsidR="006A1DF2">
        <w:rPr>
          <w:rFonts w:ascii="Calibri" w:eastAsia="Calibri" w:hAnsi="Calibri" w:cs="Calibri"/>
          <w:color w:val="222222"/>
          <w:sz w:val="22"/>
          <w:szCs w:val="22"/>
        </w:rPr>
        <w:t xml:space="preserve"> </w:t>
      </w:r>
      <w:r w:rsidR="006A1DF2" w:rsidRPr="006A1DF2">
        <w:rPr>
          <w:rFonts w:ascii="Calibri" w:eastAsia="Calibri" w:hAnsi="Calibri" w:cs="Calibri"/>
          <w:color w:val="222222"/>
          <w:sz w:val="22"/>
          <w:szCs w:val="22"/>
        </w:rPr>
        <w:t>zúčastněných škol.</w:t>
      </w:r>
    </w:p>
    <w:p w14:paraId="15E28B63" w14:textId="168CF6F2" w:rsidR="000C0EBF" w:rsidRDefault="006E157C">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r>
        <w:rPr>
          <w:noProof/>
        </w:rPr>
        <w:drawing>
          <wp:anchor distT="0" distB="0" distL="114300" distR="114300" simplePos="0" relativeHeight="251659264" behindDoc="0" locked="0" layoutInCell="1" allowOverlap="1" wp14:anchorId="4FE9CCA8" wp14:editId="2F98AB9A">
            <wp:simplePos x="0" y="0"/>
            <wp:positionH relativeFrom="margin">
              <wp:posOffset>3707130</wp:posOffset>
            </wp:positionH>
            <wp:positionV relativeFrom="paragraph">
              <wp:posOffset>2186115</wp:posOffset>
            </wp:positionV>
            <wp:extent cx="1741170" cy="1724660"/>
            <wp:effectExtent l="0" t="0" r="0" b="8890"/>
            <wp:wrapNone/>
            <wp:docPr id="36029529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95298" name=""/>
                    <pic:cNvPicPr/>
                  </pic:nvPicPr>
                  <pic:blipFill>
                    <a:blip r:embed="rId16">
                      <a:extLst>
                        <a:ext uri="{28A0092B-C50C-407E-A947-70E740481C1C}">
                          <a14:useLocalDpi xmlns:a14="http://schemas.microsoft.com/office/drawing/2010/main" val="0"/>
                        </a:ext>
                      </a:extLst>
                    </a:blip>
                    <a:stretch>
                      <a:fillRect/>
                    </a:stretch>
                  </pic:blipFill>
                  <pic:spPr>
                    <a:xfrm>
                      <a:off x="0" y="0"/>
                      <a:ext cx="1741170" cy="17246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5A4BE24" wp14:editId="3A829114">
            <wp:simplePos x="0" y="0"/>
            <wp:positionH relativeFrom="column">
              <wp:posOffset>3671570</wp:posOffset>
            </wp:positionH>
            <wp:positionV relativeFrom="paragraph">
              <wp:posOffset>491556</wp:posOffset>
            </wp:positionV>
            <wp:extent cx="1757045" cy="1749425"/>
            <wp:effectExtent l="0" t="0" r="0" b="3175"/>
            <wp:wrapNone/>
            <wp:docPr id="16918481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848144" name=""/>
                    <pic:cNvPicPr/>
                  </pic:nvPicPr>
                  <pic:blipFill>
                    <a:blip r:embed="rId17">
                      <a:extLst>
                        <a:ext uri="{28A0092B-C50C-407E-A947-70E740481C1C}">
                          <a14:useLocalDpi xmlns:a14="http://schemas.microsoft.com/office/drawing/2010/main" val="0"/>
                        </a:ext>
                      </a:extLst>
                    </a:blip>
                    <a:stretch>
                      <a:fillRect/>
                    </a:stretch>
                  </pic:blipFill>
                  <pic:spPr>
                    <a:xfrm>
                      <a:off x="0" y="0"/>
                      <a:ext cx="1757045" cy="1749425"/>
                    </a:xfrm>
                    <a:prstGeom prst="rect">
                      <a:avLst/>
                    </a:prstGeom>
                  </pic:spPr>
                </pic:pic>
              </a:graphicData>
            </a:graphic>
            <wp14:sizeRelH relativeFrom="margin">
              <wp14:pctWidth>0</wp14:pctWidth>
            </wp14:sizeRelH>
            <wp14:sizeRelV relativeFrom="margin">
              <wp14:pctHeight>0</wp14:pctHeight>
            </wp14:sizeRelV>
          </wp:anchor>
        </w:drawing>
      </w:r>
      <w:r w:rsidR="00CD446F">
        <w:rPr>
          <w:rFonts w:ascii="Calibri" w:eastAsia="Calibri" w:hAnsi="Calibri" w:cs="Calibri"/>
          <w:b/>
          <w:noProof/>
          <w:color w:val="222222"/>
          <w:sz w:val="22"/>
          <w:szCs w:val="22"/>
        </w:rPr>
        <w:drawing>
          <wp:inline distT="0" distB="0" distL="0" distR="0" wp14:anchorId="12DE124C" wp14:editId="5818FB98">
            <wp:extent cx="3648075" cy="3991154"/>
            <wp:effectExtent l="0" t="0" r="0" b="9525"/>
            <wp:docPr id="88515078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150780" name="Obrázek 885150780"/>
                    <pic:cNvPicPr/>
                  </pic:nvPicPr>
                  <pic:blipFill>
                    <a:blip r:embed="rId18">
                      <a:extLst>
                        <a:ext uri="{28A0092B-C50C-407E-A947-70E740481C1C}">
                          <a14:useLocalDpi xmlns:a14="http://schemas.microsoft.com/office/drawing/2010/main" val="0"/>
                        </a:ext>
                      </a:extLst>
                    </a:blip>
                    <a:stretch>
                      <a:fillRect/>
                    </a:stretch>
                  </pic:blipFill>
                  <pic:spPr>
                    <a:xfrm>
                      <a:off x="0" y="0"/>
                      <a:ext cx="3665841" cy="4010591"/>
                    </a:xfrm>
                    <a:prstGeom prst="rect">
                      <a:avLst/>
                    </a:prstGeom>
                  </pic:spPr>
                </pic:pic>
              </a:graphicData>
            </a:graphic>
          </wp:inline>
        </w:drawing>
      </w:r>
      <w:r w:rsidR="00CD446F">
        <w:rPr>
          <w:rFonts w:ascii="Calibri" w:eastAsia="Calibri" w:hAnsi="Calibri" w:cs="Calibri"/>
          <w:b/>
          <w:color w:val="222222"/>
          <w:sz w:val="22"/>
          <w:szCs w:val="22"/>
        </w:rPr>
        <w:t xml:space="preserve"> </w:t>
      </w:r>
      <w:r w:rsidR="00CD446F">
        <w:rPr>
          <w:rFonts w:ascii="Calibri" w:eastAsia="Calibri" w:hAnsi="Calibri" w:cs="Calibri"/>
          <w:b/>
          <w:color w:val="222222"/>
          <w:sz w:val="22"/>
          <w:szCs w:val="22"/>
        </w:rPr>
        <w:tab/>
      </w:r>
    </w:p>
    <w:p w14:paraId="2F0A1315" w14:textId="38EA59BD" w:rsidR="000C0EBF" w:rsidRDefault="001577E6">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r>
        <w:rPr>
          <w:rFonts w:ascii="Calibri" w:eastAsia="Calibri" w:hAnsi="Calibri" w:cs="Calibri"/>
          <w:b/>
          <w:noProof/>
          <w:color w:val="222222"/>
          <w:sz w:val="22"/>
          <w:szCs w:val="22"/>
        </w:rPr>
        <w:drawing>
          <wp:anchor distT="0" distB="0" distL="114300" distR="114300" simplePos="0" relativeHeight="251660288" behindDoc="0" locked="0" layoutInCell="1" allowOverlap="1" wp14:anchorId="5804C3F4" wp14:editId="11816781">
            <wp:simplePos x="0" y="0"/>
            <wp:positionH relativeFrom="margin">
              <wp:align>left</wp:align>
            </wp:positionH>
            <wp:positionV relativeFrom="paragraph">
              <wp:posOffset>156989</wp:posOffset>
            </wp:positionV>
            <wp:extent cx="6050731" cy="3225500"/>
            <wp:effectExtent l="0" t="0" r="7620" b="0"/>
            <wp:wrapNone/>
            <wp:docPr id="121755696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56964" name="Obrázek 1217556964"/>
                    <pic:cNvPicPr/>
                  </pic:nvPicPr>
                  <pic:blipFill>
                    <a:blip r:embed="rId19">
                      <a:extLst>
                        <a:ext uri="{28A0092B-C50C-407E-A947-70E740481C1C}">
                          <a14:useLocalDpi xmlns:a14="http://schemas.microsoft.com/office/drawing/2010/main" val="0"/>
                        </a:ext>
                      </a:extLst>
                    </a:blip>
                    <a:stretch>
                      <a:fillRect/>
                    </a:stretch>
                  </pic:blipFill>
                  <pic:spPr>
                    <a:xfrm>
                      <a:off x="0" y="0"/>
                      <a:ext cx="6050731" cy="3225500"/>
                    </a:xfrm>
                    <a:prstGeom prst="rect">
                      <a:avLst/>
                    </a:prstGeom>
                  </pic:spPr>
                </pic:pic>
              </a:graphicData>
            </a:graphic>
            <wp14:sizeRelH relativeFrom="margin">
              <wp14:pctWidth>0</wp14:pctWidth>
            </wp14:sizeRelH>
            <wp14:sizeRelV relativeFrom="margin">
              <wp14:pctHeight>0</wp14:pctHeight>
            </wp14:sizeRelV>
          </wp:anchor>
        </w:drawing>
      </w:r>
    </w:p>
    <w:p w14:paraId="308AD65C" w14:textId="27EDBC85"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594E5712"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2D6F2A9A"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3D982556" w14:textId="77777777" w:rsidR="001577E6" w:rsidRDefault="001577E6">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r>
        <w:rPr>
          <w:rFonts w:ascii="Calibri" w:eastAsia="Calibri" w:hAnsi="Calibri" w:cs="Calibri"/>
          <w:b/>
          <w:color w:val="222222"/>
          <w:sz w:val="22"/>
          <w:szCs w:val="22"/>
        </w:rPr>
        <w:br w:type="page"/>
      </w:r>
    </w:p>
    <w:p w14:paraId="1CC2205A" w14:textId="7A259B27" w:rsidR="000C0EBF" w:rsidRDefault="00000000">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r>
        <w:rPr>
          <w:rFonts w:ascii="Calibri" w:eastAsia="Calibri" w:hAnsi="Calibri" w:cs="Calibri"/>
          <w:b/>
          <w:color w:val="222222"/>
          <w:sz w:val="22"/>
          <w:szCs w:val="22"/>
        </w:rPr>
        <w:lastRenderedPageBreak/>
        <w:t>Národní testování 5. třídy 202</w:t>
      </w:r>
      <w:r w:rsidR="001577E6">
        <w:rPr>
          <w:rFonts w:ascii="Calibri" w:eastAsia="Calibri" w:hAnsi="Calibri" w:cs="Calibri"/>
          <w:b/>
          <w:color w:val="222222"/>
          <w:sz w:val="22"/>
          <w:szCs w:val="22"/>
        </w:rPr>
        <w:t>2</w:t>
      </w:r>
      <w:r>
        <w:rPr>
          <w:rFonts w:ascii="Calibri" w:eastAsia="Calibri" w:hAnsi="Calibri" w:cs="Calibri"/>
          <w:b/>
          <w:color w:val="222222"/>
          <w:sz w:val="22"/>
          <w:szCs w:val="22"/>
        </w:rPr>
        <w:t>/202</w:t>
      </w:r>
      <w:r w:rsidR="001577E6">
        <w:rPr>
          <w:rFonts w:ascii="Calibri" w:eastAsia="Calibri" w:hAnsi="Calibri" w:cs="Calibri"/>
          <w:b/>
          <w:color w:val="222222"/>
          <w:sz w:val="22"/>
          <w:szCs w:val="22"/>
        </w:rPr>
        <w:t>3</w:t>
      </w:r>
    </w:p>
    <w:p w14:paraId="5E5FDE55" w14:textId="6ACD2606" w:rsidR="000C0EBF" w:rsidRDefault="008B7277" w:rsidP="001577E6">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noProof/>
        </w:rPr>
        <w:drawing>
          <wp:anchor distT="0" distB="0" distL="114300" distR="114300" simplePos="0" relativeHeight="251661312" behindDoc="0" locked="0" layoutInCell="1" allowOverlap="1" wp14:anchorId="35109A57" wp14:editId="392480FC">
            <wp:simplePos x="0" y="0"/>
            <wp:positionH relativeFrom="column">
              <wp:posOffset>-5080</wp:posOffset>
            </wp:positionH>
            <wp:positionV relativeFrom="paragraph">
              <wp:posOffset>902970</wp:posOffset>
            </wp:positionV>
            <wp:extent cx="4139767" cy="1720396"/>
            <wp:effectExtent l="0" t="0" r="0" b="0"/>
            <wp:wrapNone/>
            <wp:docPr id="9569036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903626" name=""/>
                    <pic:cNvPicPr/>
                  </pic:nvPicPr>
                  <pic:blipFill>
                    <a:blip r:embed="rId20">
                      <a:extLst>
                        <a:ext uri="{28A0092B-C50C-407E-A947-70E740481C1C}">
                          <a14:useLocalDpi xmlns:a14="http://schemas.microsoft.com/office/drawing/2010/main" val="0"/>
                        </a:ext>
                      </a:extLst>
                    </a:blip>
                    <a:stretch>
                      <a:fillRect/>
                    </a:stretch>
                  </pic:blipFill>
                  <pic:spPr>
                    <a:xfrm>
                      <a:off x="0" y="0"/>
                      <a:ext cx="4166494" cy="1731503"/>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color w:val="222222"/>
          <w:sz w:val="22"/>
          <w:szCs w:val="22"/>
        </w:rPr>
        <w:t>Testy z českého jazyka</w:t>
      </w:r>
      <w:r w:rsidR="001577E6">
        <w:rPr>
          <w:rFonts w:ascii="Calibri" w:eastAsia="Calibri" w:hAnsi="Calibri" w:cs="Calibri"/>
          <w:color w:val="222222"/>
          <w:sz w:val="22"/>
          <w:szCs w:val="22"/>
        </w:rPr>
        <w:t xml:space="preserve"> </w:t>
      </w:r>
      <w:r>
        <w:rPr>
          <w:rFonts w:ascii="Calibri" w:eastAsia="Calibri" w:hAnsi="Calibri" w:cs="Calibri"/>
          <w:color w:val="222222"/>
          <w:sz w:val="22"/>
          <w:szCs w:val="22"/>
        </w:rPr>
        <w:t>a OSP</w:t>
      </w:r>
      <w:r w:rsidR="001577E6">
        <w:rPr>
          <w:rFonts w:ascii="Calibri" w:eastAsia="Calibri" w:hAnsi="Calibri" w:cs="Calibri"/>
          <w:color w:val="222222"/>
          <w:sz w:val="22"/>
          <w:szCs w:val="22"/>
        </w:rPr>
        <w:t>.</w:t>
      </w:r>
      <w:r>
        <w:rPr>
          <w:rFonts w:ascii="Calibri" w:eastAsia="Calibri" w:hAnsi="Calibri" w:cs="Calibri"/>
          <w:color w:val="222222"/>
          <w:sz w:val="22"/>
          <w:szCs w:val="22"/>
        </w:rPr>
        <w:t xml:space="preserve">  </w:t>
      </w:r>
      <w:r w:rsidR="001577E6">
        <w:rPr>
          <w:rFonts w:ascii="Calibri" w:eastAsia="Calibri" w:hAnsi="Calibri" w:cs="Calibri"/>
          <w:color w:val="222222"/>
          <w:sz w:val="22"/>
          <w:szCs w:val="22"/>
        </w:rPr>
        <w:tab/>
      </w:r>
      <w:r w:rsidR="001577E6">
        <w:rPr>
          <w:rFonts w:ascii="Calibri" w:eastAsia="Calibri" w:hAnsi="Calibri" w:cs="Calibri"/>
          <w:color w:val="222222"/>
          <w:sz w:val="22"/>
          <w:szCs w:val="22"/>
        </w:rPr>
        <w:br/>
      </w:r>
      <w:r w:rsidR="001577E6" w:rsidRPr="001577E6">
        <w:rPr>
          <w:rFonts w:ascii="Calibri" w:eastAsia="Calibri" w:hAnsi="Calibri" w:cs="Calibri"/>
          <w:color w:val="222222"/>
          <w:sz w:val="22"/>
          <w:szCs w:val="22"/>
        </w:rPr>
        <w:t xml:space="preserve">Porovnáním výsledků testu z českého jazyka s výsledky testu OSP </w:t>
      </w:r>
      <w:r w:rsidR="001577E6">
        <w:rPr>
          <w:rFonts w:ascii="Calibri" w:eastAsia="Calibri" w:hAnsi="Calibri" w:cs="Calibri"/>
          <w:color w:val="222222"/>
          <w:sz w:val="22"/>
          <w:szCs w:val="22"/>
        </w:rPr>
        <w:t>bylo zjištěno</w:t>
      </w:r>
      <w:r w:rsidR="001577E6" w:rsidRPr="001577E6">
        <w:rPr>
          <w:rFonts w:ascii="Calibri" w:eastAsia="Calibri" w:hAnsi="Calibri" w:cs="Calibri"/>
          <w:color w:val="222222"/>
          <w:sz w:val="22"/>
          <w:szCs w:val="22"/>
        </w:rPr>
        <w:t>, že</w:t>
      </w:r>
      <w:r w:rsidR="001577E6">
        <w:rPr>
          <w:rFonts w:ascii="Calibri" w:eastAsia="Calibri" w:hAnsi="Calibri" w:cs="Calibri"/>
          <w:color w:val="222222"/>
          <w:sz w:val="22"/>
          <w:szCs w:val="22"/>
        </w:rPr>
        <w:t xml:space="preserve"> </w:t>
      </w:r>
      <w:r w:rsidR="001577E6" w:rsidRPr="001577E6">
        <w:rPr>
          <w:rFonts w:ascii="Calibri" w:eastAsia="Calibri" w:hAnsi="Calibri" w:cs="Calibri"/>
          <w:color w:val="222222"/>
          <w:sz w:val="22"/>
          <w:szCs w:val="22"/>
        </w:rPr>
        <w:t>v</w:t>
      </w:r>
      <w:r w:rsidR="001577E6">
        <w:rPr>
          <w:rFonts w:ascii="Calibri" w:eastAsia="Calibri" w:hAnsi="Calibri" w:cs="Calibri"/>
          <w:color w:val="222222"/>
          <w:sz w:val="22"/>
          <w:szCs w:val="22"/>
        </w:rPr>
        <w:t> n</w:t>
      </w:r>
      <w:r w:rsidR="001577E6" w:rsidRPr="001577E6">
        <w:rPr>
          <w:rFonts w:ascii="Calibri" w:eastAsia="Calibri" w:hAnsi="Calibri" w:cs="Calibri"/>
          <w:color w:val="222222"/>
          <w:sz w:val="22"/>
          <w:szCs w:val="22"/>
        </w:rPr>
        <w:t>aší</w:t>
      </w:r>
      <w:r w:rsidR="001577E6">
        <w:rPr>
          <w:rFonts w:ascii="Calibri" w:eastAsia="Calibri" w:hAnsi="Calibri" w:cs="Calibri"/>
          <w:color w:val="222222"/>
          <w:sz w:val="22"/>
          <w:szCs w:val="22"/>
        </w:rPr>
        <w:t xml:space="preserve"> </w:t>
      </w:r>
      <w:r w:rsidR="001577E6" w:rsidRPr="001577E6">
        <w:rPr>
          <w:rFonts w:ascii="Calibri" w:eastAsia="Calibri" w:hAnsi="Calibri" w:cs="Calibri"/>
          <w:color w:val="222222"/>
          <w:sz w:val="22"/>
          <w:szCs w:val="22"/>
        </w:rPr>
        <w:t>škole</w:t>
      </w:r>
      <w:r w:rsidR="001577E6">
        <w:rPr>
          <w:rFonts w:ascii="Calibri" w:eastAsia="Calibri" w:hAnsi="Calibri" w:cs="Calibri"/>
          <w:color w:val="222222"/>
          <w:sz w:val="22"/>
          <w:szCs w:val="22"/>
        </w:rPr>
        <w:t xml:space="preserve"> </w:t>
      </w:r>
      <w:r w:rsidR="001577E6" w:rsidRPr="001577E6">
        <w:rPr>
          <w:rFonts w:ascii="Calibri" w:eastAsia="Calibri" w:hAnsi="Calibri" w:cs="Calibri"/>
          <w:color w:val="222222"/>
          <w:sz w:val="22"/>
          <w:szCs w:val="22"/>
        </w:rPr>
        <w:t>je</w:t>
      </w:r>
      <w:r w:rsidR="001577E6">
        <w:rPr>
          <w:rFonts w:ascii="Calibri" w:eastAsia="Calibri" w:hAnsi="Calibri" w:cs="Calibri"/>
          <w:color w:val="222222"/>
          <w:sz w:val="22"/>
          <w:szCs w:val="22"/>
        </w:rPr>
        <w:t xml:space="preserve"> </w:t>
      </w:r>
      <w:r w:rsidR="001577E6" w:rsidRPr="001577E6">
        <w:rPr>
          <w:rFonts w:ascii="Calibri" w:eastAsia="Calibri" w:hAnsi="Calibri" w:cs="Calibri"/>
          <w:color w:val="222222"/>
          <w:sz w:val="22"/>
          <w:szCs w:val="22"/>
        </w:rPr>
        <w:t>studijní potenciál žáků v českém jazyce</w:t>
      </w:r>
      <w:r w:rsidR="001577E6">
        <w:rPr>
          <w:rFonts w:ascii="Calibri" w:eastAsia="Calibri" w:hAnsi="Calibri" w:cs="Calibri"/>
          <w:color w:val="222222"/>
          <w:sz w:val="22"/>
          <w:szCs w:val="22"/>
        </w:rPr>
        <w:t xml:space="preserve"> </w:t>
      </w:r>
      <w:r w:rsidR="001577E6" w:rsidRPr="001577E6">
        <w:rPr>
          <w:rFonts w:ascii="Calibri" w:eastAsia="Calibri" w:hAnsi="Calibri" w:cs="Calibri"/>
          <w:color w:val="222222"/>
          <w:sz w:val="22"/>
          <w:szCs w:val="22"/>
        </w:rPr>
        <w:t>využíván dobře. Výsledky žáků jsou na vyšší</w:t>
      </w:r>
      <w:r w:rsidR="001577E6">
        <w:rPr>
          <w:rFonts w:ascii="Calibri" w:eastAsia="Calibri" w:hAnsi="Calibri" w:cs="Calibri"/>
          <w:color w:val="222222"/>
          <w:sz w:val="22"/>
          <w:szCs w:val="22"/>
        </w:rPr>
        <w:t xml:space="preserve"> </w:t>
      </w:r>
      <w:r w:rsidR="001577E6" w:rsidRPr="001577E6">
        <w:rPr>
          <w:rFonts w:ascii="Calibri" w:eastAsia="Calibri" w:hAnsi="Calibri" w:cs="Calibri"/>
          <w:color w:val="222222"/>
          <w:sz w:val="22"/>
          <w:szCs w:val="22"/>
        </w:rPr>
        <w:t>úrovni, než jaká odpovídá úrovni jejich studijních předpokladů</w:t>
      </w:r>
      <w:r w:rsidR="001577E6">
        <w:rPr>
          <w:rFonts w:ascii="Calibri" w:eastAsia="Calibri" w:hAnsi="Calibri" w:cs="Calibri"/>
          <w:color w:val="222222"/>
          <w:sz w:val="22"/>
          <w:szCs w:val="22"/>
        </w:rPr>
        <w:t xml:space="preserve">. Z toho plyne, že </w:t>
      </w:r>
      <w:r w:rsidR="001577E6" w:rsidRPr="001577E6">
        <w:rPr>
          <w:rFonts w:ascii="Calibri" w:eastAsia="Calibri" w:hAnsi="Calibri" w:cs="Calibri"/>
          <w:color w:val="222222"/>
          <w:sz w:val="22"/>
          <w:szCs w:val="22"/>
        </w:rPr>
        <w:t>učitelé</w:t>
      </w:r>
      <w:r w:rsidR="001577E6">
        <w:rPr>
          <w:rFonts w:ascii="Calibri" w:eastAsia="Calibri" w:hAnsi="Calibri" w:cs="Calibri"/>
          <w:color w:val="222222"/>
          <w:sz w:val="22"/>
          <w:szCs w:val="22"/>
        </w:rPr>
        <w:t xml:space="preserve"> </w:t>
      </w:r>
      <w:r w:rsidR="001577E6" w:rsidRPr="001577E6">
        <w:rPr>
          <w:rFonts w:ascii="Calibri" w:eastAsia="Calibri" w:hAnsi="Calibri" w:cs="Calibri"/>
          <w:color w:val="222222"/>
          <w:sz w:val="22"/>
          <w:szCs w:val="22"/>
        </w:rPr>
        <w:t>zřejmě</w:t>
      </w:r>
      <w:r w:rsidR="001577E6">
        <w:rPr>
          <w:rFonts w:ascii="Calibri" w:eastAsia="Calibri" w:hAnsi="Calibri" w:cs="Calibri"/>
          <w:color w:val="222222"/>
          <w:sz w:val="22"/>
          <w:szCs w:val="22"/>
        </w:rPr>
        <w:t xml:space="preserve"> </w:t>
      </w:r>
      <w:r w:rsidR="001577E6" w:rsidRPr="001577E6">
        <w:rPr>
          <w:rFonts w:ascii="Calibri" w:eastAsia="Calibri" w:hAnsi="Calibri" w:cs="Calibri"/>
          <w:color w:val="222222"/>
          <w:sz w:val="22"/>
          <w:szCs w:val="22"/>
        </w:rPr>
        <w:t>velmi</w:t>
      </w:r>
      <w:r w:rsidR="001577E6">
        <w:rPr>
          <w:rFonts w:ascii="Calibri" w:eastAsia="Calibri" w:hAnsi="Calibri" w:cs="Calibri"/>
          <w:color w:val="222222"/>
          <w:sz w:val="22"/>
          <w:szCs w:val="22"/>
        </w:rPr>
        <w:t xml:space="preserve"> </w:t>
      </w:r>
      <w:r w:rsidR="001577E6" w:rsidRPr="001577E6">
        <w:rPr>
          <w:rFonts w:ascii="Calibri" w:eastAsia="Calibri" w:hAnsi="Calibri" w:cs="Calibri"/>
          <w:color w:val="222222"/>
          <w:sz w:val="22"/>
          <w:szCs w:val="22"/>
        </w:rPr>
        <w:t>dobře</w:t>
      </w:r>
      <w:r w:rsidR="001577E6">
        <w:rPr>
          <w:rFonts w:ascii="Calibri" w:eastAsia="Calibri" w:hAnsi="Calibri" w:cs="Calibri"/>
          <w:color w:val="222222"/>
          <w:sz w:val="22"/>
          <w:szCs w:val="22"/>
        </w:rPr>
        <w:t xml:space="preserve"> </w:t>
      </w:r>
      <w:r>
        <w:rPr>
          <w:rFonts w:ascii="Calibri" w:eastAsia="Calibri" w:hAnsi="Calibri" w:cs="Calibri"/>
          <w:color w:val="222222"/>
          <w:sz w:val="22"/>
          <w:szCs w:val="22"/>
        </w:rPr>
        <w:t xml:space="preserve">podporují rozvoj žáků </w:t>
      </w:r>
      <w:r w:rsidR="001577E6" w:rsidRPr="001577E6">
        <w:rPr>
          <w:rFonts w:ascii="Calibri" w:eastAsia="Calibri" w:hAnsi="Calibri" w:cs="Calibri"/>
          <w:color w:val="222222"/>
          <w:sz w:val="22"/>
          <w:szCs w:val="22"/>
        </w:rPr>
        <w:t xml:space="preserve">a žáci pracují nad svoje </w:t>
      </w:r>
      <w:r w:rsidR="001C54C0">
        <w:rPr>
          <w:rFonts w:ascii="Calibri" w:eastAsia="Calibri" w:hAnsi="Calibri" w:cs="Calibri"/>
          <w:color w:val="222222"/>
          <w:sz w:val="22"/>
          <w:szCs w:val="22"/>
        </w:rPr>
        <w:t>předpoklady</w:t>
      </w:r>
      <w:r w:rsidR="001577E6" w:rsidRPr="001577E6">
        <w:rPr>
          <w:rFonts w:ascii="Calibri" w:eastAsia="Calibri" w:hAnsi="Calibri" w:cs="Calibri"/>
          <w:color w:val="222222"/>
          <w:sz w:val="22"/>
          <w:szCs w:val="22"/>
        </w:rPr>
        <w:t>.</w:t>
      </w:r>
      <w:r w:rsidR="001577E6" w:rsidRPr="001577E6">
        <w:rPr>
          <w:rFonts w:ascii="Calibri" w:eastAsia="Calibri" w:hAnsi="Calibri" w:cs="Calibri"/>
          <w:color w:val="222222"/>
          <w:sz w:val="22"/>
          <w:szCs w:val="22"/>
        </w:rPr>
        <w:cr/>
      </w:r>
    </w:p>
    <w:p w14:paraId="1F82C1A8" w14:textId="77777777" w:rsidR="001577E6" w:rsidRDefault="001577E6">
      <w:pPr>
        <w:pBdr>
          <w:top w:val="nil"/>
          <w:left w:val="nil"/>
          <w:bottom w:val="nil"/>
          <w:right w:val="nil"/>
          <w:between w:val="nil"/>
        </w:pBdr>
        <w:shd w:val="clear" w:color="auto" w:fill="FFFFFF"/>
        <w:spacing w:line="240" w:lineRule="auto"/>
        <w:ind w:left="0" w:hanging="2"/>
        <w:jc w:val="both"/>
      </w:pPr>
    </w:p>
    <w:p w14:paraId="428FA8C2" w14:textId="3EBE00A4" w:rsidR="000C0EBF" w:rsidRDefault="000C0EBF">
      <w:pPr>
        <w:pBdr>
          <w:top w:val="nil"/>
          <w:left w:val="nil"/>
          <w:bottom w:val="nil"/>
          <w:right w:val="nil"/>
          <w:between w:val="nil"/>
        </w:pBdr>
        <w:shd w:val="clear" w:color="auto" w:fill="FFFFFF"/>
        <w:spacing w:line="240" w:lineRule="auto"/>
        <w:ind w:left="0" w:hanging="2"/>
        <w:jc w:val="both"/>
      </w:pPr>
    </w:p>
    <w:p w14:paraId="7D285374" w14:textId="77777777" w:rsidR="001577E6" w:rsidRDefault="001577E6">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3657630F" w14:textId="0FF78945"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7729AD43" w14:textId="7F63C957" w:rsidR="008B7277" w:rsidRDefault="008B727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44B345B9" w14:textId="5DC56A68" w:rsidR="008B7277" w:rsidRDefault="008B727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4ADD821D" w14:textId="3B4954A1" w:rsidR="001577E6" w:rsidRDefault="0079560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r>
        <w:rPr>
          <w:noProof/>
        </w:rPr>
        <w:drawing>
          <wp:anchor distT="0" distB="0" distL="114300" distR="114300" simplePos="0" relativeHeight="251663360" behindDoc="0" locked="0" layoutInCell="1" allowOverlap="1" wp14:anchorId="6E20FE8F" wp14:editId="453B326F">
            <wp:simplePos x="0" y="0"/>
            <wp:positionH relativeFrom="margin">
              <wp:posOffset>528320</wp:posOffset>
            </wp:positionH>
            <wp:positionV relativeFrom="paragraph">
              <wp:posOffset>2601595</wp:posOffset>
            </wp:positionV>
            <wp:extent cx="4840605" cy="1866900"/>
            <wp:effectExtent l="0" t="0" r="0" b="0"/>
            <wp:wrapNone/>
            <wp:docPr id="3667438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743803" name=""/>
                    <pic:cNvPicPr/>
                  </pic:nvPicPr>
                  <pic:blipFill>
                    <a:blip r:embed="rId21">
                      <a:extLst>
                        <a:ext uri="{28A0092B-C50C-407E-A947-70E740481C1C}">
                          <a14:useLocalDpi xmlns:a14="http://schemas.microsoft.com/office/drawing/2010/main" val="0"/>
                        </a:ext>
                      </a:extLst>
                    </a:blip>
                    <a:stretch>
                      <a:fillRect/>
                    </a:stretch>
                  </pic:blipFill>
                  <pic:spPr>
                    <a:xfrm>
                      <a:off x="0" y="0"/>
                      <a:ext cx="4840605" cy="1866900"/>
                    </a:xfrm>
                    <a:prstGeom prst="rect">
                      <a:avLst/>
                    </a:prstGeom>
                  </pic:spPr>
                </pic:pic>
              </a:graphicData>
            </a:graphic>
            <wp14:sizeRelH relativeFrom="margin">
              <wp14:pctWidth>0</wp14:pctWidth>
            </wp14:sizeRelH>
            <wp14:sizeRelV relativeFrom="margin">
              <wp14:pctHeight>0</wp14:pctHeight>
            </wp14:sizeRelV>
          </wp:anchor>
        </w:drawing>
      </w:r>
      <w:r w:rsidR="008B7277">
        <w:rPr>
          <w:noProof/>
        </w:rPr>
        <w:drawing>
          <wp:anchor distT="0" distB="0" distL="114300" distR="114300" simplePos="0" relativeHeight="251662336" behindDoc="0" locked="0" layoutInCell="1" allowOverlap="1" wp14:anchorId="7A7EE314" wp14:editId="07407112">
            <wp:simplePos x="0" y="0"/>
            <wp:positionH relativeFrom="margin">
              <wp:posOffset>537845</wp:posOffset>
            </wp:positionH>
            <wp:positionV relativeFrom="paragraph">
              <wp:posOffset>706120</wp:posOffset>
            </wp:positionV>
            <wp:extent cx="3659179" cy="1858685"/>
            <wp:effectExtent l="0" t="0" r="0" b="8255"/>
            <wp:wrapNone/>
            <wp:docPr id="201309210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092102" name=""/>
                    <pic:cNvPicPr/>
                  </pic:nvPicPr>
                  <pic:blipFill>
                    <a:blip r:embed="rId22">
                      <a:extLst>
                        <a:ext uri="{28A0092B-C50C-407E-A947-70E740481C1C}">
                          <a14:useLocalDpi xmlns:a14="http://schemas.microsoft.com/office/drawing/2010/main" val="0"/>
                        </a:ext>
                      </a:extLst>
                    </a:blip>
                    <a:stretch>
                      <a:fillRect/>
                    </a:stretch>
                  </pic:blipFill>
                  <pic:spPr>
                    <a:xfrm>
                      <a:off x="0" y="0"/>
                      <a:ext cx="3659179" cy="1858685"/>
                    </a:xfrm>
                    <a:prstGeom prst="rect">
                      <a:avLst/>
                    </a:prstGeom>
                  </pic:spPr>
                </pic:pic>
              </a:graphicData>
            </a:graphic>
            <wp14:sizeRelH relativeFrom="margin">
              <wp14:pctWidth>0</wp14:pctWidth>
            </wp14:sizeRelH>
            <wp14:sizeRelV relativeFrom="margin">
              <wp14:pctHeight>0</wp14:pctHeight>
            </wp14:sizeRelV>
          </wp:anchor>
        </w:drawing>
      </w:r>
      <w:r w:rsidR="001577E6">
        <w:rPr>
          <w:rFonts w:ascii="Calibri" w:eastAsia="Calibri" w:hAnsi="Calibri" w:cs="Calibri"/>
          <w:b/>
          <w:color w:val="222222"/>
          <w:sz w:val="22"/>
          <w:szCs w:val="22"/>
        </w:rPr>
        <w:br w:type="page"/>
      </w:r>
    </w:p>
    <w:p w14:paraId="083F80A7" w14:textId="0A868D48"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r>
        <w:rPr>
          <w:rFonts w:ascii="Calibri" w:eastAsia="Calibri" w:hAnsi="Calibri" w:cs="Calibri"/>
          <w:b/>
          <w:noProof/>
          <w:color w:val="222222"/>
          <w:sz w:val="22"/>
          <w:szCs w:val="22"/>
        </w:rPr>
        <w:lastRenderedPageBreak/>
        <w:drawing>
          <wp:anchor distT="0" distB="0" distL="114300" distR="114300" simplePos="0" relativeHeight="251664384" behindDoc="0" locked="0" layoutInCell="1" allowOverlap="1" wp14:anchorId="7CA4F199" wp14:editId="7380B174">
            <wp:simplePos x="0" y="0"/>
            <wp:positionH relativeFrom="margin">
              <wp:align>right</wp:align>
            </wp:positionH>
            <wp:positionV relativeFrom="paragraph">
              <wp:posOffset>-330285</wp:posOffset>
            </wp:positionV>
            <wp:extent cx="5753100" cy="4932316"/>
            <wp:effectExtent l="0" t="0" r="0" b="1905"/>
            <wp:wrapNone/>
            <wp:docPr id="34145716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57164" name="Obrázek 341457164"/>
                    <pic:cNvPicPr/>
                  </pic:nvPicPr>
                  <pic:blipFill>
                    <a:blip r:embed="rId23">
                      <a:extLst>
                        <a:ext uri="{28A0092B-C50C-407E-A947-70E740481C1C}">
                          <a14:useLocalDpi xmlns:a14="http://schemas.microsoft.com/office/drawing/2010/main" val="0"/>
                        </a:ext>
                      </a:extLst>
                    </a:blip>
                    <a:stretch>
                      <a:fillRect/>
                    </a:stretch>
                  </pic:blipFill>
                  <pic:spPr>
                    <a:xfrm>
                      <a:off x="0" y="0"/>
                      <a:ext cx="5753100" cy="4932316"/>
                    </a:xfrm>
                    <a:prstGeom prst="rect">
                      <a:avLst/>
                    </a:prstGeom>
                  </pic:spPr>
                </pic:pic>
              </a:graphicData>
            </a:graphic>
            <wp14:sizeRelH relativeFrom="margin">
              <wp14:pctWidth>0</wp14:pctWidth>
            </wp14:sizeRelH>
            <wp14:sizeRelV relativeFrom="margin">
              <wp14:pctHeight>0</wp14:pctHeight>
            </wp14:sizeRelV>
          </wp:anchor>
        </w:drawing>
      </w:r>
    </w:p>
    <w:p w14:paraId="6A79C93C"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2DF5FD5E" w14:textId="3BA768EF"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63A52A28"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418AEAF9"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0B8358B6"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1509FF9D"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001B6F98"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5F8A9B08" w14:textId="7F46FF58"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025FBF49"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05251F8E"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12DD3291"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015EC0BD"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5410E045"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7CD89957"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689FEA10"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01263524"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48C6FE5A"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6CA8B06C" w14:textId="77777777" w:rsidR="008B7277" w:rsidRDefault="008B7277">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547B0B61" w14:textId="77777777" w:rsidR="006A1DF2"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69775C82" w14:textId="55487EBA" w:rsidR="006A1DF2"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567F3EC8" w14:textId="77777777" w:rsidR="006A1DF2"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756D44EE" w14:textId="77777777" w:rsidR="006A1DF2"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4D67E471" w14:textId="77777777" w:rsidR="006A1DF2"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7554B6FB" w14:textId="51A2DB79" w:rsidR="006A1DF2"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73CA556A" w14:textId="77777777" w:rsidR="006A1DF2"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745CC873" w14:textId="77777777" w:rsidR="006A1DF2"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04DB983F" w14:textId="0184AFE0" w:rsidR="006A1DF2"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103D6EB2" w14:textId="77777777" w:rsidR="006A1DF2"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p>
    <w:p w14:paraId="517FF9BC" w14:textId="3FC7DFC3" w:rsidR="000C0EBF" w:rsidRDefault="00000000">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r>
        <w:rPr>
          <w:rFonts w:ascii="Calibri" w:eastAsia="Calibri" w:hAnsi="Calibri" w:cs="Calibri"/>
          <w:b/>
          <w:color w:val="222222"/>
          <w:sz w:val="22"/>
          <w:szCs w:val="22"/>
        </w:rPr>
        <w:t>Národní testování 6. třídy 202</w:t>
      </w:r>
      <w:r w:rsidR="006A1DF2">
        <w:rPr>
          <w:rFonts w:ascii="Calibri" w:eastAsia="Calibri" w:hAnsi="Calibri" w:cs="Calibri"/>
          <w:b/>
          <w:color w:val="222222"/>
          <w:sz w:val="22"/>
          <w:szCs w:val="22"/>
        </w:rPr>
        <w:t>2</w:t>
      </w:r>
      <w:r>
        <w:rPr>
          <w:rFonts w:ascii="Calibri" w:eastAsia="Calibri" w:hAnsi="Calibri" w:cs="Calibri"/>
          <w:b/>
          <w:color w:val="222222"/>
          <w:sz w:val="22"/>
          <w:szCs w:val="22"/>
        </w:rPr>
        <w:t>/202</w:t>
      </w:r>
      <w:r w:rsidR="006A1DF2">
        <w:rPr>
          <w:rFonts w:ascii="Calibri" w:eastAsia="Calibri" w:hAnsi="Calibri" w:cs="Calibri"/>
          <w:b/>
          <w:color w:val="222222"/>
          <w:sz w:val="22"/>
          <w:szCs w:val="22"/>
        </w:rPr>
        <w:t>3</w:t>
      </w:r>
    </w:p>
    <w:p w14:paraId="359C7F7C" w14:textId="2D2AFDEB" w:rsidR="000C0EBF" w:rsidRDefault="00000000" w:rsidP="006A1DF2">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Testy z českého jazyka, matematiky</w:t>
      </w:r>
      <w:r w:rsidR="006A1DF2">
        <w:rPr>
          <w:rFonts w:ascii="Calibri" w:eastAsia="Calibri" w:hAnsi="Calibri" w:cs="Calibri"/>
          <w:color w:val="222222"/>
          <w:sz w:val="22"/>
          <w:szCs w:val="22"/>
        </w:rPr>
        <w:t xml:space="preserve">, </w:t>
      </w:r>
      <w:r>
        <w:rPr>
          <w:rFonts w:ascii="Calibri" w:eastAsia="Calibri" w:hAnsi="Calibri" w:cs="Calibri"/>
          <w:color w:val="222222"/>
          <w:sz w:val="22"/>
          <w:szCs w:val="22"/>
        </w:rPr>
        <w:t>OSP</w:t>
      </w:r>
      <w:r w:rsidR="006A1DF2">
        <w:rPr>
          <w:rFonts w:ascii="Calibri" w:eastAsia="Calibri" w:hAnsi="Calibri" w:cs="Calibri"/>
          <w:color w:val="222222"/>
          <w:sz w:val="22"/>
          <w:szCs w:val="22"/>
        </w:rPr>
        <w:t xml:space="preserve"> a anglického jazyku. </w:t>
      </w:r>
      <w:r w:rsidR="006A1DF2" w:rsidRPr="006A1DF2">
        <w:rPr>
          <w:rFonts w:ascii="Calibri" w:eastAsia="Calibri" w:hAnsi="Calibri" w:cs="Calibri"/>
          <w:color w:val="222222"/>
          <w:sz w:val="22"/>
          <w:szCs w:val="22"/>
        </w:rPr>
        <w:t xml:space="preserve">Výsledky </w:t>
      </w:r>
      <w:r w:rsidR="006A1DF2">
        <w:rPr>
          <w:rFonts w:ascii="Calibri" w:eastAsia="Calibri" w:hAnsi="Calibri" w:cs="Calibri"/>
          <w:color w:val="222222"/>
          <w:sz w:val="22"/>
          <w:szCs w:val="22"/>
        </w:rPr>
        <w:t>n</w:t>
      </w:r>
      <w:r w:rsidR="006A1DF2" w:rsidRPr="006A1DF2">
        <w:rPr>
          <w:rFonts w:ascii="Calibri" w:eastAsia="Calibri" w:hAnsi="Calibri" w:cs="Calibri"/>
          <w:color w:val="222222"/>
          <w:sz w:val="22"/>
          <w:szCs w:val="22"/>
        </w:rPr>
        <w:t>ašich žáků v</w:t>
      </w:r>
      <w:r w:rsidR="006A1DF2">
        <w:rPr>
          <w:rFonts w:ascii="Calibri" w:eastAsia="Calibri" w:hAnsi="Calibri" w:cs="Calibri"/>
          <w:color w:val="222222"/>
          <w:sz w:val="22"/>
          <w:szCs w:val="22"/>
        </w:rPr>
        <w:t> českém jazyce i v </w:t>
      </w:r>
      <w:r w:rsidR="006A1DF2" w:rsidRPr="006A1DF2">
        <w:rPr>
          <w:rFonts w:ascii="Calibri" w:eastAsia="Calibri" w:hAnsi="Calibri" w:cs="Calibri"/>
          <w:color w:val="222222"/>
          <w:sz w:val="22"/>
          <w:szCs w:val="22"/>
        </w:rPr>
        <w:t>matematice</w:t>
      </w:r>
      <w:r w:rsidR="006A1DF2">
        <w:rPr>
          <w:rFonts w:ascii="Calibri" w:eastAsia="Calibri" w:hAnsi="Calibri" w:cs="Calibri"/>
          <w:color w:val="222222"/>
          <w:sz w:val="22"/>
          <w:szCs w:val="22"/>
        </w:rPr>
        <w:t xml:space="preserve"> za</w:t>
      </w:r>
      <w:r w:rsidR="006A1DF2" w:rsidRPr="006A1DF2">
        <w:rPr>
          <w:rFonts w:ascii="Calibri" w:eastAsia="Calibri" w:hAnsi="Calibri" w:cs="Calibri"/>
          <w:color w:val="222222"/>
          <w:sz w:val="22"/>
          <w:szCs w:val="22"/>
        </w:rPr>
        <w:t>řad</w:t>
      </w:r>
      <w:r w:rsidR="006A1DF2">
        <w:rPr>
          <w:rFonts w:ascii="Calibri" w:eastAsia="Calibri" w:hAnsi="Calibri" w:cs="Calibri"/>
          <w:color w:val="222222"/>
          <w:sz w:val="22"/>
          <w:szCs w:val="22"/>
        </w:rPr>
        <w:t>ily</w:t>
      </w:r>
      <w:r w:rsidR="006A1DF2" w:rsidRPr="006A1DF2">
        <w:rPr>
          <w:rFonts w:ascii="Calibri" w:eastAsia="Calibri" w:hAnsi="Calibri" w:cs="Calibri"/>
          <w:color w:val="222222"/>
          <w:sz w:val="22"/>
          <w:szCs w:val="22"/>
        </w:rPr>
        <w:t xml:space="preserve"> </w:t>
      </w:r>
      <w:r w:rsidR="006A1DF2">
        <w:rPr>
          <w:rFonts w:ascii="Calibri" w:eastAsia="Calibri" w:hAnsi="Calibri" w:cs="Calibri"/>
          <w:color w:val="222222"/>
          <w:sz w:val="22"/>
          <w:szCs w:val="22"/>
        </w:rPr>
        <w:t>n</w:t>
      </w:r>
      <w:r w:rsidR="006A1DF2" w:rsidRPr="006A1DF2">
        <w:rPr>
          <w:rFonts w:ascii="Calibri" w:eastAsia="Calibri" w:hAnsi="Calibri" w:cs="Calibri"/>
          <w:color w:val="222222"/>
          <w:sz w:val="22"/>
          <w:szCs w:val="22"/>
        </w:rPr>
        <w:t>aši školu mezi 10 % nejúspěšnějších škol</w:t>
      </w:r>
      <w:r w:rsidR="006A1DF2">
        <w:rPr>
          <w:rFonts w:ascii="Calibri" w:eastAsia="Calibri" w:hAnsi="Calibri" w:cs="Calibri"/>
          <w:color w:val="222222"/>
          <w:sz w:val="22"/>
          <w:szCs w:val="22"/>
        </w:rPr>
        <w:t xml:space="preserve"> </w:t>
      </w:r>
      <w:r w:rsidR="006A1DF2" w:rsidRPr="006A1DF2">
        <w:rPr>
          <w:rFonts w:ascii="Calibri" w:eastAsia="Calibri" w:hAnsi="Calibri" w:cs="Calibri"/>
          <w:color w:val="222222"/>
          <w:sz w:val="22"/>
          <w:szCs w:val="22"/>
        </w:rPr>
        <w:t>v</w:t>
      </w:r>
      <w:r w:rsidR="00E733F7">
        <w:rPr>
          <w:rFonts w:ascii="Calibri" w:eastAsia="Calibri" w:hAnsi="Calibri" w:cs="Calibri"/>
          <w:color w:val="222222"/>
          <w:sz w:val="22"/>
          <w:szCs w:val="22"/>
        </w:rPr>
        <w:t> </w:t>
      </w:r>
      <w:r w:rsidR="006A1DF2" w:rsidRPr="006A1DF2">
        <w:rPr>
          <w:rFonts w:ascii="Calibri" w:eastAsia="Calibri" w:hAnsi="Calibri" w:cs="Calibri"/>
          <w:color w:val="222222"/>
          <w:sz w:val="22"/>
          <w:szCs w:val="22"/>
        </w:rPr>
        <w:t>testování</w:t>
      </w:r>
      <w:r w:rsidR="00E733F7">
        <w:rPr>
          <w:rFonts w:ascii="Calibri" w:eastAsia="Calibri" w:hAnsi="Calibri" w:cs="Calibri"/>
          <w:color w:val="222222"/>
          <w:sz w:val="22"/>
          <w:szCs w:val="22"/>
        </w:rPr>
        <w:t>, tedy na úroveň průměru víceletých gymnázií</w:t>
      </w:r>
      <w:r w:rsidR="006A1DF2" w:rsidRPr="006A1DF2">
        <w:rPr>
          <w:rFonts w:ascii="Calibri" w:eastAsia="Calibri" w:hAnsi="Calibri" w:cs="Calibri"/>
          <w:color w:val="222222"/>
          <w:sz w:val="22"/>
          <w:szCs w:val="22"/>
        </w:rPr>
        <w:t>.</w:t>
      </w:r>
      <w:r w:rsidR="006A1DF2">
        <w:rPr>
          <w:rFonts w:ascii="Calibri" w:eastAsia="Calibri" w:hAnsi="Calibri" w:cs="Calibri"/>
          <w:color w:val="222222"/>
          <w:sz w:val="22"/>
          <w:szCs w:val="22"/>
        </w:rPr>
        <w:t xml:space="preserve"> </w:t>
      </w:r>
      <w:r w:rsidR="006A1DF2" w:rsidRPr="001577E6">
        <w:rPr>
          <w:rFonts w:ascii="Calibri" w:eastAsia="Calibri" w:hAnsi="Calibri" w:cs="Calibri"/>
          <w:color w:val="222222"/>
          <w:sz w:val="22"/>
          <w:szCs w:val="22"/>
        </w:rPr>
        <w:t>Výsledky žáků jsou na vyšší</w:t>
      </w:r>
      <w:r w:rsidR="006A1DF2">
        <w:rPr>
          <w:rFonts w:ascii="Calibri" w:eastAsia="Calibri" w:hAnsi="Calibri" w:cs="Calibri"/>
          <w:color w:val="222222"/>
          <w:sz w:val="22"/>
          <w:szCs w:val="22"/>
        </w:rPr>
        <w:t xml:space="preserve"> </w:t>
      </w:r>
      <w:r w:rsidR="006A1DF2" w:rsidRPr="001577E6">
        <w:rPr>
          <w:rFonts w:ascii="Calibri" w:eastAsia="Calibri" w:hAnsi="Calibri" w:cs="Calibri"/>
          <w:color w:val="222222"/>
          <w:sz w:val="22"/>
          <w:szCs w:val="22"/>
        </w:rPr>
        <w:t>úrovni, než jaká odpovídá úrovni jejich studijních předpokladů</w:t>
      </w:r>
      <w:r w:rsidR="006A1DF2">
        <w:rPr>
          <w:rFonts w:ascii="Calibri" w:eastAsia="Calibri" w:hAnsi="Calibri" w:cs="Calibri"/>
          <w:color w:val="222222"/>
          <w:sz w:val="22"/>
          <w:szCs w:val="22"/>
        </w:rPr>
        <w:t xml:space="preserve">. Z toho plyne, že </w:t>
      </w:r>
      <w:r w:rsidR="006A1DF2" w:rsidRPr="001577E6">
        <w:rPr>
          <w:rFonts w:ascii="Calibri" w:eastAsia="Calibri" w:hAnsi="Calibri" w:cs="Calibri"/>
          <w:color w:val="222222"/>
          <w:sz w:val="22"/>
          <w:szCs w:val="22"/>
        </w:rPr>
        <w:t>učitelé</w:t>
      </w:r>
      <w:r w:rsidR="006A1DF2">
        <w:rPr>
          <w:rFonts w:ascii="Calibri" w:eastAsia="Calibri" w:hAnsi="Calibri" w:cs="Calibri"/>
          <w:color w:val="222222"/>
          <w:sz w:val="22"/>
          <w:szCs w:val="22"/>
        </w:rPr>
        <w:t xml:space="preserve"> </w:t>
      </w:r>
      <w:r w:rsidR="006A1DF2" w:rsidRPr="001577E6">
        <w:rPr>
          <w:rFonts w:ascii="Calibri" w:eastAsia="Calibri" w:hAnsi="Calibri" w:cs="Calibri"/>
          <w:color w:val="222222"/>
          <w:sz w:val="22"/>
          <w:szCs w:val="22"/>
        </w:rPr>
        <w:t>zřejmě</w:t>
      </w:r>
      <w:r w:rsidR="006A1DF2">
        <w:rPr>
          <w:rFonts w:ascii="Calibri" w:eastAsia="Calibri" w:hAnsi="Calibri" w:cs="Calibri"/>
          <w:color w:val="222222"/>
          <w:sz w:val="22"/>
          <w:szCs w:val="22"/>
        </w:rPr>
        <w:t xml:space="preserve"> </w:t>
      </w:r>
      <w:r w:rsidR="006A1DF2" w:rsidRPr="001577E6">
        <w:rPr>
          <w:rFonts w:ascii="Calibri" w:eastAsia="Calibri" w:hAnsi="Calibri" w:cs="Calibri"/>
          <w:color w:val="222222"/>
          <w:sz w:val="22"/>
          <w:szCs w:val="22"/>
        </w:rPr>
        <w:t>velmi</w:t>
      </w:r>
      <w:r w:rsidR="006A1DF2">
        <w:rPr>
          <w:rFonts w:ascii="Calibri" w:eastAsia="Calibri" w:hAnsi="Calibri" w:cs="Calibri"/>
          <w:color w:val="222222"/>
          <w:sz w:val="22"/>
          <w:szCs w:val="22"/>
        </w:rPr>
        <w:t xml:space="preserve"> </w:t>
      </w:r>
      <w:r w:rsidR="006A1DF2" w:rsidRPr="001577E6">
        <w:rPr>
          <w:rFonts w:ascii="Calibri" w:eastAsia="Calibri" w:hAnsi="Calibri" w:cs="Calibri"/>
          <w:color w:val="222222"/>
          <w:sz w:val="22"/>
          <w:szCs w:val="22"/>
        </w:rPr>
        <w:t>dobře</w:t>
      </w:r>
      <w:r w:rsidR="006A1DF2">
        <w:rPr>
          <w:rFonts w:ascii="Calibri" w:eastAsia="Calibri" w:hAnsi="Calibri" w:cs="Calibri"/>
          <w:color w:val="222222"/>
          <w:sz w:val="22"/>
          <w:szCs w:val="22"/>
        </w:rPr>
        <w:t xml:space="preserve"> podporují rozvoj žáků </w:t>
      </w:r>
      <w:r w:rsidR="006A1DF2" w:rsidRPr="001577E6">
        <w:rPr>
          <w:rFonts w:ascii="Calibri" w:eastAsia="Calibri" w:hAnsi="Calibri" w:cs="Calibri"/>
          <w:color w:val="222222"/>
          <w:sz w:val="22"/>
          <w:szCs w:val="22"/>
        </w:rPr>
        <w:t xml:space="preserve">a žáci pracují nad svoje </w:t>
      </w:r>
      <w:r w:rsidR="001C54C0">
        <w:rPr>
          <w:rFonts w:ascii="Calibri" w:eastAsia="Calibri" w:hAnsi="Calibri" w:cs="Calibri"/>
          <w:color w:val="222222"/>
          <w:sz w:val="22"/>
          <w:szCs w:val="22"/>
        </w:rPr>
        <w:t>předpoklady</w:t>
      </w:r>
      <w:r w:rsidR="006A1DF2" w:rsidRPr="001577E6">
        <w:rPr>
          <w:rFonts w:ascii="Calibri" w:eastAsia="Calibri" w:hAnsi="Calibri" w:cs="Calibri"/>
          <w:color w:val="222222"/>
          <w:sz w:val="22"/>
          <w:szCs w:val="22"/>
        </w:rPr>
        <w:t>.</w:t>
      </w:r>
      <w:r w:rsidR="006A1DF2" w:rsidRPr="001577E6">
        <w:rPr>
          <w:rFonts w:ascii="Calibri" w:eastAsia="Calibri" w:hAnsi="Calibri" w:cs="Calibri"/>
          <w:color w:val="222222"/>
          <w:sz w:val="22"/>
          <w:szCs w:val="22"/>
        </w:rPr>
        <w:cr/>
      </w:r>
      <w:r>
        <w:rPr>
          <w:rFonts w:ascii="Calibri" w:eastAsia="Calibri" w:hAnsi="Calibri" w:cs="Calibri"/>
          <w:color w:val="222222"/>
          <w:sz w:val="22"/>
          <w:szCs w:val="22"/>
        </w:rPr>
        <w:t xml:space="preserve">  </w:t>
      </w:r>
    </w:p>
    <w:p w14:paraId="4FD377E3" w14:textId="2FE0614F" w:rsidR="000C0EBF" w:rsidRDefault="006A1DF2">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noProof/>
        </w:rPr>
        <w:drawing>
          <wp:inline distT="0" distB="0" distL="0" distR="0" wp14:anchorId="221E78BE" wp14:editId="4922DC24">
            <wp:extent cx="3958166" cy="1714500"/>
            <wp:effectExtent l="0" t="0" r="4445" b="0"/>
            <wp:docPr id="171198867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88678" name=""/>
                    <pic:cNvPicPr/>
                  </pic:nvPicPr>
                  <pic:blipFill>
                    <a:blip r:embed="rId24"/>
                    <a:stretch>
                      <a:fillRect/>
                    </a:stretch>
                  </pic:blipFill>
                  <pic:spPr>
                    <a:xfrm>
                      <a:off x="0" y="0"/>
                      <a:ext cx="4059739" cy="1758497"/>
                    </a:xfrm>
                    <a:prstGeom prst="rect">
                      <a:avLst/>
                    </a:prstGeom>
                  </pic:spPr>
                </pic:pic>
              </a:graphicData>
            </a:graphic>
          </wp:inline>
        </w:drawing>
      </w:r>
    </w:p>
    <w:p w14:paraId="7EAB1002" w14:textId="13398181"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0392270C" w14:textId="2027CD9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18F0B6D4"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0CDFAAAA" w14:textId="2976185B"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r>
        <w:rPr>
          <w:noProof/>
        </w:rPr>
        <w:lastRenderedPageBreak/>
        <w:drawing>
          <wp:anchor distT="0" distB="0" distL="114300" distR="114300" simplePos="0" relativeHeight="251665408" behindDoc="0" locked="0" layoutInCell="1" allowOverlap="1" wp14:anchorId="3467CEBD" wp14:editId="329115A7">
            <wp:simplePos x="0" y="0"/>
            <wp:positionH relativeFrom="margin">
              <wp:align>left</wp:align>
            </wp:positionH>
            <wp:positionV relativeFrom="paragraph">
              <wp:posOffset>8255</wp:posOffset>
            </wp:positionV>
            <wp:extent cx="3714750" cy="2078129"/>
            <wp:effectExtent l="0" t="0" r="0" b="0"/>
            <wp:wrapNone/>
            <wp:docPr id="163783579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35799" name=""/>
                    <pic:cNvPicPr/>
                  </pic:nvPicPr>
                  <pic:blipFill>
                    <a:blip r:embed="rId25">
                      <a:extLst>
                        <a:ext uri="{28A0092B-C50C-407E-A947-70E740481C1C}">
                          <a14:useLocalDpi xmlns:a14="http://schemas.microsoft.com/office/drawing/2010/main" val="0"/>
                        </a:ext>
                      </a:extLst>
                    </a:blip>
                    <a:stretch>
                      <a:fillRect/>
                    </a:stretch>
                  </pic:blipFill>
                  <pic:spPr>
                    <a:xfrm>
                      <a:off x="0" y="0"/>
                      <a:ext cx="3714750" cy="2078129"/>
                    </a:xfrm>
                    <a:prstGeom prst="rect">
                      <a:avLst/>
                    </a:prstGeom>
                  </pic:spPr>
                </pic:pic>
              </a:graphicData>
            </a:graphic>
            <wp14:sizeRelH relativeFrom="margin">
              <wp14:pctWidth>0</wp14:pctWidth>
            </wp14:sizeRelH>
            <wp14:sizeRelV relativeFrom="margin">
              <wp14:pctHeight>0</wp14:pctHeight>
            </wp14:sizeRelV>
          </wp:anchor>
        </w:drawing>
      </w:r>
    </w:p>
    <w:p w14:paraId="3683EE2A"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0F86D77B" w14:textId="69E49599"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3BB497CF"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57BD4191"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34F55E59" w14:textId="1211C505"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346A6028" w14:textId="55814E25"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0C047639" w14:textId="72C5EBC5"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5F69F40D" w14:textId="04BF14F9"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55B9A0F6" w14:textId="4F56FF64"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16DC618D"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018911F6" w14:textId="4B03C4F4"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6DE4CBB0" w14:textId="7CF87E5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r>
        <w:rPr>
          <w:noProof/>
        </w:rPr>
        <w:drawing>
          <wp:anchor distT="0" distB="0" distL="114300" distR="114300" simplePos="0" relativeHeight="251666432" behindDoc="0" locked="0" layoutInCell="1" allowOverlap="1" wp14:anchorId="4D9CD24B" wp14:editId="5D21E833">
            <wp:simplePos x="0" y="0"/>
            <wp:positionH relativeFrom="column">
              <wp:posOffset>-5080</wp:posOffset>
            </wp:positionH>
            <wp:positionV relativeFrom="paragraph">
              <wp:posOffset>55880</wp:posOffset>
            </wp:positionV>
            <wp:extent cx="4038600" cy="2127946"/>
            <wp:effectExtent l="0" t="0" r="0" b="5715"/>
            <wp:wrapNone/>
            <wp:docPr id="157704704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047042" name=""/>
                    <pic:cNvPicPr/>
                  </pic:nvPicPr>
                  <pic:blipFill>
                    <a:blip r:embed="rId26">
                      <a:extLst>
                        <a:ext uri="{28A0092B-C50C-407E-A947-70E740481C1C}">
                          <a14:useLocalDpi xmlns:a14="http://schemas.microsoft.com/office/drawing/2010/main" val="0"/>
                        </a:ext>
                      </a:extLst>
                    </a:blip>
                    <a:stretch>
                      <a:fillRect/>
                    </a:stretch>
                  </pic:blipFill>
                  <pic:spPr>
                    <a:xfrm>
                      <a:off x="0" y="0"/>
                      <a:ext cx="4038600" cy="2127946"/>
                    </a:xfrm>
                    <a:prstGeom prst="rect">
                      <a:avLst/>
                    </a:prstGeom>
                  </pic:spPr>
                </pic:pic>
              </a:graphicData>
            </a:graphic>
            <wp14:sizeRelH relativeFrom="margin">
              <wp14:pctWidth>0</wp14:pctWidth>
            </wp14:sizeRelH>
            <wp14:sizeRelV relativeFrom="margin">
              <wp14:pctHeight>0</wp14:pctHeight>
            </wp14:sizeRelV>
          </wp:anchor>
        </w:drawing>
      </w:r>
    </w:p>
    <w:p w14:paraId="78CD6B16" w14:textId="56650833"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3122B3D4"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54F285A2" w14:textId="7A308599"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7421E36B"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526F3E4E"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36745F0B" w14:textId="5A129349"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20799830"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133C9FCF"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5BF97F1E"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2EE5CB0E"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167C5B45" w14:textId="69E81AF9"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3E2A08FD" w14:textId="70CA0BCA"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563AE1FD" w14:textId="1233366D" w:rsidR="006A1DF2"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r>
        <w:rPr>
          <w:noProof/>
        </w:rPr>
        <w:drawing>
          <wp:anchor distT="0" distB="0" distL="114300" distR="114300" simplePos="0" relativeHeight="251667456" behindDoc="0" locked="0" layoutInCell="1" allowOverlap="1" wp14:anchorId="72B3BFE6" wp14:editId="4FE7DF52">
            <wp:simplePos x="0" y="0"/>
            <wp:positionH relativeFrom="margin">
              <wp:align>left</wp:align>
            </wp:positionH>
            <wp:positionV relativeFrom="paragraph">
              <wp:posOffset>10795</wp:posOffset>
            </wp:positionV>
            <wp:extent cx="4810125" cy="2103400"/>
            <wp:effectExtent l="0" t="0" r="0" b="0"/>
            <wp:wrapNone/>
            <wp:docPr id="20140990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99003" name=""/>
                    <pic:cNvPicPr/>
                  </pic:nvPicPr>
                  <pic:blipFill>
                    <a:blip r:embed="rId27">
                      <a:extLst>
                        <a:ext uri="{28A0092B-C50C-407E-A947-70E740481C1C}">
                          <a14:useLocalDpi xmlns:a14="http://schemas.microsoft.com/office/drawing/2010/main" val="0"/>
                        </a:ext>
                      </a:extLst>
                    </a:blip>
                    <a:stretch>
                      <a:fillRect/>
                    </a:stretch>
                  </pic:blipFill>
                  <pic:spPr>
                    <a:xfrm>
                      <a:off x="0" y="0"/>
                      <a:ext cx="4814695" cy="2105398"/>
                    </a:xfrm>
                    <a:prstGeom prst="rect">
                      <a:avLst/>
                    </a:prstGeom>
                  </pic:spPr>
                </pic:pic>
              </a:graphicData>
            </a:graphic>
            <wp14:sizeRelH relativeFrom="margin">
              <wp14:pctWidth>0</wp14:pctWidth>
            </wp14:sizeRelH>
            <wp14:sizeRelV relativeFrom="margin">
              <wp14:pctHeight>0</wp14:pctHeight>
            </wp14:sizeRelV>
          </wp:anchor>
        </w:drawing>
      </w:r>
    </w:p>
    <w:p w14:paraId="3C936B03" w14:textId="77777777"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249AA929" w14:textId="77777777"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408D734E" w14:textId="52EAC4F6"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00170C8B" w14:textId="77777777"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79AC6125" w14:textId="125B3782"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5C7FAB74" w14:textId="56D79102"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68CAFC96" w14:textId="7B122192"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5F5F7131" w14:textId="3CE3B725"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1B96234A" w14:textId="7F10BDB8"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1D084355" w14:textId="4527106E"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1CD77521" w14:textId="1DF2A114"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1199E902" w14:textId="5909EBA4" w:rsidR="00E733F7"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r>
        <w:rPr>
          <w:noProof/>
        </w:rPr>
        <w:drawing>
          <wp:anchor distT="0" distB="0" distL="114300" distR="114300" simplePos="0" relativeHeight="251668480" behindDoc="0" locked="0" layoutInCell="1" allowOverlap="1" wp14:anchorId="117B00BE" wp14:editId="2FC6D16B">
            <wp:simplePos x="0" y="0"/>
            <wp:positionH relativeFrom="margin">
              <wp:posOffset>-21590</wp:posOffset>
            </wp:positionH>
            <wp:positionV relativeFrom="paragraph">
              <wp:posOffset>129702</wp:posOffset>
            </wp:positionV>
            <wp:extent cx="5759450" cy="1998980"/>
            <wp:effectExtent l="0" t="0" r="0" b="1270"/>
            <wp:wrapNone/>
            <wp:docPr id="130760705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607054" name=""/>
                    <pic:cNvPicPr/>
                  </pic:nvPicPr>
                  <pic:blipFill>
                    <a:blip r:embed="rId28">
                      <a:extLst>
                        <a:ext uri="{28A0092B-C50C-407E-A947-70E740481C1C}">
                          <a14:useLocalDpi xmlns:a14="http://schemas.microsoft.com/office/drawing/2010/main" val="0"/>
                        </a:ext>
                      </a:extLst>
                    </a:blip>
                    <a:stretch>
                      <a:fillRect/>
                    </a:stretch>
                  </pic:blipFill>
                  <pic:spPr>
                    <a:xfrm>
                      <a:off x="0" y="0"/>
                      <a:ext cx="5759450" cy="1998980"/>
                    </a:xfrm>
                    <a:prstGeom prst="rect">
                      <a:avLst/>
                    </a:prstGeom>
                  </pic:spPr>
                </pic:pic>
              </a:graphicData>
            </a:graphic>
            <wp14:sizeRelH relativeFrom="margin">
              <wp14:pctWidth>0</wp14:pctWidth>
            </wp14:sizeRelH>
            <wp14:sizeRelV relativeFrom="margin">
              <wp14:pctHeight>0</wp14:pctHeight>
            </wp14:sizeRelV>
          </wp:anchor>
        </w:drawing>
      </w:r>
    </w:p>
    <w:p w14:paraId="3942C38B" w14:textId="50F4C3D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r>
        <w:rPr>
          <w:rFonts w:ascii="Calibri" w:eastAsia="Calibri" w:hAnsi="Calibri" w:cs="Calibri"/>
          <w:b/>
          <w:color w:val="222222"/>
          <w:sz w:val="22"/>
          <w:szCs w:val="22"/>
        </w:rPr>
        <w:br w:type="page"/>
      </w:r>
    </w:p>
    <w:p w14:paraId="1BCBAF02" w14:textId="756EAF42" w:rsidR="006A1DF2" w:rsidRDefault="00E733F7">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r>
        <w:rPr>
          <w:rFonts w:ascii="Calibri" w:eastAsia="Calibri" w:hAnsi="Calibri" w:cs="Calibri"/>
          <w:b/>
          <w:noProof/>
          <w:color w:val="222222"/>
          <w:sz w:val="22"/>
          <w:szCs w:val="22"/>
        </w:rPr>
        <w:lastRenderedPageBreak/>
        <w:drawing>
          <wp:anchor distT="0" distB="0" distL="114300" distR="114300" simplePos="0" relativeHeight="251669504" behindDoc="1" locked="0" layoutInCell="1" allowOverlap="1" wp14:anchorId="32465B9B" wp14:editId="16460D00">
            <wp:simplePos x="0" y="0"/>
            <wp:positionH relativeFrom="column">
              <wp:posOffset>-261808</wp:posOffset>
            </wp:positionH>
            <wp:positionV relativeFrom="paragraph">
              <wp:posOffset>473</wp:posOffset>
            </wp:positionV>
            <wp:extent cx="6282465" cy="7732513"/>
            <wp:effectExtent l="0" t="0" r="4445" b="1905"/>
            <wp:wrapSquare wrapText="bothSides"/>
            <wp:docPr id="2138658007"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658007" name="Obrázek 2138658007"/>
                    <pic:cNvPicPr/>
                  </pic:nvPicPr>
                  <pic:blipFill>
                    <a:blip r:embed="rId29">
                      <a:extLst>
                        <a:ext uri="{28A0092B-C50C-407E-A947-70E740481C1C}">
                          <a14:useLocalDpi xmlns:a14="http://schemas.microsoft.com/office/drawing/2010/main" val="0"/>
                        </a:ext>
                      </a:extLst>
                    </a:blip>
                    <a:stretch>
                      <a:fillRect/>
                    </a:stretch>
                  </pic:blipFill>
                  <pic:spPr>
                    <a:xfrm>
                      <a:off x="0" y="0"/>
                      <a:ext cx="6286927" cy="7738005"/>
                    </a:xfrm>
                    <a:prstGeom prst="rect">
                      <a:avLst/>
                    </a:prstGeom>
                  </pic:spPr>
                </pic:pic>
              </a:graphicData>
            </a:graphic>
            <wp14:sizeRelH relativeFrom="margin">
              <wp14:pctWidth>0</wp14:pctWidth>
            </wp14:sizeRelH>
            <wp14:sizeRelV relativeFrom="margin">
              <wp14:pctHeight>0</wp14:pctHeight>
            </wp14:sizeRelV>
          </wp:anchor>
        </w:drawing>
      </w:r>
    </w:p>
    <w:p w14:paraId="203DAB74"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406A5813"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7FD4AE51" w14:textId="77777777" w:rsidR="006A1DF2" w:rsidRDefault="006A1DF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222222"/>
          <w:sz w:val="22"/>
          <w:szCs w:val="22"/>
        </w:rPr>
      </w:pPr>
    </w:p>
    <w:p w14:paraId="2896DB68" w14:textId="317495C3" w:rsidR="000C0EBF" w:rsidRDefault="00000000">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r>
        <w:rPr>
          <w:rFonts w:ascii="Calibri" w:eastAsia="Calibri" w:hAnsi="Calibri" w:cs="Calibri"/>
          <w:b/>
          <w:color w:val="222222"/>
          <w:sz w:val="22"/>
          <w:szCs w:val="22"/>
        </w:rPr>
        <w:lastRenderedPageBreak/>
        <w:t>Národní testování 7. třídy 202</w:t>
      </w:r>
      <w:r w:rsidR="00E733F7">
        <w:rPr>
          <w:rFonts w:ascii="Calibri" w:eastAsia="Calibri" w:hAnsi="Calibri" w:cs="Calibri"/>
          <w:b/>
          <w:color w:val="222222"/>
          <w:sz w:val="22"/>
          <w:szCs w:val="22"/>
        </w:rPr>
        <w:t>2</w:t>
      </w:r>
      <w:r>
        <w:rPr>
          <w:rFonts w:ascii="Calibri" w:eastAsia="Calibri" w:hAnsi="Calibri" w:cs="Calibri"/>
          <w:b/>
          <w:color w:val="222222"/>
          <w:sz w:val="22"/>
          <w:szCs w:val="22"/>
        </w:rPr>
        <w:t>/202</w:t>
      </w:r>
      <w:r w:rsidR="00E733F7">
        <w:rPr>
          <w:rFonts w:ascii="Calibri" w:eastAsia="Calibri" w:hAnsi="Calibri" w:cs="Calibri"/>
          <w:b/>
          <w:color w:val="222222"/>
          <w:sz w:val="22"/>
          <w:szCs w:val="22"/>
        </w:rPr>
        <w:t>3</w:t>
      </w:r>
    </w:p>
    <w:p w14:paraId="4BD27C73" w14:textId="3E83E980" w:rsidR="000C0EBF" w:rsidRDefault="00000000" w:rsidP="005D71D9">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Testy z českého jazyka, matematiky</w:t>
      </w:r>
      <w:r w:rsidR="005D71D9">
        <w:rPr>
          <w:rFonts w:ascii="Calibri" w:eastAsia="Calibri" w:hAnsi="Calibri" w:cs="Calibri"/>
          <w:color w:val="222222"/>
          <w:sz w:val="22"/>
          <w:szCs w:val="22"/>
        </w:rPr>
        <w:t xml:space="preserve"> </w:t>
      </w:r>
      <w:r>
        <w:rPr>
          <w:rFonts w:ascii="Calibri" w:eastAsia="Calibri" w:hAnsi="Calibri" w:cs="Calibri"/>
          <w:color w:val="222222"/>
          <w:sz w:val="22"/>
          <w:szCs w:val="22"/>
        </w:rPr>
        <w:t>a OSP</w:t>
      </w:r>
      <w:r w:rsidR="005D71D9">
        <w:rPr>
          <w:rFonts w:ascii="Calibri" w:eastAsia="Calibri" w:hAnsi="Calibri" w:cs="Calibri"/>
          <w:color w:val="222222"/>
          <w:sz w:val="22"/>
          <w:szCs w:val="22"/>
        </w:rPr>
        <w:t xml:space="preserve">. </w:t>
      </w:r>
      <w:r w:rsidR="005D71D9" w:rsidRPr="005D71D9">
        <w:rPr>
          <w:rFonts w:ascii="Calibri" w:eastAsia="Calibri" w:hAnsi="Calibri" w:cs="Calibri"/>
          <w:color w:val="222222"/>
          <w:sz w:val="22"/>
          <w:szCs w:val="22"/>
        </w:rPr>
        <w:t xml:space="preserve">Výsledky našich žáků v českém jazyce i v matematice zařadily naši školu mezi 10 % nejúspěšnějších škol v testování, </w:t>
      </w:r>
      <w:r w:rsidR="005D71D9">
        <w:rPr>
          <w:rFonts w:ascii="Calibri" w:eastAsia="Calibri" w:hAnsi="Calibri" w:cs="Calibri"/>
          <w:color w:val="222222"/>
          <w:sz w:val="22"/>
          <w:szCs w:val="22"/>
        </w:rPr>
        <w:t>což odpovídá vyšší úrovni než průměr zapojených základních škol a malinko pod</w:t>
      </w:r>
      <w:r w:rsidR="005D71D9" w:rsidRPr="005D71D9">
        <w:rPr>
          <w:rFonts w:ascii="Calibri" w:eastAsia="Calibri" w:hAnsi="Calibri" w:cs="Calibri"/>
          <w:color w:val="222222"/>
          <w:sz w:val="22"/>
          <w:szCs w:val="22"/>
        </w:rPr>
        <w:t xml:space="preserve"> úroveň průměru víceletých gymnázií. Porovnáním výsledků testu z českého jazyka </w:t>
      </w:r>
      <w:r w:rsidR="005D71D9">
        <w:rPr>
          <w:rFonts w:ascii="Calibri" w:eastAsia="Calibri" w:hAnsi="Calibri" w:cs="Calibri"/>
          <w:color w:val="222222"/>
          <w:sz w:val="22"/>
          <w:szCs w:val="22"/>
        </w:rPr>
        <w:t xml:space="preserve">a z matematiky </w:t>
      </w:r>
      <w:r w:rsidR="005D71D9" w:rsidRPr="005D71D9">
        <w:rPr>
          <w:rFonts w:ascii="Calibri" w:eastAsia="Calibri" w:hAnsi="Calibri" w:cs="Calibri"/>
          <w:color w:val="222222"/>
          <w:sz w:val="22"/>
          <w:szCs w:val="22"/>
        </w:rPr>
        <w:t xml:space="preserve">s výsledky testu OSP </w:t>
      </w:r>
      <w:r w:rsidR="005D71D9">
        <w:rPr>
          <w:rFonts w:ascii="Calibri" w:eastAsia="Calibri" w:hAnsi="Calibri" w:cs="Calibri"/>
          <w:color w:val="222222"/>
          <w:sz w:val="22"/>
          <w:szCs w:val="22"/>
        </w:rPr>
        <w:t>bylo zjištěno</w:t>
      </w:r>
      <w:r w:rsidR="005D71D9" w:rsidRPr="005D71D9">
        <w:rPr>
          <w:rFonts w:ascii="Calibri" w:eastAsia="Calibri" w:hAnsi="Calibri" w:cs="Calibri"/>
          <w:color w:val="222222"/>
          <w:sz w:val="22"/>
          <w:szCs w:val="22"/>
        </w:rPr>
        <w:t>, že</w:t>
      </w:r>
      <w:r w:rsidR="005D71D9">
        <w:rPr>
          <w:rFonts w:ascii="Calibri" w:eastAsia="Calibri" w:hAnsi="Calibri" w:cs="Calibri"/>
          <w:color w:val="222222"/>
          <w:sz w:val="22"/>
          <w:szCs w:val="22"/>
        </w:rPr>
        <w:t xml:space="preserve"> </w:t>
      </w:r>
      <w:r w:rsidR="005D71D9" w:rsidRPr="005D71D9">
        <w:rPr>
          <w:rFonts w:ascii="Calibri" w:eastAsia="Calibri" w:hAnsi="Calibri" w:cs="Calibri"/>
          <w:color w:val="222222"/>
          <w:sz w:val="22"/>
          <w:szCs w:val="22"/>
        </w:rPr>
        <w:t>v</w:t>
      </w:r>
      <w:r w:rsidR="005D71D9">
        <w:rPr>
          <w:rFonts w:ascii="Calibri" w:eastAsia="Calibri" w:hAnsi="Calibri" w:cs="Calibri"/>
          <w:color w:val="222222"/>
          <w:sz w:val="22"/>
          <w:szCs w:val="22"/>
        </w:rPr>
        <w:t> n</w:t>
      </w:r>
      <w:r w:rsidR="005D71D9" w:rsidRPr="005D71D9">
        <w:rPr>
          <w:rFonts w:ascii="Calibri" w:eastAsia="Calibri" w:hAnsi="Calibri" w:cs="Calibri"/>
          <w:color w:val="222222"/>
          <w:sz w:val="22"/>
          <w:szCs w:val="22"/>
        </w:rPr>
        <w:t>aší</w:t>
      </w:r>
      <w:r w:rsidR="005D71D9">
        <w:rPr>
          <w:rFonts w:ascii="Calibri" w:eastAsia="Calibri" w:hAnsi="Calibri" w:cs="Calibri"/>
          <w:color w:val="222222"/>
          <w:sz w:val="22"/>
          <w:szCs w:val="22"/>
        </w:rPr>
        <w:t xml:space="preserve"> </w:t>
      </w:r>
      <w:r w:rsidR="005D71D9" w:rsidRPr="005D71D9">
        <w:rPr>
          <w:rFonts w:ascii="Calibri" w:eastAsia="Calibri" w:hAnsi="Calibri" w:cs="Calibri"/>
          <w:color w:val="222222"/>
          <w:sz w:val="22"/>
          <w:szCs w:val="22"/>
        </w:rPr>
        <w:t>škole</w:t>
      </w:r>
      <w:r w:rsidR="005D71D9">
        <w:rPr>
          <w:rFonts w:ascii="Calibri" w:eastAsia="Calibri" w:hAnsi="Calibri" w:cs="Calibri"/>
          <w:color w:val="222222"/>
          <w:sz w:val="22"/>
          <w:szCs w:val="22"/>
        </w:rPr>
        <w:t xml:space="preserve"> </w:t>
      </w:r>
      <w:r w:rsidR="005D71D9" w:rsidRPr="005D71D9">
        <w:rPr>
          <w:rFonts w:ascii="Calibri" w:eastAsia="Calibri" w:hAnsi="Calibri" w:cs="Calibri"/>
          <w:color w:val="222222"/>
          <w:sz w:val="22"/>
          <w:szCs w:val="22"/>
        </w:rPr>
        <w:t>je</w:t>
      </w:r>
      <w:r w:rsidR="005D71D9">
        <w:rPr>
          <w:rFonts w:ascii="Calibri" w:eastAsia="Calibri" w:hAnsi="Calibri" w:cs="Calibri"/>
          <w:color w:val="222222"/>
          <w:sz w:val="22"/>
          <w:szCs w:val="22"/>
        </w:rPr>
        <w:t xml:space="preserve"> </w:t>
      </w:r>
      <w:r w:rsidR="005D71D9" w:rsidRPr="005D71D9">
        <w:rPr>
          <w:rFonts w:ascii="Calibri" w:eastAsia="Calibri" w:hAnsi="Calibri" w:cs="Calibri"/>
          <w:color w:val="222222"/>
          <w:sz w:val="22"/>
          <w:szCs w:val="22"/>
        </w:rPr>
        <w:t>studijní potenciál žáků v českém jazyce</w:t>
      </w:r>
      <w:r w:rsidR="005D71D9">
        <w:rPr>
          <w:rFonts w:ascii="Calibri" w:eastAsia="Calibri" w:hAnsi="Calibri" w:cs="Calibri"/>
          <w:color w:val="222222"/>
          <w:sz w:val="22"/>
          <w:szCs w:val="22"/>
        </w:rPr>
        <w:t xml:space="preserve"> i v matematice </w:t>
      </w:r>
      <w:r w:rsidR="005D71D9" w:rsidRPr="005D71D9">
        <w:rPr>
          <w:rFonts w:ascii="Calibri" w:eastAsia="Calibri" w:hAnsi="Calibri" w:cs="Calibri"/>
          <w:color w:val="222222"/>
          <w:sz w:val="22"/>
          <w:szCs w:val="22"/>
        </w:rPr>
        <w:t>využíván optimálně, výsledky žáků</w:t>
      </w:r>
      <w:r w:rsidR="005D71D9">
        <w:rPr>
          <w:rFonts w:ascii="Calibri" w:eastAsia="Calibri" w:hAnsi="Calibri" w:cs="Calibri"/>
          <w:color w:val="222222"/>
          <w:sz w:val="22"/>
          <w:szCs w:val="22"/>
        </w:rPr>
        <w:t xml:space="preserve"> </w:t>
      </w:r>
      <w:r w:rsidR="005D71D9" w:rsidRPr="005D71D9">
        <w:rPr>
          <w:rFonts w:ascii="Calibri" w:eastAsia="Calibri" w:hAnsi="Calibri" w:cs="Calibri"/>
          <w:color w:val="222222"/>
          <w:sz w:val="22"/>
          <w:szCs w:val="22"/>
        </w:rPr>
        <w:t>v testech odpovída</w:t>
      </w:r>
      <w:r w:rsidR="005D71D9">
        <w:rPr>
          <w:rFonts w:ascii="Calibri" w:eastAsia="Calibri" w:hAnsi="Calibri" w:cs="Calibri"/>
          <w:color w:val="222222"/>
          <w:sz w:val="22"/>
          <w:szCs w:val="22"/>
        </w:rPr>
        <w:t>ly</w:t>
      </w:r>
      <w:r w:rsidR="005D71D9" w:rsidRPr="005D71D9">
        <w:rPr>
          <w:rFonts w:ascii="Calibri" w:eastAsia="Calibri" w:hAnsi="Calibri" w:cs="Calibri"/>
          <w:color w:val="222222"/>
          <w:sz w:val="22"/>
          <w:szCs w:val="22"/>
        </w:rPr>
        <w:t xml:space="preserve"> úrovni jejich studijních předpokladů.</w:t>
      </w:r>
      <w:r w:rsidR="005D71D9" w:rsidRPr="005D71D9">
        <w:rPr>
          <w:rFonts w:ascii="Calibri" w:eastAsia="Calibri" w:hAnsi="Calibri" w:cs="Calibri"/>
          <w:color w:val="222222"/>
          <w:sz w:val="22"/>
          <w:szCs w:val="22"/>
        </w:rPr>
        <w:cr/>
      </w:r>
    </w:p>
    <w:p w14:paraId="64FD1627" w14:textId="0805E860" w:rsidR="000C0EBF" w:rsidRDefault="005D71D9">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noProof/>
        </w:rPr>
        <w:drawing>
          <wp:anchor distT="0" distB="0" distL="114300" distR="114300" simplePos="0" relativeHeight="251670528" behindDoc="0" locked="0" layoutInCell="1" allowOverlap="1" wp14:anchorId="6786C46F" wp14:editId="4D058BE5">
            <wp:simplePos x="0" y="0"/>
            <wp:positionH relativeFrom="column">
              <wp:posOffset>470535</wp:posOffset>
            </wp:positionH>
            <wp:positionV relativeFrom="paragraph">
              <wp:posOffset>1455893</wp:posOffset>
            </wp:positionV>
            <wp:extent cx="3952875" cy="2190750"/>
            <wp:effectExtent l="0" t="0" r="9525" b="0"/>
            <wp:wrapNone/>
            <wp:docPr id="252448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44855" name=""/>
                    <pic:cNvPicPr/>
                  </pic:nvPicPr>
                  <pic:blipFill>
                    <a:blip r:embed="rId30">
                      <a:extLst>
                        <a:ext uri="{28A0092B-C50C-407E-A947-70E740481C1C}">
                          <a14:useLocalDpi xmlns:a14="http://schemas.microsoft.com/office/drawing/2010/main" val="0"/>
                        </a:ext>
                      </a:extLst>
                    </a:blip>
                    <a:stretch>
                      <a:fillRect/>
                    </a:stretch>
                  </pic:blipFill>
                  <pic:spPr>
                    <a:xfrm>
                      <a:off x="0" y="0"/>
                      <a:ext cx="3952875" cy="2190750"/>
                    </a:xfrm>
                    <a:prstGeom prst="rect">
                      <a:avLst/>
                    </a:prstGeom>
                  </pic:spPr>
                </pic:pic>
              </a:graphicData>
            </a:graphic>
          </wp:anchor>
        </w:drawing>
      </w:r>
      <w:r>
        <w:rPr>
          <w:noProof/>
        </w:rPr>
        <w:drawing>
          <wp:inline distT="0" distB="0" distL="0" distR="0" wp14:anchorId="56DC1F8C" wp14:editId="55B3330C">
            <wp:extent cx="3590925" cy="1476375"/>
            <wp:effectExtent l="0" t="0" r="9525" b="9525"/>
            <wp:docPr id="205307574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075747" name=""/>
                    <pic:cNvPicPr/>
                  </pic:nvPicPr>
                  <pic:blipFill>
                    <a:blip r:embed="rId31"/>
                    <a:stretch>
                      <a:fillRect/>
                    </a:stretch>
                  </pic:blipFill>
                  <pic:spPr>
                    <a:xfrm>
                      <a:off x="0" y="0"/>
                      <a:ext cx="3590925" cy="1476375"/>
                    </a:xfrm>
                    <a:prstGeom prst="rect">
                      <a:avLst/>
                    </a:prstGeom>
                  </pic:spPr>
                </pic:pic>
              </a:graphicData>
            </a:graphic>
          </wp:inline>
        </w:drawing>
      </w:r>
    </w:p>
    <w:p w14:paraId="5C47AFDB"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45324EA8" w14:textId="2A5AED1D"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7EF25CC9" w14:textId="67141210" w:rsidR="00837352" w:rsidRDefault="00837352">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34CD2B30" w14:textId="11D48CB7" w:rsidR="005D71D9" w:rsidRDefault="005D71D9">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u w:val="single"/>
        </w:rPr>
      </w:pPr>
    </w:p>
    <w:p w14:paraId="6C9825D1" w14:textId="77777777" w:rsidR="005D71D9" w:rsidRDefault="005D71D9">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u w:val="single"/>
        </w:rPr>
      </w:pPr>
    </w:p>
    <w:p w14:paraId="574B899A" w14:textId="77777777"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5501565A" w14:textId="77777777"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3FDECA81" w14:textId="77777777"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12CC85CD" w14:textId="77777777"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6711AE49" w14:textId="77777777"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48856A69" w14:textId="77777777"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3975878E" w14:textId="77777777"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2127911C" w14:textId="2F51391D"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r>
        <w:rPr>
          <w:noProof/>
        </w:rPr>
        <w:drawing>
          <wp:anchor distT="0" distB="0" distL="114300" distR="114300" simplePos="0" relativeHeight="251671552" behindDoc="0" locked="0" layoutInCell="1" allowOverlap="1" wp14:anchorId="614BDF92" wp14:editId="754F8777">
            <wp:simplePos x="0" y="0"/>
            <wp:positionH relativeFrom="column">
              <wp:posOffset>480857</wp:posOffset>
            </wp:positionH>
            <wp:positionV relativeFrom="paragraph">
              <wp:posOffset>111125</wp:posOffset>
            </wp:positionV>
            <wp:extent cx="4200525" cy="2190750"/>
            <wp:effectExtent l="0" t="0" r="9525" b="0"/>
            <wp:wrapNone/>
            <wp:docPr id="12650629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062934" name=""/>
                    <pic:cNvPicPr/>
                  </pic:nvPicPr>
                  <pic:blipFill>
                    <a:blip r:embed="rId32">
                      <a:extLst>
                        <a:ext uri="{28A0092B-C50C-407E-A947-70E740481C1C}">
                          <a14:useLocalDpi xmlns:a14="http://schemas.microsoft.com/office/drawing/2010/main" val="0"/>
                        </a:ext>
                      </a:extLst>
                    </a:blip>
                    <a:stretch>
                      <a:fillRect/>
                    </a:stretch>
                  </pic:blipFill>
                  <pic:spPr>
                    <a:xfrm>
                      <a:off x="0" y="0"/>
                      <a:ext cx="4200525" cy="2190750"/>
                    </a:xfrm>
                    <a:prstGeom prst="rect">
                      <a:avLst/>
                    </a:prstGeom>
                  </pic:spPr>
                </pic:pic>
              </a:graphicData>
            </a:graphic>
          </wp:anchor>
        </w:drawing>
      </w:r>
    </w:p>
    <w:p w14:paraId="622D9BE7" w14:textId="7A79D79A"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3F9C40A1" w14:textId="71EE37F4"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r>
        <w:rPr>
          <w:rFonts w:ascii="Calibri" w:eastAsia="Calibri" w:hAnsi="Calibri" w:cs="Calibri"/>
          <w:color w:val="222222"/>
          <w:sz w:val="22"/>
          <w:szCs w:val="22"/>
          <w:u w:val="single"/>
        </w:rPr>
        <w:br w:type="page"/>
      </w:r>
    </w:p>
    <w:p w14:paraId="400A97E8" w14:textId="5AE56D6C" w:rsidR="005D71D9"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r>
        <w:rPr>
          <w:noProof/>
        </w:rPr>
        <w:lastRenderedPageBreak/>
        <w:drawing>
          <wp:anchor distT="0" distB="0" distL="114300" distR="114300" simplePos="0" relativeHeight="251672576" behindDoc="0" locked="0" layoutInCell="1" allowOverlap="1" wp14:anchorId="586246F6" wp14:editId="2EA3A3B9">
            <wp:simplePos x="0" y="0"/>
            <wp:positionH relativeFrom="margin">
              <wp:align>center</wp:align>
            </wp:positionH>
            <wp:positionV relativeFrom="paragraph">
              <wp:posOffset>-142349</wp:posOffset>
            </wp:positionV>
            <wp:extent cx="5153025" cy="2200275"/>
            <wp:effectExtent l="0" t="0" r="9525" b="9525"/>
            <wp:wrapNone/>
            <wp:docPr id="101183418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834186" name=""/>
                    <pic:cNvPicPr/>
                  </pic:nvPicPr>
                  <pic:blipFill>
                    <a:blip r:embed="rId33">
                      <a:extLst>
                        <a:ext uri="{28A0092B-C50C-407E-A947-70E740481C1C}">
                          <a14:useLocalDpi xmlns:a14="http://schemas.microsoft.com/office/drawing/2010/main" val="0"/>
                        </a:ext>
                      </a:extLst>
                    </a:blip>
                    <a:stretch>
                      <a:fillRect/>
                    </a:stretch>
                  </pic:blipFill>
                  <pic:spPr>
                    <a:xfrm>
                      <a:off x="0" y="0"/>
                      <a:ext cx="5153025" cy="2200275"/>
                    </a:xfrm>
                    <a:prstGeom prst="rect">
                      <a:avLst/>
                    </a:prstGeom>
                  </pic:spPr>
                </pic:pic>
              </a:graphicData>
            </a:graphic>
          </wp:anchor>
        </w:drawing>
      </w:r>
    </w:p>
    <w:p w14:paraId="5896621C" w14:textId="1F0587A4"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2CA9D949" w14:textId="77777777" w:rsidR="005D71D9" w:rsidRDefault="005D71D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0830EE64" w14:textId="77777777"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2FD3C754" w14:textId="1F222C11"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1924CF80" w14:textId="0E8A7EAC"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114A79EE" w14:textId="7975254C"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7F4A73C3" w14:textId="77777777"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71BB08D0" w14:textId="77777777"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5D9BE317" w14:textId="5E472DB3"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4EF93EB0" w14:textId="68790A5C"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129CD85B" w14:textId="77777777"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6C36D966" w14:textId="64093F16"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r>
        <w:rPr>
          <w:rFonts w:ascii="Calibri" w:eastAsia="Calibri" w:hAnsi="Calibri" w:cs="Calibri"/>
          <w:noProof/>
          <w:color w:val="222222"/>
          <w:sz w:val="22"/>
          <w:szCs w:val="22"/>
          <w:u w:val="single"/>
        </w:rPr>
        <w:drawing>
          <wp:anchor distT="0" distB="0" distL="114300" distR="114300" simplePos="0" relativeHeight="251673600" behindDoc="0" locked="0" layoutInCell="1" allowOverlap="1" wp14:anchorId="3CFEFA9E" wp14:editId="000906C7">
            <wp:simplePos x="0" y="0"/>
            <wp:positionH relativeFrom="margin">
              <wp:align>center</wp:align>
            </wp:positionH>
            <wp:positionV relativeFrom="paragraph">
              <wp:posOffset>47625</wp:posOffset>
            </wp:positionV>
            <wp:extent cx="5238000" cy="6642000"/>
            <wp:effectExtent l="0" t="0" r="1270" b="6985"/>
            <wp:wrapNone/>
            <wp:docPr id="185918939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189390" name="Obrázek 1859189390"/>
                    <pic:cNvPicPr/>
                  </pic:nvPicPr>
                  <pic:blipFill>
                    <a:blip r:embed="rId34">
                      <a:extLst>
                        <a:ext uri="{28A0092B-C50C-407E-A947-70E740481C1C}">
                          <a14:useLocalDpi xmlns:a14="http://schemas.microsoft.com/office/drawing/2010/main" val="0"/>
                        </a:ext>
                      </a:extLst>
                    </a:blip>
                    <a:stretch>
                      <a:fillRect/>
                    </a:stretch>
                  </pic:blipFill>
                  <pic:spPr>
                    <a:xfrm>
                      <a:off x="0" y="0"/>
                      <a:ext cx="5238000" cy="6642000"/>
                    </a:xfrm>
                    <a:prstGeom prst="rect">
                      <a:avLst/>
                    </a:prstGeom>
                  </pic:spPr>
                </pic:pic>
              </a:graphicData>
            </a:graphic>
            <wp14:sizeRelH relativeFrom="margin">
              <wp14:pctWidth>0</wp14:pctWidth>
            </wp14:sizeRelH>
            <wp14:sizeRelV relativeFrom="margin">
              <wp14:pctHeight>0</wp14:pctHeight>
            </wp14:sizeRelV>
          </wp:anchor>
        </w:drawing>
      </w:r>
    </w:p>
    <w:p w14:paraId="7F372CA9" w14:textId="0B0543DD"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1877A631" w14:textId="48DBC842"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55074D59" w14:textId="77777777"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p>
    <w:p w14:paraId="7EB34E5B" w14:textId="67CF29AC" w:rsidR="003F4EB5" w:rsidRDefault="003F4EB5">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r>
        <w:rPr>
          <w:rFonts w:ascii="Calibri" w:eastAsia="Calibri" w:hAnsi="Calibri" w:cs="Calibri"/>
          <w:color w:val="222222"/>
          <w:sz w:val="22"/>
          <w:szCs w:val="22"/>
          <w:u w:val="single"/>
        </w:rPr>
        <w:br w:type="page"/>
      </w:r>
    </w:p>
    <w:p w14:paraId="3F43B60F" w14:textId="347014D2" w:rsidR="00BB193A" w:rsidRDefault="00BB193A" w:rsidP="00BB193A">
      <w:pPr>
        <w:pBdr>
          <w:top w:val="nil"/>
          <w:left w:val="nil"/>
          <w:bottom w:val="nil"/>
          <w:right w:val="nil"/>
          <w:between w:val="nil"/>
        </w:pBdr>
        <w:shd w:val="clear" w:color="auto" w:fill="FFFFFF"/>
        <w:spacing w:line="240" w:lineRule="auto"/>
        <w:ind w:left="0" w:hanging="2"/>
        <w:jc w:val="both"/>
        <w:rPr>
          <w:rFonts w:ascii="Calibri" w:eastAsia="Calibri" w:hAnsi="Calibri" w:cs="Calibri"/>
          <w:b/>
          <w:color w:val="222222"/>
          <w:sz w:val="22"/>
          <w:szCs w:val="22"/>
        </w:rPr>
      </w:pPr>
      <w:r>
        <w:rPr>
          <w:rFonts w:ascii="Calibri" w:eastAsia="Calibri" w:hAnsi="Calibri" w:cs="Calibri"/>
          <w:b/>
          <w:color w:val="222222"/>
          <w:sz w:val="22"/>
          <w:szCs w:val="22"/>
        </w:rPr>
        <w:lastRenderedPageBreak/>
        <w:t>Národní testování 9. třídy 2022/2023</w:t>
      </w:r>
    </w:p>
    <w:p w14:paraId="2E62879D" w14:textId="037A444E" w:rsidR="008178FB" w:rsidRDefault="00BB193A" w:rsidP="00BB193A">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Testy z českého jazyka, matematiky a OSP. </w:t>
      </w:r>
      <w:r w:rsidRPr="005D71D9">
        <w:rPr>
          <w:rFonts w:ascii="Calibri" w:eastAsia="Calibri" w:hAnsi="Calibri" w:cs="Calibri"/>
          <w:color w:val="222222"/>
          <w:sz w:val="22"/>
          <w:szCs w:val="22"/>
        </w:rPr>
        <w:t xml:space="preserve">Výsledky našich žáků v českém jazyce i v matematice zařadily naši školu mezi 10 % nejúspěšnějších škol v testování, </w:t>
      </w:r>
      <w:r>
        <w:rPr>
          <w:rFonts w:ascii="Calibri" w:eastAsia="Calibri" w:hAnsi="Calibri" w:cs="Calibri"/>
          <w:color w:val="222222"/>
          <w:sz w:val="22"/>
          <w:szCs w:val="22"/>
        </w:rPr>
        <w:t xml:space="preserve">což odpovídá </w:t>
      </w:r>
      <w:r w:rsidRPr="005D71D9">
        <w:rPr>
          <w:rFonts w:ascii="Calibri" w:eastAsia="Calibri" w:hAnsi="Calibri" w:cs="Calibri"/>
          <w:color w:val="222222"/>
          <w:sz w:val="22"/>
          <w:szCs w:val="22"/>
        </w:rPr>
        <w:t>úrov</w:t>
      </w:r>
      <w:r w:rsidR="008178FB">
        <w:rPr>
          <w:rFonts w:ascii="Calibri" w:eastAsia="Calibri" w:hAnsi="Calibri" w:cs="Calibri"/>
          <w:color w:val="222222"/>
          <w:sz w:val="22"/>
          <w:szCs w:val="22"/>
        </w:rPr>
        <w:t>ni</w:t>
      </w:r>
      <w:r w:rsidRPr="005D71D9">
        <w:rPr>
          <w:rFonts w:ascii="Calibri" w:eastAsia="Calibri" w:hAnsi="Calibri" w:cs="Calibri"/>
          <w:color w:val="222222"/>
          <w:sz w:val="22"/>
          <w:szCs w:val="22"/>
        </w:rPr>
        <w:t xml:space="preserve"> průměru víceletých gymnázií. Porovnáním výsledků testu z českého jazyka</w:t>
      </w:r>
      <w:r w:rsidR="008178FB">
        <w:rPr>
          <w:rFonts w:ascii="Calibri" w:eastAsia="Calibri" w:hAnsi="Calibri" w:cs="Calibri"/>
          <w:color w:val="222222"/>
          <w:sz w:val="22"/>
          <w:szCs w:val="22"/>
        </w:rPr>
        <w:t xml:space="preserve"> a z matematiky bylo zjištěno</w:t>
      </w:r>
      <w:r w:rsidRPr="005D71D9">
        <w:rPr>
          <w:rFonts w:ascii="Calibri" w:eastAsia="Calibri" w:hAnsi="Calibri" w:cs="Calibri"/>
          <w:color w:val="222222"/>
          <w:sz w:val="22"/>
          <w:szCs w:val="22"/>
        </w:rPr>
        <w:t>, že</w:t>
      </w:r>
      <w:r>
        <w:rPr>
          <w:rFonts w:ascii="Calibri" w:eastAsia="Calibri" w:hAnsi="Calibri" w:cs="Calibri"/>
          <w:color w:val="222222"/>
          <w:sz w:val="22"/>
          <w:szCs w:val="22"/>
        </w:rPr>
        <w:t xml:space="preserve"> </w:t>
      </w:r>
      <w:r w:rsidR="008178FB" w:rsidRPr="001577E6">
        <w:rPr>
          <w:rFonts w:ascii="Calibri" w:eastAsia="Calibri" w:hAnsi="Calibri" w:cs="Calibri"/>
          <w:color w:val="222222"/>
          <w:sz w:val="22"/>
          <w:szCs w:val="22"/>
        </w:rPr>
        <w:t>jsou na vyšší</w:t>
      </w:r>
      <w:r w:rsidR="008178FB">
        <w:rPr>
          <w:rFonts w:ascii="Calibri" w:eastAsia="Calibri" w:hAnsi="Calibri" w:cs="Calibri"/>
          <w:color w:val="222222"/>
          <w:sz w:val="22"/>
          <w:szCs w:val="22"/>
        </w:rPr>
        <w:t xml:space="preserve"> </w:t>
      </w:r>
      <w:r w:rsidR="008178FB" w:rsidRPr="001577E6">
        <w:rPr>
          <w:rFonts w:ascii="Calibri" w:eastAsia="Calibri" w:hAnsi="Calibri" w:cs="Calibri"/>
          <w:color w:val="222222"/>
          <w:sz w:val="22"/>
          <w:szCs w:val="22"/>
        </w:rPr>
        <w:t>úrovni, než jaká odpovídá úrovni jejich studijních předpokladů</w:t>
      </w:r>
      <w:r w:rsidR="008178FB">
        <w:rPr>
          <w:rFonts w:ascii="Calibri" w:eastAsia="Calibri" w:hAnsi="Calibri" w:cs="Calibri"/>
          <w:color w:val="222222"/>
          <w:sz w:val="22"/>
          <w:szCs w:val="22"/>
        </w:rPr>
        <w:t xml:space="preserve">. Z toho plyne, že </w:t>
      </w:r>
      <w:r w:rsidR="008178FB" w:rsidRPr="001577E6">
        <w:rPr>
          <w:rFonts w:ascii="Calibri" w:eastAsia="Calibri" w:hAnsi="Calibri" w:cs="Calibri"/>
          <w:color w:val="222222"/>
          <w:sz w:val="22"/>
          <w:szCs w:val="22"/>
        </w:rPr>
        <w:t>učitelé</w:t>
      </w:r>
      <w:r w:rsidR="008178FB">
        <w:rPr>
          <w:rFonts w:ascii="Calibri" w:eastAsia="Calibri" w:hAnsi="Calibri" w:cs="Calibri"/>
          <w:color w:val="222222"/>
          <w:sz w:val="22"/>
          <w:szCs w:val="22"/>
        </w:rPr>
        <w:t xml:space="preserve"> </w:t>
      </w:r>
      <w:r w:rsidR="008178FB" w:rsidRPr="001577E6">
        <w:rPr>
          <w:rFonts w:ascii="Calibri" w:eastAsia="Calibri" w:hAnsi="Calibri" w:cs="Calibri"/>
          <w:color w:val="222222"/>
          <w:sz w:val="22"/>
          <w:szCs w:val="22"/>
        </w:rPr>
        <w:t>zřejmě</w:t>
      </w:r>
      <w:r w:rsidR="008178FB">
        <w:rPr>
          <w:rFonts w:ascii="Calibri" w:eastAsia="Calibri" w:hAnsi="Calibri" w:cs="Calibri"/>
          <w:color w:val="222222"/>
          <w:sz w:val="22"/>
          <w:szCs w:val="22"/>
        </w:rPr>
        <w:t xml:space="preserve"> </w:t>
      </w:r>
      <w:r w:rsidR="008178FB" w:rsidRPr="001577E6">
        <w:rPr>
          <w:rFonts w:ascii="Calibri" w:eastAsia="Calibri" w:hAnsi="Calibri" w:cs="Calibri"/>
          <w:color w:val="222222"/>
          <w:sz w:val="22"/>
          <w:szCs w:val="22"/>
        </w:rPr>
        <w:t>velmi</w:t>
      </w:r>
      <w:r w:rsidR="008178FB">
        <w:rPr>
          <w:rFonts w:ascii="Calibri" w:eastAsia="Calibri" w:hAnsi="Calibri" w:cs="Calibri"/>
          <w:color w:val="222222"/>
          <w:sz w:val="22"/>
          <w:szCs w:val="22"/>
        </w:rPr>
        <w:t xml:space="preserve"> </w:t>
      </w:r>
      <w:r w:rsidR="008178FB" w:rsidRPr="001577E6">
        <w:rPr>
          <w:rFonts w:ascii="Calibri" w:eastAsia="Calibri" w:hAnsi="Calibri" w:cs="Calibri"/>
          <w:color w:val="222222"/>
          <w:sz w:val="22"/>
          <w:szCs w:val="22"/>
        </w:rPr>
        <w:t>dobře</w:t>
      </w:r>
      <w:r w:rsidR="008178FB">
        <w:rPr>
          <w:rFonts w:ascii="Calibri" w:eastAsia="Calibri" w:hAnsi="Calibri" w:cs="Calibri"/>
          <w:color w:val="222222"/>
          <w:sz w:val="22"/>
          <w:szCs w:val="22"/>
        </w:rPr>
        <w:t xml:space="preserve"> podporují rozvoj žáků </w:t>
      </w:r>
      <w:r w:rsidR="008178FB" w:rsidRPr="001577E6">
        <w:rPr>
          <w:rFonts w:ascii="Calibri" w:eastAsia="Calibri" w:hAnsi="Calibri" w:cs="Calibri"/>
          <w:color w:val="222222"/>
          <w:sz w:val="22"/>
          <w:szCs w:val="22"/>
        </w:rPr>
        <w:t xml:space="preserve">a žáci pracují nad svoje </w:t>
      </w:r>
      <w:r w:rsidR="001C54C0">
        <w:rPr>
          <w:rFonts w:ascii="Calibri" w:eastAsia="Calibri" w:hAnsi="Calibri" w:cs="Calibri"/>
          <w:color w:val="222222"/>
          <w:sz w:val="22"/>
          <w:szCs w:val="22"/>
        </w:rPr>
        <w:t>předpoklady</w:t>
      </w:r>
      <w:r w:rsidR="008178FB" w:rsidRPr="001577E6">
        <w:rPr>
          <w:rFonts w:ascii="Calibri" w:eastAsia="Calibri" w:hAnsi="Calibri" w:cs="Calibri"/>
          <w:color w:val="222222"/>
          <w:sz w:val="22"/>
          <w:szCs w:val="22"/>
        </w:rPr>
        <w:t>.</w:t>
      </w:r>
      <w:r w:rsidR="008178FB" w:rsidRPr="001577E6">
        <w:rPr>
          <w:rFonts w:ascii="Calibri" w:eastAsia="Calibri" w:hAnsi="Calibri" w:cs="Calibri"/>
          <w:color w:val="222222"/>
          <w:sz w:val="22"/>
          <w:szCs w:val="22"/>
        </w:rPr>
        <w:cr/>
      </w:r>
    </w:p>
    <w:p w14:paraId="221569D9" w14:textId="78016D5C"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r>
        <w:rPr>
          <w:noProof/>
        </w:rPr>
        <w:drawing>
          <wp:anchor distT="0" distB="0" distL="114300" distR="114300" simplePos="0" relativeHeight="251674624" behindDoc="0" locked="0" layoutInCell="1" allowOverlap="1" wp14:anchorId="1AD37FC8" wp14:editId="089AD6E0">
            <wp:simplePos x="0" y="0"/>
            <wp:positionH relativeFrom="column">
              <wp:posOffset>450377</wp:posOffset>
            </wp:positionH>
            <wp:positionV relativeFrom="paragraph">
              <wp:posOffset>1463552</wp:posOffset>
            </wp:positionV>
            <wp:extent cx="3289111" cy="1766941"/>
            <wp:effectExtent l="0" t="0" r="6985" b="5080"/>
            <wp:wrapNone/>
            <wp:docPr id="178188278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82789" name=""/>
                    <pic:cNvPicPr/>
                  </pic:nvPicPr>
                  <pic:blipFill>
                    <a:blip r:embed="rId35">
                      <a:extLst>
                        <a:ext uri="{28A0092B-C50C-407E-A947-70E740481C1C}">
                          <a14:useLocalDpi xmlns:a14="http://schemas.microsoft.com/office/drawing/2010/main" val="0"/>
                        </a:ext>
                      </a:extLst>
                    </a:blip>
                    <a:stretch>
                      <a:fillRect/>
                    </a:stretch>
                  </pic:blipFill>
                  <pic:spPr>
                    <a:xfrm>
                      <a:off x="0" y="0"/>
                      <a:ext cx="3289111" cy="1766941"/>
                    </a:xfrm>
                    <a:prstGeom prst="rect">
                      <a:avLst/>
                    </a:prstGeom>
                  </pic:spPr>
                </pic:pic>
              </a:graphicData>
            </a:graphic>
          </wp:anchor>
        </w:drawing>
      </w:r>
      <w:r>
        <w:rPr>
          <w:noProof/>
        </w:rPr>
        <w:drawing>
          <wp:inline distT="0" distB="0" distL="0" distR="0" wp14:anchorId="179BCA09" wp14:editId="4EA26D2C">
            <wp:extent cx="3505200" cy="1466850"/>
            <wp:effectExtent l="0" t="0" r="0" b="0"/>
            <wp:docPr id="18550977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097736" name=""/>
                    <pic:cNvPicPr/>
                  </pic:nvPicPr>
                  <pic:blipFill>
                    <a:blip r:embed="rId36"/>
                    <a:stretch>
                      <a:fillRect/>
                    </a:stretch>
                  </pic:blipFill>
                  <pic:spPr>
                    <a:xfrm>
                      <a:off x="0" y="0"/>
                      <a:ext cx="3505200" cy="1466850"/>
                    </a:xfrm>
                    <a:prstGeom prst="rect">
                      <a:avLst/>
                    </a:prstGeom>
                  </pic:spPr>
                </pic:pic>
              </a:graphicData>
            </a:graphic>
          </wp:inline>
        </w:drawing>
      </w:r>
    </w:p>
    <w:p w14:paraId="12522A68" w14:textId="77777777"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0A33A395" w14:textId="77777777"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67B59E65" w14:textId="77777777"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02B338E8" w14:textId="77777777"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3F7447E4" w14:textId="77777777"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19084A9E" w14:textId="77777777"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58C6A8AF" w14:textId="2BF0FEB2"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7EE857B9" w14:textId="77777777"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1969D8E1" w14:textId="77777777"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1F3B6898" w14:textId="77777777"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3805F0A2" w14:textId="646FB136"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r>
        <w:rPr>
          <w:noProof/>
        </w:rPr>
        <w:drawing>
          <wp:anchor distT="0" distB="0" distL="114300" distR="114300" simplePos="0" relativeHeight="251675648" behindDoc="0" locked="0" layoutInCell="1" allowOverlap="1" wp14:anchorId="601CCB8A" wp14:editId="380C1090">
            <wp:simplePos x="0" y="0"/>
            <wp:positionH relativeFrom="margin">
              <wp:posOffset>450537</wp:posOffset>
            </wp:positionH>
            <wp:positionV relativeFrom="paragraph">
              <wp:posOffset>99695</wp:posOffset>
            </wp:positionV>
            <wp:extent cx="3548418" cy="1750966"/>
            <wp:effectExtent l="0" t="0" r="0" b="1905"/>
            <wp:wrapNone/>
            <wp:docPr id="37782905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829053" name=""/>
                    <pic:cNvPicPr/>
                  </pic:nvPicPr>
                  <pic:blipFill>
                    <a:blip r:embed="rId37">
                      <a:extLst>
                        <a:ext uri="{28A0092B-C50C-407E-A947-70E740481C1C}">
                          <a14:useLocalDpi xmlns:a14="http://schemas.microsoft.com/office/drawing/2010/main" val="0"/>
                        </a:ext>
                      </a:extLst>
                    </a:blip>
                    <a:stretch>
                      <a:fillRect/>
                    </a:stretch>
                  </pic:blipFill>
                  <pic:spPr>
                    <a:xfrm>
                      <a:off x="0" y="0"/>
                      <a:ext cx="3548418" cy="1750966"/>
                    </a:xfrm>
                    <a:prstGeom prst="rect">
                      <a:avLst/>
                    </a:prstGeom>
                  </pic:spPr>
                </pic:pic>
              </a:graphicData>
            </a:graphic>
            <wp14:sizeRelH relativeFrom="margin">
              <wp14:pctWidth>0</wp14:pctWidth>
            </wp14:sizeRelH>
            <wp14:sizeRelV relativeFrom="margin">
              <wp14:pctHeight>0</wp14:pctHeight>
            </wp14:sizeRelV>
          </wp:anchor>
        </w:drawing>
      </w:r>
    </w:p>
    <w:p w14:paraId="6C9E6AEC" w14:textId="2F6E5614"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7BA9D223" w14:textId="5B8FBEE8"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4E447B98" w14:textId="5213FB51"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0AD8A5D6" w14:textId="55B6EA6C"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325B9EAE" w14:textId="6CDC5FE2"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4ABA3C26" w14:textId="015797F9"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22D7C649" w14:textId="5DC78629"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58572C83" w14:textId="7C2AB4EB"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58079B5E" w14:textId="753E4EBC"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561C27B7" w14:textId="590BFAD1"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p>
    <w:p w14:paraId="73E9C718" w14:textId="186DECDF" w:rsidR="008178FB" w:rsidRDefault="008178FB"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r>
        <w:rPr>
          <w:noProof/>
        </w:rPr>
        <w:drawing>
          <wp:anchor distT="0" distB="0" distL="114300" distR="114300" simplePos="0" relativeHeight="251676672" behindDoc="0" locked="0" layoutInCell="1" allowOverlap="1" wp14:anchorId="5BBA81CA" wp14:editId="276D927A">
            <wp:simplePos x="0" y="0"/>
            <wp:positionH relativeFrom="margin">
              <wp:posOffset>437051</wp:posOffset>
            </wp:positionH>
            <wp:positionV relativeFrom="paragraph">
              <wp:posOffset>52857</wp:posOffset>
            </wp:positionV>
            <wp:extent cx="4312692" cy="1801504"/>
            <wp:effectExtent l="0" t="0" r="0" b="8255"/>
            <wp:wrapNone/>
            <wp:docPr id="5204025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02515" name=""/>
                    <pic:cNvPicPr/>
                  </pic:nvPicPr>
                  <pic:blipFill>
                    <a:blip r:embed="rId38">
                      <a:extLst>
                        <a:ext uri="{28A0092B-C50C-407E-A947-70E740481C1C}">
                          <a14:useLocalDpi xmlns:a14="http://schemas.microsoft.com/office/drawing/2010/main" val="0"/>
                        </a:ext>
                      </a:extLst>
                    </a:blip>
                    <a:stretch>
                      <a:fillRect/>
                    </a:stretch>
                  </pic:blipFill>
                  <pic:spPr>
                    <a:xfrm>
                      <a:off x="0" y="0"/>
                      <a:ext cx="4327117" cy="1807530"/>
                    </a:xfrm>
                    <a:prstGeom prst="rect">
                      <a:avLst/>
                    </a:prstGeom>
                  </pic:spPr>
                </pic:pic>
              </a:graphicData>
            </a:graphic>
            <wp14:sizeRelH relativeFrom="margin">
              <wp14:pctWidth>0</wp14:pctWidth>
            </wp14:sizeRelH>
            <wp14:sizeRelV relativeFrom="margin">
              <wp14:pctHeight>0</wp14:pctHeight>
            </wp14:sizeRelV>
          </wp:anchor>
        </w:drawing>
      </w:r>
    </w:p>
    <w:p w14:paraId="7E468BE0" w14:textId="13363F3E" w:rsidR="00BB193A" w:rsidRDefault="00BB193A" w:rsidP="008178FB">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color w:val="222222"/>
          <w:sz w:val="22"/>
          <w:szCs w:val="22"/>
          <w:u w:val="single"/>
        </w:rPr>
      </w:pPr>
      <w:r>
        <w:rPr>
          <w:rFonts w:ascii="Calibri" w:eastAsia="Calibri" w:hAnsi="Calibri" w:cs="Calibri"/>
          <w:color w:val="222222"/>
          <w:sz w:val="22"/>
          <w:szCs w:val="22"/>
          <w:u w:val="single"/>
        </w:rPr>
        <w:br w:type="page"/>
      </w:r>
    </w:p>
    <w:p w14:paraId="5BB318E7" w14:textId="29F199DC" w:rsidR="008178FB" w:rsidRDefault="00626B04">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222222"/>
          <w:sz w:val="22"/>
          <w:szCs w:val="22"/>
          <w:u w:val="single"/>
        </w:rPr>
      </w:pPr>
      <w:r>
        <w:rPr>
          <w:rFonts w:ascii="Calibri" w:eastAsia="Calibri" w:hAnsi="Calibri" w:cs="Calibri"/>
          <w:noProof/>
          <w:color w:val="222222"/>
          <w:sz w:val="22"/>
          <w:szCs w:val="22"/>
          <w:u w:val="single"/>
        </w:rPr>
        <w:lastRenderedPageBreak/>
        <w:drawing>
          <wp:anchor distT="0" distB="0" distL="114300" distR="114300" simplePos="0" relativeHeight="251677696" behindDoc="0" locked="0" layoutInCell="1" allowOverlap="1" wp14:anchorId="34A857DA" wp14:editId="02804BB8">
            <wp:simplePos x="0" y="0"/>
            <wp:positionH relativeFrom="margin">
              <wp:align>center</wp:align>
            </wp:positionH>
            <wp:positionV relativeFrom="paragraph">
              <wp:posOffset>71424</wp:posOffset>
            </wp:positionV>
            <wp:extent cx="6364611" cy="8024884"/>
            <wp:effectExtent l="0" t="0" r="0" b="0"/>
            <wp:wrapNone/>
            <wp:docPr id="202780700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807008" name="Obrázek 2027807008"/>
                    <pic:cNvPicPr/>
                  </pic:nvPicPr>
                  <pic:blipFill>
                    <a:blip r:embed="rId39">
                      <a:extLst>
                        <a:ext uri="{28A0092B-C50C-407E-A947-70E740481C1C}">
                          <a14:useLocalDpi xmlns:a14="http://schemas.microsoft.com/office/drawing/2010/main" val="0"/>
                        </a:ext>
                      </a:extLst>
                    </a:blip>
                    <a:stretch>
                      <a:fillRect/>
                    </a:stretch>
                  </pic:blipFill>
                  <pic:spPr>
                    <a:xfrm>
                      <a:off x="0" y="0"/>
                      <a:ext cx="6364611" cy="8024884"/>
                    </a:xfrm>
                    <a:prstGeom prst="rect">
                      <a:avLst/>
                    </a:prstGeom>
                  </pic:spPr>
                </pic:pic>
              </a:graphicData>
            </a:graphic>
            <wp14:sizeRelH relativeFrom="margin">
              <wp14:pctWidth>0</wp14:pctWidth>
            </wp14:sizeRelH>
            <wp14:sizeRelV relativeFrom="margin">
              <wp14:pctHeight>0</wp14:pctHeight>
            </wp14:sizeRelV>
          </wp:anchor>
        </w:drawing>
      </w:r>
      <w:r w:rsidR="008178FB">
        <w:rPr>
          <w:rFonts w:ascii="Calibri" w:eastAsia="Calibri" w:hAnsi="Calibri" w:cs="Calibri"/>
          <w:color w:val="222222"/>
          <w:sz w:val="22"/>
          <w:szCs w:val="22"/>
          <w:u w:val="single"/>
        </w:rPr>
        <w:br w:type="page"/>
      </w:r>
    </w:p>
    <w:p w14:paraId="5392DD4E" w14:textId="7594C381" w:rsidR="00BB5ABD" w:rsidRPr="00BB5ABD" w:rsidRDefault="001C54C0" w:rsidP="00BB5ABD">
      <w:pPr>
        <w:shd w:val="clear" w:color="auto" w:fill="FFFFFF"/>
        <w:suppressAutoHyphens w:val="0"/>
        <w:overflowPunct/>
        <w:autoSpaceDE/>
        <w:autoSpaceDN/>
        <w:adjustRightInd/>
        <w:spacing w:line="240" w:lineRule="auto"/>
        <w:ind w:leftChars="0" w:left="0" w:firstLineChars="0" w:hanging="2"/>
        <w:jc w:val="both"/>
        <w:textDirection w:val="lrTb"/>
        <w:textAlignment w:val="auto"/>
        <w:outlineLvl w:val="9"/>
        <w:rPr>
          <w:position w:val="0"/>
          <w:sz w:val="24"/>
          <w:szCs w:val="24"/>
        </w:rPr>
      </w:pPr>
      <w:r>
        <w:rPr>
          <w:rFonts w:ascii="Calibri" w:hAnsi="Calibri" w:cs="Calibri"/>
          <w:color w:val="222222"/>
          <w:position w:val="0"/>
          <w:sz w:val="22"/>
          <w:szCs w:val="22"/>
        </w:rPr>
        <w:lastRenderedPageBreak/>
        <w:t xml:space="preserve">   </w:t>
      </w:r>
      <w:r w:rsidR="00BB5ABD">
        <w:rPr>
          <w:rFonts w:ascii="Calibri" w:hAnsi="Calibri" w:cs="Calibri"/>
          <w:color w:val="222222"/>
          <w:position w:val="0"/>
          <w:sz w:val="22"/>
          <w:szCs w:val="22"/>
        </w:rPr>
        <w:t>O</w:t>
      </w:r>
      <w:r w:rsidR="00BB5ABD" w:rsidRPr="00BB5ABD">
        <w:rPr>
          <w:rFonts w:ascii="Calibri" w:hAnsi="Calibri" w:cs="Calibri"/>
          <w:color w:val="222222"/>
          <w:position w:val="0"/>
          <w:sz w:val="22"/>
          <w:szCs w:val="22"/>
        </w:rPr>
        <w:t>věřování vzdělávání probíhá také pozorováním učitelů, společným sdílením na pedagogických radách a formování</w:t>
      </w:r>
      <w:r w:rsidR="00BB5ABD">
        <w:rPr>
          <w:rFonts w:ascii="Calibri" w:hAnsi="Calibri" w:cs="Calibri"/>
          <w:color w:val="222222"/>
          <w:position w:val="0"/>
          <w:sz w:val="22"/>
          <w:szCs w:val="22"/>
        </w:rPr>
        <w:t>m</w:t>
      </w:r>
      <w:r w:rsidR="00BB5ABD" w:rsidRPr="00BB5ABD">
        <w:rPr>
          <w:rFonts w:ascii="Calibri" w:hAnsi="Calibri" w:cs="Calibri"/>
          <w:color w:val="222222"/>
          <w:position w:val="0"/>
          <w:sz w:val="22"/>
          <w:szCs w:val="22"/>
        </w:rPr>
        <w:t xml:space="preserve"> společných postupů</w:t>
      </w:r>
      <w:r w:rsidR="00BB5ABD">
        <w:rPr>
          <w:rFonts w:ascii="Calibri" w:hAnsi="Calibri" w:cs="Calibri"/>
          <w:color w:val="222222"/>
          <w:position w:val="0"/>
          <w:sz w:val="22"/>
          <w:szCs w:val="22"/>
        </w:rPr>
        <w:t xml:space="preserve">, jako i v </w:t>
      </w:r>
      <w:r w:rsidR="00BB5ABD" w:rsidRPr="00BB5ABD">
        <w:rPr>
          <w:rFonts w:ascii="Calibri" w:hAnsi="Calibri" w:cs="Calibri"/>
          <w:color w:val="222222"/>
          <w:position w:val="0"/>
          <w:sz w:val="22"/>
          <w:szCs w:val="22"/>
        </w:rPr>
        <w:t>reakc</w:t>
      </w:r>
      <w:r w:rsidR="00BB5ABD">
        <w:rPr>
          <w:rFonts w:ascii="Calibri" w:hAnsi="Calibri" w:cs="Calibri"/>
          <w:color w:val="222222"/>
          <w:position w:val="0"/>
          <w:sz w:val="22"/>
          <w:szCs w:val="22"/>
        </w:rPr>
        <w:t>i</w:t>
      </w:r>
      <w:r w:rsidR="00BB5ABD" w:rsidRPr="00BB5ABD">
        <w:rPr>
          <w:rFonts w:ascii="Calibri" w:hAnsi="Calibri" w:cs="Calibri"/>
          <w:color w:val="222222"/>
          <w:position w:val="0"/>
          <w:sz w:val="22"/>
          <w:szCs w:val="22"/>
        </w:rPr>
        <w:t xml:space="preserve"> na potřeby žáků a studia. </w:t>
      </w:r>
      <w:r w:rsidR="00BB5ABD">
        <w:rPr>
          <w:rFonts w:ascii="Calibri" w:hAnsi="Calibri" w:cs="Calibri"/>
          <w:color w:val="222222"/>
          <w:position w:val="0"/>
          <w:sz w:val="22"/>
          <w:szCs w:val="22"/>
        </w:rPr>
        <w:t>K</w:t>
      </w:r>
      <w:r w:rsidR="00BB5ABD" w:rsidRPr="00BB5ABD">
        <w:rPr>
          <w:rFonts w:ascii="Calibri" w:hAnsi="Calibri" w:cs="Calibri"/>
          <w:color w:val="222222"/>
          <w:position w:val="0"/>
          <w:sz w:val="22"/>
          <w:szCs w:val="22"/>
        </w:rPr>
        <w:t xml:space="preserve">aždý žák </w:t>
      </w:r>
      <w:r w:rsidR="00BB5ABD">
        <w:rPr>
          <w:rFonts w:ascii="Calibri" w:hAnsi="Calibri" w:cs="Calibri"/>
          <w:color w:val="222222"/>
          <w:position w:val="0"/>
          <w:sz w:val="22"/>
          <w:szCs w:val="22"/>
        </w:rPr>
        <w:t xml:space="preserve">si </w:t>
      </w:r>
      <w:r w:rsidR="00BB5ABD" w:rsidRPr="00BB5ABD">
        <w:rPr>
          <w:rFonts w:ascii="Calibri" w:hAnsi="Calibri" w:cs="Calibri"/>
          <w:color w:val="222222"/>
          <w:position w:val="0"/>
          <w:sz w:val="22"/>
          <w:szCs w:val="22"/>
        </w:rPr>
        <w:t>vede por</w:t>
      </w:r>
      <w:r w:rsidR="00BB5ABD">
        <w:rPr>
          <w:rFonts w:ascii="Calibri" w:hAnsi="Calibri" w:cs="Calibri"/>
          <w:color w:val="222222"/>
          <w:position w:val="0"/>
          <w:sz w:val="22"/>
          <w:szCs w:val="22"/>
        </w:rPr>
        <w:t>t</w:t>
      </w:r>
      <w:r w:rsidR="00BB5ABD" w:rsidRPr="00BB5ABD">
        <w:rPr>
          <w:rFonts w:ascii="Calibri" w:hAnsi="Calibri" w:cs="Calibri"/>
          <w:color w:val="222222"/>
          <w:position w:val="0"/>
          <w:sz w:val="22"/>
          <w:szCs w:val="22"/>
        </w:rPr>
        <w:t>folio svých prací</w:t>
      </w:r>
      <w:r w:rsidR="00BB5ABD">
        <w:rPr>
          <w:rFonts w:ascii="Calibri" w:hAnsi="Calibri" w:cs="Calibri"/>
          <w:color w:val="222222"/>
          <w:position w:val="0"/>
          <w:sz w:val="22"/>
          <w:szCs w:val="22"/>
        </w:rPr>
        <w:t xml:space="preserve"> a </w:t>
      </w:r>
      <w:r w:rsidR="00BB5ABD" w:rsidRPr="00BB5ABD">
        <w:rPr>
          <w:rFonts w:ascii="Calibri" w:hAnsi="Calibri" w:cs="Calibri"/>
          <w:color w:val="222222"/>
          <w:position w:val="0"/>
          <w:sz w:val="22"/>
          <w:szCs w:val="22"/>
        </w:rPr>
        <w:t>každý učitel si vede por</w:t>
      </w:r>
      <w:r w:rsidR="00BB5ABD">
        <w:rPr>
          <w:rFonts w:ascii="Calibri" w:hAnsi="Calibri" w:cs="Calibri"/>
          <w:color w:val="222222"/>
          <w:position w:val="0"/>
          <w:sz w:val="22"/>
          <w:szCs w:val="22"/>
        </w:rPr>
        <w:t>t</w:t>
      </w:r>
      <w:r w:rsidR="00BB5ABD" w:rsidRPr="00BB5ABD">
        <w:rPr>
          <w:rFonts w:ascii="Calibri" w:hAnsi="Calibri" w:cs="Calibri"/>
          <w:color w:val="222222"/>
          <w:position w:val="0"/>
          <w:sz w:val="22"/>
          <w:szCs w:val="22"/>
        </w:rPr>
        <w:t>folio žákovských podkladků ke slovnímu hodnocení, které jednotlivě probírají s žáky a rodiči na tripartitách</w:t>
      </w:r>
      <w:r w:rsidR="00BB5ABD">
        <w:rPr>
          <w:rFonts w:ascii="Calibri" w:hAnsi="Calibri" w:cs="Calibri"/>
          <w:color w:val="222222"/>
          <w:position w:val="0"/>
          <w:sz w:val="22"/>
          <w:szCs w:val="22"/>
        </w:rPr>
        <w:t xml:space="preserve">, nakonec se </w:t>
      </w:r>
      <w:r w:rsidR="00BB5ABD" w:rsidRPr="00BB5ABD">
        <w:rPr>
          <w:rFonts w:ascii="Calibri" w:hAnsi="Calibri" w:cs="Calibri"/>
          <w:color w:val="222222"/>
          <w:position w:val="0"/>
          <w:sz w:val="22"/>
          <w:szCs w:val="22"/>
        </w:rPr>
        <w:t xml:space="preserve">vyjadřuje ve slovním hodnocení na vysvědčení. </w:t>
      </w:r>
      <w:r w:rsidR="00BB5ABD">
        <w:rPr>
          <w:rFonts w:ascii="Calibri" w:hAnsi="Calibri" w:cs="Calibri"/>
          <w:color w:val="222222"/>
          <w:position w:val="0"/>
          <w:sz w:val="22"/>
          <w:szCs w:val="22"/>
        </w:rPr>
        <w:t>U</w:t>
      </w:r>
      <w:r w:rsidR="00BB5ABD" w:rsidRPr="00BB5ABD">
        <w:rPr>
          <w:rFonts w:ascii="Calibri" w:hAnsi="Calibri" w:cs="Calibri"/>
          <w:color w:val="222222"/>
          <w:position w:val="0"/>
          <w:sz w:val="22"/>
          <w:szCs w:val="22"/>
        </w:rPr>
        <w:t xml:space="preserve">čitelé jsou vedeni k tomu, aby s žáky stanovili obsah učiva za jednolitá čtvrtletí, aby společně s žáky připravili strategie k plnění a také k hodnocení. </w:t>
      </w:r>
      <w:r w:rsidR="00BB5ABD">
        <w:rPr>
          <w:rFonts w:ascii="Calibri" w:hAnsi="Calibri" w:cs="Calibri"/>
          <w:color w:val="222222"/>
          <w:position w:val="0"/>
          <w:sz w:val="22"/>
          <w:szCs w:val="22"/>
        </w:rPr>
        <w:t>S</w:t>
      </w:r>
      <w:r w:rsidR="00BB5ABD" w:rsidRPr="00BB5ABD">
        <w:rPr>
          <w:rFonts w:ascii="Calibri" w:hAnsi="Calibri" w:cs="Calibri"/>
          <w:color w:val="222222"/>
          <w:position w:val="0"/>
          <w:sz w:val="22"/>
          <w:szCs w:val="22"/>
        </w:rPr>
        <w:t xml:space="preserve">oučástí tripartit i hodnocení i běžné práce školy je pochopitelně sebehodnocení žáků, které připravují postupně s učitelem a následně samostatně. </w:t>
      </w:r>
      <w:r w:rsidR="00BB5ABD">
        <w:rPr>
          <w:rFonts w:ascii="Calibri" w:hAnsi="Calibri" w:cs="Calibri"/>
          <w:color w:val="222222"/>
          <w:position w:val="0"/>
          <w:sz w:val="22"/>
          <w:szCs w:val="22"/>
        </w:rPr>
        <w:t>T</w:t>
      </w:r>
      <w:r w:rsidR="00BB5ABD" w:rsidRPr="00BB5ABD">
        <w:rPr>
          <w:rFonts w:ascii="Calibri" w:hAnsi="Calibri" w:cs="Calibri"/>
          <w:color w:val="222222"/>
          <w:position w:val="0"/>
          <w:sz w:val="22"/>
          <w:szCs w:val="22"/>
        </w:rPr>
        <w:t>aké v případě tripartitního setkání je postup jasný, žáci mají první slovo a seznamují učitele i rodiče s vlastním sebehodnocením a na základě tohoto sebehodnocení přichází společné hodnocení (č</w:t>
      </w:r>
      <w:r w:rsidR="00BB5ABD">
        <w:rPr>
          <w:rFonts w:ascii="Calibri" w:hAnsi="Calibri" w:cs="Calibri"/>
          <w:color w:val="222222"/>
          <w:position w:val="0"/>
          <w:sz w:val="22"/>
          <w:szCs w:val="22"/>
        </w:rPr>
        <w:t>eský jazyk, matematika, anglický jazyk</w:t>
      </w:r>
      <w:r w:rsidR="00BB5ABD" w:rsidRPr="00BB5ABD">
        <w:rPr>
          <w:rFonts w:ascii="Calibri" w:hAnsi="Calibri" w:cs="Calibri"/>
          <w:color w:val="222222"/>
          <w:position w:val="0"/>
          <w:sz w:val="22"/>
          <w:szCs w:val="22"/>
        </w:rPr>
        <w:t>). </w:t>
      </w:r>
    </w:p>
    <w:p w14:paraId="4440D0B4" w14:textId="77777777" w:rsidR="00BB5ABD" w:rsidRPr="00BB5ABD" w:rsidRDefault="00BB5ABD" w:rsidP="00BB5ABD">
      <w:pPr>
        <w:shd w:val="clear" w:color="auto" w:fill="FFFFFF"/>
        <w:suppressAutoHyphens w:val="0"/>
        <w:overflowPunct/>
        <w:autoSpaceDE/>
        <w:autoSpaceDN/>
        <w:adjustRightInd/>
        <w:spacing w:line="240" w:lineRule="auto"/>
        <w:ind w:leftChars="0" w:left="0" w:firstLineChars="0" w:firstLine="0"/>
        <w:jc w:val="both"/>
        <w:textDirection w:val="lrTb"/>
        <w:textAlignment w:val="auto"/>
        <w:outlineLvl w:val="9"/>
        <w:rPr>
          <w:position w:val="0"/>
          <w:sz w:val="24"/>
          <w:szCs w:val="24"/>
        </w:rPr>
      </w:pPr>
    </w:p>
    <w:p w14:paraId="05935B4B" w14:textId="4A1CE1FF" w:rsidR="00BB5ABD" w:rsidRPr="00BB5ABD" w:rsidRDefault="001C54C0" w:rsidP="00BB5ABD">
      <w:pPr>
        <w:shd w:val="clear" w:color="auto" w:fill="FFFFFF"/>
        <w:suppressAutoHyphens w:val="0"/>
        <w:overflowPunct/>
        <w:autoSpaceDE/>
        <w:autoSpaceDN/>
        <w:adjustRightInd/>
        <w:spacing w:line="240" w:lineRule="auto"/>
        <w:ind w:leftChars="0" w:left="0" w:firstLineChars="0" w:firstLine="0"/>
        <w:jc w:val="both"/>
        <w:textDirection w:val="lrTb"/>
        <w:textAlignment w:val="auto"/>
        <w:outlineLvl w:val="9"/>
        <w:rPr>
          <w:position w:val="0"/>
          <w:sz w:val="24"/>
          <w:szCs w:val="24"/>
        </w:rPr>
      </w:pPr>
      <w:r>
        <w:rPr>
          <w:rFonts w:ascii="Calibri" w:hAnsi="Calibri" w:cs="Calibri"/>
          <w:color w:val="222222"/>
          <w:position w:val="0"/>
          <w:sz w:val="22"/>
          <w:szCs w:val="22"/>
        </w:rPr>
        <w:t xml:space="preserve">   </w:t>
      </w:r>
      <w:r w:rsidR="00BB5ABD">
        <w:rPr>
          <w:rFonts w:ascii="Calibri" w:hAnsi="Calibri" w:cs="Calibri"/>
          <w:color w:val="222222"/>
          <w:position w:val="0"/>
          <w:sz w:val="22"/>
          <w:szCs w:val="22"/>
        </w:rPr>
        <w:t>Š</w:t>
      </w:r>
      <w:r w:rsidR="00BB5ABD" w:rsidRPr="00BB5ABD">
        <w:rPr>
          <w:rFonts w:ascii="Calibri" w:hAnsi="Calibri" w:cs="Calibri"/>
          <w:color w:val="222222"/>
          <w:position w:val="0"/>
          <w:sz w:val="22"/>
          <w:szCs w:val="22"/>
        </w:rPr>
        <w:t xml:space="preserve">kola v souladu s Montessori a také s křesťanskými principy si klade za cíl určitou práci na charakteru žáků, která nyní přichází i do nového </w:t>
      </w:r>
      <w:r w:rsidR="00BB5ABD">
        <w:rPr>
          <w:rFonts w:ascii="Calibri" w:hAnsi="Calibri" w:cs="Calibri"/>
          <w:color w:val="222222"/>
          <w:position w:val="0"/>
          <w:sz w:val="22"/>
          <w:szCs w:val="22"/>
        </w:rPr>
        <w:t>RVP. Školní práce je</w:t>
      </w:r>
      <w:r w:rsidR="00BB5ABD" w:rsidRPr="00BB5ABD">
        <w:rPr>
          <w:rFonts w:ascii="Calibri" w:hAnsi="Calibri" w:cs="Calibri"/>
          <w:color w:val="222222"/>
          <w:position w:val="0"/>
          <w:sz w:val="22"/>
          <w:szCs w:val="22"/>
        </w:rPr>
        <w:t xml:space="preserve"> rozhodně i prác</w:t>
      </w:r>
      <w:r w:rsidR="00BB5ABD">
        <w:rPr>
          <w:rFonts w:ascii="Calibri" w:hAnsi="Calibri" w:cs="Calibri"/>
          <w:color w:val="222222"/>
          <w:position w:val="0"/>
          <w:sz w:val="22"/>
          <w:szCs w:val="22"/>
        </w:rPr>
        <w:t xml:space="preserve">e </w:t>
      </w:r>
      <w:r w:rsidR="00BB5ABD" w:rsidRPr="00BB5ABD">
        <w:rPr>
          <w:rFonts w:ascii="Calibri" w:hAnsi="Calibri" w:cs="Calibri"/>
          <w:color w:val="222222"/>
          <w:position w:val="0"/>
          <w:sz w:val="22"/>
          <w:szCs w:val="22"/>
        </w:rPr>
        <w:t xml:space="preserve">na kompetencích a jejich rozvoji. </w:t>
      </w:r>
      <w:r w:rsidR="00BB5ABD">
        <w:rPr>
          <w:rFonts w:ascii="Calibri" w:hAnsi="Calibri" w:cs="Calibri"/>
          <w:color w:val="222222"/>
          <w:position w:val="0"/>
          <w:sz w:val="22"/>
          <w:szCs w:val="22"/>
        </w:rPr>
        <w:t>Také h</w:t>
      </w:r>
      <w:r w:rsidR="00BB5ABD" w:rsidRPr="00BB5ABD">
        <w:rPr>
          <w:rFonts w:ascii="Calibri" w:hAnsi="Calibri" w:cs="Calibri"/>
          <w:color w:val="222222"/>
          <w:position w:val="0"/>
          <w:sz w:val="22"/>
          <w:szCs w:val="22"/>
        </w:rPr>
        <w:t xml:space="preserve">odnocení dalších složek je obsahem neustálé </w:t>
      </w:r>
      <w:proofErr w:type="gramStart"/>
      <w:r w:rsidR="00BB5ABD" w:rsidRPr="00BB5ABD">
        <w:rPr>
          <w:rFonts w:ascii="Calibri" w:hAnsi="Calibri" w:cs="Calibri"/>
          <w:color w:val="222222"/>
          <w:position w:val="0"/>
          <w:sz w:val="22"/>
          <w:szCs w:val="22"/>
        </w:rPr>
        <w:t>diskuze</w:t>
      </w:r>
      <w:proofErr w:type="gramEnd"/>
      <w:r w:rsidR="00BB5ABD" w:rsidRPr="00BB5ABD">
        <w:rPr>
          <w:rFonts w:ascii="Calibri" w:hAnsi="Calibri" w:cs="Calibri"/>
          <w:color w:val="222222"/>
          <w:position w:val="0"/>
          <w:sz w:val="22"/>
          <w:szCs w:val="22"/>
        </w:rPr>
        <w:t xml:space="preserve"> žáka a učitel</w:t>
      </w:r>
      <w:r>
        <w:rPr>
          <w:rFonts w:ascii="Calibri" w:hAnsi="Calibri" w:cs="Calibri"/>
          <w:color w:val="222222"/>
          <w:position w:val="0"/>
          <w:sz w:val="22"/>
          <w:szCs w:val="22"/>
        </w:rPr>
        <w:t>e</w:t>
      </w:r>
      <w:r w:rsidR="00BB5ABD" w:rsidRPr="00BB5ABD">
        <w:rPr>
          <w:rFonts w:ascii="Calibri" w:hAnsi="Calibri" w:cs="Calibri"/>
          <w:color w:val="222222"/>
          <w:position w:val="0"/>
          <w:sz w:val="22"/>
          <w:szCs w:val="22"/>
        </w:rPr>
        <w:t xml:space="preserve"> s cílem pro učitele motivovat žáka a rozvíjet jeho charakter a kompetence. </w:t>
      </w:r>
    </w:p>
    <w:p w14:paraId="0DAD2CCB" w14:textId="6320E48D" w:rsidR="00BB5ABD" w:rsidRPr="00BB5ABD" w:rsidRDefault="001C54C0" w:rsidP="00BB5ABD">
      <w:pPr>
        <w:shd w:val="clear" w:color="auto" w:fill="FFFFFF"/>
        <w:suppressAutoHyphens w:val="0"/>
        <w:overflowPunct/>
        <w:autoSpaceDE/>
        <w:autoSpaceDN/>
        <w:adjustRightInd/>
        <w:spacing w:line="240" w:lineRule="auto"/>
        <w:ind w:leftChars="0" w:left="0" w:firstLineChars="0" w:firstLine="0"/>
        <w:jc w:val="both"/>
        <w:textDirection w:val="lrTb"/>
        <w:textAlignment w:val="auto"/>
        <w:outlineLvl w:val="9"/>
        <w:rPr>
          <w:position w:val="0"/>
          <w:sz w:val="24"/>
          <w:szCs w:val="24"/>
        </w:rPr>
      </w:pPr>
      <w:r>
        <w:rPr>
          <w:position w:val="0"/>
          <w:sz w:val="24"/>
          <w:szCs w:val="24"/>
        </w:rPr>
        <w:t xml:space="preserve">   </w:t>
      </w:r>
      <w:r w:rsidR="00BB5ABD">
        <w:rPr>
          <w:position w:val="0"/>
          <w:sz w:val="24"/>
          <w:szCs w:val="24"/>
        </w:rPr>
        <w:t>S</w:t>
      </w:r>
      <w:r w:rsidR="00BB5ABD" w:rsidRPr="00BB5ABD">
        <w:rPr>
          <w:rFonts w:ascii="Calibri" w:hAnsi="Calibri" w:cs="Calibri"/>
          <w:color w:val="222222"/>
          <w:position w:val="0"/>
          <w:sz w:val="22"/>
          <w:szCs w:val="22"/>
        </w:rPr>
        <w:t xml:space="preserve">oučástí </w:t>
      </w:r>
      <w:r w:rsidR="00BB5ABD">
        <w:rPr>
          <w:rFonts w:ascii="Calibri" w:hAnsi="Calibri" w:cs="Calibri"/>
          <w:color w:val="222222"/>
          <w:position w:val="0"/>
          <w:sz w:val="22"/>
          <w:szCs w:val="22"/>
        </w:rPr>
        <w:t xml:space="preserve">ŠVP </w:t>
      </w:r>
      <w:r w:rsidR="00BB5ABD" w:rsidRPr="00BB5ABD">
        <w:rPr>
          <w:rFonts w:ascii="Calibri" w:hAnsi="Calibri" w:cs="Calibri"/>
          <w:color w:val="222222"/>
          <w:position w:val="0"/>
          <w:sz w:val="22"/>
          <w:szCs w:val="22"/>
        </w:rPr>
        <w:t>školy jsou pravidla hodnocení žáků a studentů, na kterých pracuje</w:t>
      </w:r>
      <w:r w:rsidR="00BB5ABD">
        <w:rPr>
          <w:rFonts w:ascii="Calibri" w:hAnsi="Calibri" w:cs="Calibri"/>
          <w:color w:val="222222"/>
          <w:position w:val="0"/>
          <w:sz w:val="22"/>
          <w:szCs w:val="22"/>
        </w:rPr>
        <w:t xml:space="preserve"> celý tým pedagogů</w:t>
      </w:r>
      <w:r w:rsidR="00BB5ABD" w:rsidRPr="00BB5ABD">
        <w:rPr>
          <w:rFonts w:ascii="Calibri" w:hAnsi="Calibri" w:cs="Calibri"/>
          <w:color w:val="222222"/>
          <w:position w:val="0"/>
          <w:sz w:val="22"/>
          <w:szCs w:val="22"/>
        </w:rPr>
        <w:t>. </w:t>
      </w:r>
    </w:p>
    <w:p w14:paraId="59116A97" w14:textId="77777777" w:rsidR="00BB5ABD" w:rsidRPr="001C54C0" w:rsidRDefault="00BB5ABD">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097EE82B" w14:textId="63E8D99E" w:rsidR="000C0EBF" w:rsidRDefault="001C54C0">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sidRPr="001C54C0">
        <w:rPr>
          <w:rFonts w:ascii="Calibri" w:eastAsia="Calibri" w:hAnsi="Calibri" w:cs="Calibri"/>
          <w:color w:val="222222"/>
          <w:sz w:val="22"/>
          <w:szCs w:val="22"/>
        </w:rPr>
        <w:t xml:space="preserve">   </w:t>
      </w:r>
      <w:r w:rsidR="00000000" w:rsidRPr="001C54C0">
        <w:rPr>
          <w:rFonts w:ascii="Calibri" w:eastAsia="Calibri" w:hAnsi="Calibri" w:cs="Calibri"/>
          <w:color w:val="222222"/>
          <w:sz w:val="22"/>
          <w:szCs w:val="22"/>
        </w:rPr>
        <w:t>Ověřování výsledků práce žáků domácího vzdělávání</w:t>
      </w:r>
      <w:r w:rsidR="00000000">
        <w:rPr>
          <w:rFonts w:ascii="Calibri" w:eastAsia="Calibri" w:hAnsi="Calibri" w:cs="Calibri"/>
          <w:color w:val="222222"/>
          <w:sz w:val="22"/>
          <w:szCs w:val="22"/>
        </w:rPr>
        <w:t xml:space="preserve">, které škola administruje, probíhá dle zákona dvakrát </w:t>
      </w:r>
      <w:r>
        <w:rPr>
          <w:rFonts w:ascii="Calibri" w:eastAsia="Calibri" w:hAnsi="Calibri" w:cs="Calibri"/>
          <w:color w:val="222222"/>
          <w:sz w:val="22"/>
          <w:szCs w:val="22"/>
        </w:rPr>
        <w:t>ročně – v</w:t>
      </w:r>
      <w:r w:rsidR="00000000">
        <w:rPr>
          <w:rFonts w:ascii="Calibri" w:eastAsia="Calibri" w:hAnsi="Calibri" w:cs="Calibri"/>
          <w:color w:val="222222"/>
          <w:sz w:val="22"/>
          <w:szCs w:val="22"/>
        </w:rPr>
        <w:t xml:space="preserve"> lednu za první pololetí a v červnu za druhé pololetí školního roku. Ověřování výsledků se skládá z několika částí. Všichni žáci ukládají všechny podklady z průběžného vzdělávání do školního systému </w:t>
      </w:r>
      <w:proofErr w:type="spellStart"/>
      <w:r w:rsidR="00000000">
        <w:rPr>
          <w:rFonts w:ascii="Calibri" w:eastAsia="Calibri" w:hAnsi="Calibri" w:cs="Calibri"/>
          <w:color w:val="222222"/>
          <w:sz w:val="22"/>
          <w:szCs w:val="22"/>
        </w:rPr>
        <w:t>Moodle</w:t>
      </w:r>
      <w:proofErr w:type="spellEnd"/>
      <w:r w:rsidR="00000000">
        <w:rPr>
          <w:rFonts w:ascii="Calibri" w:eastAsia="Calibri" w:hAnsi="Calibri" w:cs="Calibri"/>
          <w:color w:val="222222"/>
          <w:sz w:val="22"/>
          <w:szCs w:val="22"/>
        </w:rPr>
        <w:t xml:space="preserve">, kam nahrávají své zpracované listy, prezentace, fotografie a další materiály dokládající průběžnou výuku. Zvláště výchovy žáci dokládají svými aktivitami v </w:t>
      </w:r>
      <w:proofErr w:type="spellStart"/>
      <w:r w:rsidR="00000000">
        <w:rPr>
          <w:rFonts w:ascii="Calibri" w:eastAsia="Calibri" w:hAnsi="Calibri" w:cs="Calibri"/>
          <w:color w:val="222222"/>
          <w:sz w:val="22"/>
          <w:szCs w:val="22"/>
        </w:rPr>
        <w:t>Moodle</w:t>
      </w:r>
      <w:proofErr w:type="spellEnd"/>
      <w:r w:rsidR="00000000">
        <w:rPr>
          <w:rFonts w:ascii="Calibri" w:eastAsia="Calibri" w:hAnsi="Calibri" w:cs="Calibri"/>
          <w:color w:val="222222"/>
          <w:sz w:val="22"/>
          <w:szCs w:val="22"/>
        </w:rPr>
        <w:t xml:space="preserve">. Předměty jako je informatika / multimediální výchova žáci zpracovávají jako zadaný úkol v </w:t>
      </w:r>
      <w:proofErr w:type="spellStart"/>
      <w:r w:rsidR="00000000">
        <w:rPr>
          <w:rFonts w:ascii="Calibri" w:eastAsia="Calibri" w:hAnsi="Calibri" w:cs="Calibri"/>
          <w:color w:val="222222"/>
          <w:sz w:val="22"/>
          <w:szCs w:val="22"/>
        </w:rPr>
        <w:t>Moodle</w:t>
      </w:r>
      <w:proofErr w:type="spellEnd"/>
      <w:r w:rsidR="00000000">
        <w:rPr>
          <w:rFonts w:ascii="Calibri" w:eastAsia="Calibri" w:hAnsi="Calibri" w:cs="Calibri"/>
          <w:color w:val="222222"/>
          <w:sz w:val="22"/>
          <w:szCs w:val="22"/>
        </w:rPr>
        <w:t>. Z českého jazyka a matematiky jsou žáci v prvním a v druhém ročníku přezkušováni přímo na místě, žáci od 3. ročníku výše vyplňují SCIO testy, přezkoušení tedy z těchto předmětů neprobíhá přímo, ale během přezkoušení pak probíhá kolokvium nad těmito vyplněnými testy, kdy si přezkušující může ověřit případné znalosti. Samotné přezkoušení pak probíhá především z objevitelských předmětů, což jsou přírodověda a vlastivěda na prvním stupni, na druhém stupni pak dějepis, zeměpis, přírodopis, fyzika a chemie, během kterého žáci rovněž prezentují vlastní zpracované portfoli</w:t>
      </w:r>
      <w:r w:rsidR="00A512D0">
        <w:rPr>
          <w:rFonts w:ascii="Calibri" w:eastAsia="Calibri" w:hAnsi="Calibri" w:cs="Calibri"/>
          <w:color w:val="222222"/>
          <w:sz w:val="22"/>
          <w:szCs w:val="22"/>
        </w:rPr>
        <w:t>o</w:t>
      </w:r>
      <w:r w:rsidR="00000000">
        <w:rPr>
          <w:rFonts w:ascii="Calibri" w:eastAsia="Calibri" w:hAnsi="Calibri" w:cs="Calibri"/>
          <w:color w:val="222222"/>
          <w:sz w:val="22"/>
          <w:szCs w:val="22"/>
        </w:rPr>
        <w:t xml:space="preserve">, prezentace a další materiály, které k daným předmětům zpracovali. Přezkoušení </w:t>
      </w:r>
      <w:r>
        <w:rPr>
          <w:rFonts w:ascii="Calibri" w:eastAsia="Calibri" w:hAnsi="Calibri" w:cs="Calibri"/>
          <w:color w:val="222222"/>
          <w:sz w:val="22"/>
          <w:szCs w:val="22"/>
        </w:rPr>
        <w:t>také</w:t>
      </w:r>
      <w:r w:rsidR="00000000">
        <w:rPr>
          <w:rFonts w:ascii="Calibri" w:eastAsia="Calibri" w:hAnsi="Calibri" w:cs="Calibri"/>
          <w:color w:val="222222"/>
          <w:sz w:val="22"/>
          <w:szCs w:val="22"/>
        </w:rPr>
        <w:t xml:space="preserve"> probíhá z cizích jazyků, tedy z angličtiny, a od 8. třídy také z druhého cizího jazyka.</w:t>
      </w:r>
    </w:p>
    <w:p w14:paraId="649D7BDB" w14:textId="77777777" w:rsidR="000C0EBF" w:rsidRDefault="000C0EBF">
      <w:pPr>
        <w:pBdr>
          <w:top w:val="nil"/>
          <w:left w:val="nil"/>
          <w:bottom w:val="nil"/>
          <w:right w:val="nil"/>
          <w:between w:val="nil"/>
        </w:pBdr>
        <w:shd w:val="clear" w:color="auto" w:fill="FFFFFF"/>
        <w:spacing w:line="240" w:lineRule="auto"/>
        <w:ind w:left="0" w:hanging="2"/>
        <w:jc w:val="both"/>
        <w:rPr>
          <w:color w:val="222222"/>
        </w:rPr>
      </w:pPr>
    </w:p>
    <w:p w14:paraId="08A57048" w14:textId="77777777" w:rsidR="000C0EBF" w:rsidRDefault="000C0EBF">
      <w:pPr>
        <w:pBdr>
          <w:top w:val="nil"/>
          <w:left w:val="nil"/>
          <w:bottom w:val="nil"/>
          <w:right w:val="nil"/>
          <w:between w:val="nil"/>
        </w:pBdr>
        <w:shd w:val="clear" w:color="auto" w:fill="FFFFFF"/>
        <w:spacing w:line="240" w:lineRule="auto"/>
        <w:ind w:left="0" w:hanging="2"/>
        <w:jc w:val="both"/>
        <w:rPr>
          <w:color w:val="222222"/>
        </w:rPr>
      </w:pPr>
    </w:p>
    <w:p w14:paraId="4DD126F6" w14:textId="77777777" w:rsidR="000C0EBF" w:rsidRDefault="00000000">
      <w:pPr>
        <w:pBdr>
          <w:top w:val="nil"/>
          <w:left w:val="nil"/>
          <w:bottom w:val="nil"/>
          <w:right w:val="nil"/>
          <w:between w:val="nil"/>
        </w:pBdr>
        <w:shd w:val="clear" w:color="auto" w:fill="FFFFFF"/>
        <w:spacing w:line="240" w:lineRule="auto"/>
        <w:ind w:left="0" w:hanging="2"/>
        <w:jc w:val="both"/>
        <w:rPr>
          <w:color w:val="222222"/>
        </w:rPr>
      </w:pPr>
      <w:r>
        <w:rPr>
          <w:rFonts w:ascii="Calibri" w:eastAsia="Calibri" w:hAnsi="Calibri" w:cs="Calibri"/>
          <w:color w:val="222222"/>
          <w:sz w:val="22"/>
          <w:szCs w:val="22"/>
        </w:rPr>
        <w:t>11.</w:t>
      </w:r>
      <w:r>
        <w:rPr>
          <w:color w:val="222222"/>
          <w:sz w:val="14"/>
          <w:szCs w:val="14"/>
        </w:rPr>
        <w:t>     </w:t>
      </w:r>
      <w:r>
        <w:rPr>
          <w:rFonts w:ascii="Calibri" w:eastAsia="Calibri" w:hAnsi="Calibri" w:cs="Calibri"/>
          <w:color w:val="222222"/>
          <w:sz w:val="22"/>
          <w:szCs w:val="22"/>
          <w:u w:val="single"/>
        </w:rPr>
        <w:t>Školní vzdělávací programy</w:t>
      </w:r>
    </w:p>
    <w:p w14:paraId="5874DCF2" w14:textId="47B6989E" w:rsidR="00BB5ABD" w:rsidRPr="00BB5ABD" w:rsidRDefault="001C54C0" w:rsidP="00BB5ABD">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Škola má dva školní vzdělávací programy zpracovány a zveřejněn</w:t>
      </w:r>
      <w:r>
        <w:rPr>
          <w:rFonts w:ascii="Calibri" w:eastAsia="Calibri" w:hAnsi="Calibri" w:cs="Calibri"/>
          <w:color w:val="222222"/>
          <w:sz w:val="22"/>
          <w:szCs w:val="22"/>
        </w:rPr>
        <w:t>y</w:t>
      </w:r>
      <w:r w:rsidR="00000000">
        <w:rPr>
          <w:rFonts w:ascii="Calibri" w:eastAsia="Calibri" w:hAnsi="Calibri" w:cs="Calibri"/>
          <w:color w:val="222222"/>
          <w:sz w:val="22"/>
          <w:szCs w:val="22"/>
        </w:rPr>
        <w:t xml:space="preserve"> v systému </w:t>
      </w:r>
      <w:proofErr w:type="spellStart"/>
      <w:r>
        <w:rPr>
          <w:rFonts w:ascii="Calibri" w:eastAsia="Calibri" w:hAnsi="Calibri" w:cs="Calibri"/>
          <w:color w:val="222222"/>
          <w:sz w:val="22"/>
          <w:szCs w:val="22"/>
        </w:rPr>
        <w:t>InspIS</w:t>
      </w:r>
      <w:proofErr w:type="spellEnd"/>
      <w:r>
        <w:rPr>
          <w:rFonts w:ascii="Calibri" w:eastAsia="Calibri" w:hAnsi="Calibri" w:cs="Calibri"/>
          <w:color w:val="222222"/>
          <w:sz w:val="22"/>
          <w:szCs w:val="22"/>
        </w:rPr>
        <w:t xml:space="preserve"> – Školní</w:t>
      </w:r>
      <w:r w:rsidR="00000000">
        <w:rPr>
          <w:rFonts w:ascii="Calibri" w:eastAsia="Calibri" w:hAnsi="Calibri" w:cs="Calibri"/>
          <w:color w:val="222222"/>
          <w:sz w:val="22"/>
          <w:szCs w:val="22"/>
        </w:rPr>
        <w:t xml:space="preserve"> vzdělávací program Heřmánek a školní vzdělávací program školní družiny Heřmánek. </w:t>
      </w:r>
      <w:r w:rsidR="00BB5ABD">
        <w:rPr>
          <w:rFonts w:ascii="Calibri" w:eastAsia="Calibri" w:hAnsi="Calibri" w:cs="Calibri"/>
          <w:color w:val="222222"/>
          <w:sz w:val="22"/>
          <w:szCs w:val="22"/>
        </w:rPr>
        <w:tab/>
      </w:r>
      <w:r w:rsidR="00BB5ABD">
        <w:rPr>
          <w:rFonts w:ascii="Calibri" w:eastAsia="Calibri" w:hAnsi="Calibri" w:cs="Calibri"/>
          <w:color w:val="222222"/>
          <w:sz w:val="22"/>
          <w:szCs w:val="22"/>
        </w:rPr>
        <w:br/>
        <w:t>B</w:t>
      </w:r>
      <w:r w:rsidR="00BB5ABD" w:rsidRPr="00BB5ABD">
        <w:rPr>
          <w:rFonts w:ascii="Calibri" w:eastAsia="Calibri" w:hAnsi="Calibri" w:cs="Calibri"/>
          <w:color w:val="222222"/>
          <w:sz w:val="22"/>
          <w:szCs w:val="22"/>
        </w:rPr>
        <w:t xml:space="preserve">ěhem tohoto školního roku vznikal </w:t>
      </w:r>
      <w:r w:rsidR="00BB5ABD">
        <w:rPr>
          <w:rFonts w:ascii="Calibri" w:eastAsia="Calibri" w:hAnsi="Calibri" w:cs="Calibri"/>
          <w:color w:val="222222"/>
          <w:sz w:val="22"/>
          <w:szCs w:val="22"/>
        </w:rPr>
        <w:t>ŠVP</w:t>
      </w:r>
      <w:r w:rsidR="00BB5ABD" w:rsidRPr="00BB5ABD">
        <w:rPr>
          <w:rFonts w:ascii="Calibri" w:eastAsia="Calibri" w:hAnsi="Calibri" w:cs="Calibri"/>
          <w:color w:val="222222"/>
          <w:sz w:val="22"/>
          <w:szCs w:val="22"/>
        </w:rPr>
        <w:t xml:space="preserve"> pro gymnázium </w:t>
      </w:r>
      <w:r w:rsidR="00BB5ABD">
        <w:rPr>
          <w:rFonts w:ascii="Calibri" w:eastAsia="Calibri" w:hAnsi="Calibri" w:cs="Calibri"/>
          <w:color w:val="222222"/>
          <w:sz w:val="22"/>
          <w:szCs w:val="22"/>
        </w:rPr>
        <w:t xml:space="preserve">pod názvem </w:t>
      </w:r>
      <w:r w:rsidR="00BB5ABD" w:rsidRPr="00BB5ABD">
        <w:rPr>
          <w:rFonts w:ascii="Calibri" w:eastAsia="Calibri" w:hAnsi="Calibri" w:cs="Calibri"/>
          <w:color w:val="222222"/>
          <w:sz w:val="22"/>
          <w:szCs w:val="22"/>
        </w:rPr>
        <w:t xml:space="preserve">Curriculum </w:t>
      </w:r>
      <w:proofErr w:type="spellStart"/>
      <w:r w:rsidR="00BB5ABD" w:rsidRPr="00BB5ABD">
        <w:rPr>
          <w:rFonts w:ascii="Calibri" w:eastAsia="Calibri" w:hAnsi="Calibri" w:cs="Calibri"/>
          <w:color w:val="222222"/>
          <w:sz w:val="22"/>
          <w:szCs w:val="22"/>
        </w:rPr>
        <w:t>Chamomile</w:t>
      </w:r>
      <w:proofErr w:type="spellEnd"/>
      <w:r w:rsidR="00BB5ABD" w:rsidRPr="00BB5ABD">
        <w:rPr>
          <w:rFonts w:ascii="Calibri" w:eastAsia="Calibri" w:hAnsi="Calibri" w:cs="Calibri"/>
          <w:color w:val="222222"/>
          <w:sz w:val="22"/>
          <w:szCs w:val="22"/>
        </w:rPr>
        <w:t xml:space="preserve"> 23 tak</w:t>
      </w:r>
      <w:r>
        <w:rPr>
          <w:rFonts w:ascii="Calibri" w:eastAsia="Calibri" w:hAnsi="Calibri" w:cs="Calibri"/>
          <w:color w:val="222222"/>
          <w:sz w:val="22"/>
          <w:szCs w:val="22"/>
        </w:rPr>
        <w:t>,</w:t>
      </w:r>
      <w:r w:rsidR="00BB5ABD" w:rsidRPr="00BB5ABD">
        <w:rPr>
          <w:rFonts w:ascii="Calibri" w:eastAsia="Calibri" w:hAnsi="Calibri" w:cs="Calibri"/>
          <w:color w:val="222222"/>
          <w:sz w:val="22"/>
          <w:szCs w:val="22"/>
        </w:rPr>
        <w:t xml:space="preserve"> aby byl připraven</w:t>
      </w:r>
      <w:r w:rsidR="00BB5ABD">
        <w:rPr>
          <w:rFonts w:ascii="Calibri" w:eastAsia="Calibri" w:hAnsi="Calibri" w:cs="Calibri"/>
          <w:color w:val="222222"/>
          <w:sz w:val="22"/>
          <w:szCs w:val="22"/>
        </w:rPr>
        <w:t xml:space="preserve"> pro první ročník gymnázia</w:t>
      </w:r>
      <w:r w:rsidR="00BB5ABD" w:rsidRPr="00BB5ABD">
        <w:rPr>
          <w:rFonts w:ascii="Calibri" w:eastAsia="Calibri" w:hAnsi="Calibri" w:cs="Calibri"/>
          <w:color w:val="222222"/>
          <w:sz w:val="22"/>
          <w:szCs w:val="22"/>
        </w:rPr>
        <w:t>.</w:t>
      </w:r>
      <w:r w:rsidR="00BB5ABD">
        <w:rPr>
          <w:rFonts w:ascii="Calibri" w:eastAsia="Calibri" w:hAnsi="Calibri" w:cs="Calibri"/>
          <w:color w:val="222222"/>
          <w:sz w:val="22"/>
          <w:szCs w:val="22"/>
        </w:rPr>
        <w:t xml:space="preserve"> V</w:t>
      </w:r>
      <w:r w:rsidR="00BB5ABD" w:rsidRPr="00BB5ABD">
        <w:rPr>
          <w:rFonts w:ascii="Calibri" w:eastAsia="Calibri" w:hAnsi="Calibri" w:cs="Calibri"/>
          <w:color w:val="222222"/>
          <w:sz w:val="22"/>
          <w:szCs w:val="22"/>
        </w:rPr>
        <w:t xml:space="preserve">šechny </w:t>
      </w:r>
      <w:r w:rsidR="00BB5ABD">
        <w:rPr>
          <w:rFonts w:ascii="Calibri" w:eastAsia="Calibri" w:hAnsi="Calibri" w:cs="Calibri"/>
          <w:color w:val="222222"/>
          <w:sz w:val="22"/>
          <w:szCs w:val="22"/>
        </w:rPr>
        <w:t>ŠVP</w:t>
      </w:r>
      <w:r w:rsidR="00BB5ABD" w:rsidRPr="00BB5ABD">
        <w:rPr>
          <w:rFonts w:ascii="Calibri" w:eastAsia="Calibri" w:hAnsi="Calibri" w:cs="Calibri"/>
          <w:color w:val="222222"/>
          <w:sz w:val="22"/>
          <w:szCs w:val="22"/>
        </w:rPr>
        <w:t xml:space="preserve"> jsou každý rok náležitě revidovány. </w:t>
      </w:r>
      <w:r w:rsidR="00BB5ABD">
        <w:rPr>
          <w:rFonts w:ascii="Calibri" w:eastAsia="Calibri" w:hAnsi="Calibri" w:cs="Calibri"/>
          <w:color w:val="222222"/>
          <w:sz w:val="22"/>
          <w:szCs w:val="22"/>
        </w:rPr>
        <w:t>Š</w:t>
      </w:r>
      <w:r w:rsidR="00BB5ABD" w:rsidRPr="00BB5ABD">
        <w:rPr>
          <w:rFonts w:ascii="Calibri" w:eastAsia="Calibri" w:hAnsi="Calibri" w:cs="Calibri"/>
          <w:color w:val="222222"/>
          <w:sz w:val="22"/>
          <w:szCs w:val="22"/>
        </w:rPr>
        <w:t xml:space="preserve">kola využívá k práci se </w:t>
      </w:r>
      <w:r w:rsidR="00BB5ABD">
        <w:rPr>
          <w:rFonts w:ascii="Calibri" w:eastAsia="Calibri" w:hAnsi="Calibri" w:cs="Calibri"/>
          <w:color w:val="222222"/>
          <w:sz w:val="22"/>
          <w:szCs w:val="22"/>
        </w:rPr>
        <w:t>ŠVP</w:t>
      </w:r>
      <w:r w:rsidR="00BB5ABD" w:rsidRPr="00BB5ABD">
        <w:rPr>
          <w:rFonts w:ascii="Calibri" w:eastAsia="Calibri" w:hAnsi="Calibri" w:cs="Calibri"/>
          <w:color w:val="222222"/>
          <w:sz w:val="22"/>
          <w:szCs w:val="22"/>
        </w:rPr>
        <w:t xml:space="preserve"> také platformu </w:t>
      </w:r>
      <w:r w:rsidR="00BB5ABD">
        <w:rPr>
          <w:rFonts w:ascii="Calibri" w:eastAsia="Calibri" w:hAnsi="Calibri" w:cs="Calibri"/>
          <w:color w:val="222222"/>
          <w:sz w:val="22"/>
          <w:szCs w:val="22"/>
        </w:rPr>
        <w:t xml:space="preserve">ČŠI </w:t>
      </w:r>
      <w:proofErr w:type="spellStart"/>
      <w:r w:rsidR="00BB5ABD">
        <w:rPr>
          <w:rFonts w:ascii="Calibri" w:eastAsia="Calibri" w:hAnsi="Calibri" w:cs="Calibri"/>
          <w:color w:val="222222"/>
          <w:sz w:val="22"/>
          <w:szCs w:val="22"/>
        </w:rPr>
        <w:t>InspIS</w:t>
      </w:r>
      <w:proofErr w:type="spellEnd"/>
      <w:r w:rsidR="00BB5ABD">
        <w:rPr>
          <w:rFonts w:ascii="Calibri" w:eastAsia="Calibri" w:hAnsi="Calibri" w:cs="Calibri"/>
          <w:color w:val="222222"/>
          <w:sz w:val="22"/>
          <w:szCs w:val="22"/>
        </w:rPr>
        <w:t xml:space="preserve"> ŠVP</w:t>
      </w:r>
      <w:r w:rsidR="00BB5ABD" w:rsidRPr="00BB5ABD">
        <w:rPr>
          <w:rFonts w:ascii="Calibri" w:eastAsia="Calibri" w:hAnsi="Calibri" w:cs="Calibri"/>
          <w:color w:val="222222"/>
          <w:sz w:val="22"/>
          <w:szCs w:val="22"/>
        </w:rPr>
        <w:t xml:space="preserve">. </w:t>
      </w:r>
    </w:p>
    <w:p w14:paraId="6BD09D08" w14:textId="7D4A4CC4" w:rsidR="000C0EBF" w:rsidRDefault="00D8197E" w:rsidP="00BB5ABD">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BB5ABD">
        <w:rPr>
          <w:rFonts w:ascii="Calibri" w:eastAsia="Calibri" w:hAnsi="Calibri" w:cs="Calibri"/>
          <w:color w:val="222222"/>
          <w:sz w:val="22"/>
          <w:szCs w:val="22"/>
        </w:rPr>
        <w:t>ŠVP</w:t>
      </w:r>
      <w:r w:rsidR="00BB5ABD" w:rsidRPr="00BB5ABD">
        <w:rPr>
          <w:rFonts w:ascii="Calibri" w:eastAsia="Calibri" w:hAnsi="Calibri" w:cs="Calibri"/>
          <w:color w:val="222222"/>
          <w:sz w:val="22"/>
          <w:szCs w:val="22"/>
        </w:rPr>
        <w:t xml:space="preserve"> je aktivní materiál, který je reálným podkladem pro práci pedagogů a na </w:t>
      </w:r>
      <w:r>
        <w:rPr>
          <w:rFonts w:ascii="Calibri" w:eastAsia="Calibri" w:hAnsi="Calibri" w:cs="Calibri"/>
          <w:color w:val="222222"/>
          <w:sz w:val="22"/>
          <w:szCs w:val="22"/>
        </w:rPr>
        <w:t>za</w:t>
      </w:r>
      <w:r w:rsidR="00BB5ABD" w:rsidRPr="00BB5ABD">
        <w:rPr>
          <w:rFonts w:ascii="Calibri" w:eastAsia="Calibri" w:hAnsi="Calibri" w:cs="Calibri"/>
          <w:color w:val="222222"/>
          <w:sz w:val="22"/>
          <w:szCs w:val="22"/>
        </w:rPr>
        <w:t xml:space="preserve">čátku školního roku je </w:t>
      </w:r>
      <w:r w:rsidR="00A512D0">
        <w:rPr>
          <w:rFonts w:ascii="Calibri" w:eastAsia="Calibri" w:hAnsi="Calibri" w:cs="Calibri"/>
          <w:color w:val="222222"/>
          <w:sz w:val="22"/>
          <w:szCs w:val="22"/>
        </w:rPr>
        <w:t>na základě</w:t>
      </w:r>
      <w:r w:rsidR="00BB5ABD" w:rsidRPr="00BB5ABD">
        <w:rPr>
          <w:rFonts w:ascii="Calibri" w:eastAsia="Calibri" w:hAnsi="Calibri" w:cs="Calibri"/>
          <w:color w:val="222222"/>
          <w:sz w:val="22"/>
          <w:szCs w:val="22"/>
        </w:rPr>
        <w:t xml:space="preserve"> </w:t>
      </w:r>
      <w:r w:rsidR="00A512D0">
        <w:rPr>
          <w:rFonts w:ascii="Calibri" w:eastAsia="Calibri" w:hAnsi="Calibri" w:cs="Calibri"/>
          <w:color w:val="222222"/>
          <w:sz w:val="22"/>
          <w:szCs w:val="22"/>
        </w:rPr>
        <w:t>ŠVP</w:t>
      </w:r>
      <w:r w:rsidR="00BB5ABD" w:rsidRPr="00BB5ABD">
        <w:rPr>
          <w:rFonts w:ascii="Calibri" w:eastAsia="Calibri" w:hAnsi="Calibri" w:cs="Calibri"/>
          <w:color w:val="222222"/>
          <w:sz w:val="22"/>
          <w:szCs w:val="22"/>
        </w:rPr>
        <w:t xml:space="preserve"> zpracováván plán učitele, plán metodického postupu, plán výstupů a mapy či tabulky učebních pokroků. </w:t>
      </w:r>
      <w:r w:rsidR="00A512D0">
        <w:rPr>
          <w:rFonts w:ascii="Calibri" w:eastAsia="Calibri" w:hAnsi="Calibri" w:cs="Calibri"/>
          <w:color w:val="222222"/>
          <w:sz w:val="22"/>
          <w:szCs w:val="22"/>
        </w:rPr>
        <w:t>T</w:t>
      </w:r>
      <w:r w:rsidR="00BB5ABD" w:rsidRPr="00BB5ABD">
        <w:rPr>
          <w:rFonts w:ascii="Calibri" w:eastAsia="Calibri" w:hAnsi="Calibri" w:cs="Calibri"/>
          <w:color w:val="222222"/>
          <w:sz w:val="22"/>
          <w:szCs w:val="22"/>
        </w:rPr>
        <w:t xml:space="preserve">yto postupy vedou k tomu, aby učitelé </w:t>
      </w:r>
      <w:r w:rsidR="00A512D0">
        <w:rPr>
          <w:rFonts w:ascii="Calibri" w:eastAsia="Calibri" w:hAnsi="Calibri" w:cs="Calibri"/>
          <w:color w:val="222222"/>
          <w:sz w:val="22"/>
          <w:szCs w:val="22"/>
        </w:rPr>
        <w:t xml:space="preserve">projektu </w:t>
      </w:r>
      <w:proofErr w:type="spellStart"/>
      <w:r w:rsidR="00A512D0">
        <w:rPr>
          <w:rFonts w:ascii="Calibri" w:eastAsia="Calibri" w:hAnsi="Calibri" w:cs="Calibri"/>
          <w:color w:val="222222"/>
          <w:sz w:val="22"/>
          <w:szCs w:val="22"/>
        </w:rPr>
        <w:t>Teen</w:t>
      </w:r>
      <w:proofErr w:type="spellEnd"/>
      <w:r w:rsidR="00A512D0">
        <w:rPr>
          <w:rFonts w:ascii="Calibri" w:eastAsia="Calibri" w:hAnsi="Calibri" w:cs="Calibri"/>
          <w:color w:val="222222"/>
          <w:sz w:val="22"/>
          <w:szCs w:val="22"/>
        </w:rPr>
        <w:t xml:space="preserve"> Heřmánek</w:t>
      </w:r>
      <w:r w:rsidR="00BB5ABD" w:rsidRPr="00BB5ABD">
        <w:rPr>
          <w:rFonts w:ascii="Calibri" w:eastAsia="Calibri" w:hAnsi="Calibri" w:cs="Calibri"/>
          <w:color w:val="222222"/>
          <w:sz w:val="22"/>
          <w:szCs w:val="22"/>
        </w:rPr>
        <w:t xml:space="preserve"> především s žáky jasně a otevřeně mluvili o učivu </w:t>
      </w:r>
      <w:r w:rsidR="00A512D0">
        <w:rPr>
          <w:rFonts w:ascii="Calibri" w:eastAsia="Calibri" w:hAnsi="Calibri" w:cs="Calibri"/>
          <w:color w:val="222222"/>
          <w:sz w:val="22"/>
          <w:szCs w:val="22"/>
        </w:rPr>
        <w:t xml:space="preserve">pro daný školní rok </w:t>
      </w:r>
      <w:r w:rsidR="00BB5ABD" w:rsidRPr="00BB5ABD">
        <w:rPr>
          <w:rFonts w:ascii="Calibri" w:eastAsia="Calibri" w:hAnsi="Calibri" w:cs="Calibri"/>
          <w:color w:val="222222"/>
          <w:sz w:val="22"/>
          <w:szCs w:val="22"/>
        </w:rPr>
        <w:t>a žáky vedli k společnému plánování a organizování učiva</w:t>
      </w:r>
      <w:r w:rsidR="00A512D0">
        <w:rPr>
          <w:rFonts w:ascii="Calibri" w:eastAsia="Calibri" w:hAnsi="Calibri" w:cs="Calibri"/>
          <w:color w:val="222222"/>
          <w:sz w:val="22"/>
          <w:szCs w:val="22"/>
        </w:rPr>
        <w:t>,</w:t>
      </w:r>
      <w:r w:rsidR="00BB5ABD" w:rsidRPr="00BB5ABD">
        <w:rPr>
          <w:rFonts w:ascii="Calibri" w:eastAsia="Calibri" w:hAnsi="Calibri" w:cs="Calibri"/>
          <w:color w:val="222222"/>
          <w:sz w:val="22"/>
          <w:szCs w:val="22"/>
        </w:rPr>
        <w:t xml:space="preserve"> a tak předávali odpovědnost a podněcovali vnitřní motivaci. </w:t>
      </w:r>
      <w:r w:rsidR="00A512D0">
        <w:rPr>
          <w:rFonts w:ascii="Calibri" w:eastAsia="Calibri" w:hAnsi="Calibri" w:cs="Calibri"/>
          <w:color w:val="222222"/>
          <w:sz w:val="22"/>
          <w:szCs w:val="22"/>
        </w:rPr>
        <w:t>ŠVP</w:t>
      </w:r>
      <w:r w:rsidR="00BB5ABD" w:rsidRPr="00BB5ABD">
        <w:rPr>
          <w:rFonts w:ascii="Calibri" w:eastAsia="Calibri" w:hAnsi="Calibri" w:cs="Calibri"/>
          <w:color w:val="222222"/>
          <w:sz w:val="22"/>
          <w:szCs w:val="22"/>
        </w:rPr>
        <w:t xml:space="preserve"> škola pravidelně </w:t>
      </w:r>
      <w:r w:rsidRPr="00BB5ABD">
        <w:rPr>
          <w:rFonts w:ascii="Calibri" w:eastAsia="Calibri" w:hAnsi="Calibri" w:cs="Calibri"/>
          <w:color w:val="222222"/>
          <w:sz w:val="22"/>
          <w:szCs w:val="22"/>
        </w:rPr>
        <w:t>konzultuje – tento</w:t>
      </w:r>
      <w:r w:rsidR="00BB5ABD" w:rsidRPr="00BB5ABD">
        <w:rPr>
          <w:rFonts w:ascii="Calibri" w:eastAsia="Calibri" w:hAnsi="Calibri" w:cs="Calibri"/>
          <w:color w:val="222222"/>
          <w:sz w:val="22"/>
          <w:szCs w:val="22"/>
        </w:rPr>
        <w:t xml:space="preserve"> rok s</w:t>
      </w:r>
      <w:r w:rsidR="00A512D0">
        <w:rPr>
          <w:rFonts w:ascii="Calibri" w:eastAsia="Calibri" w:hAnsi="Calibri" w:cs="Calibri"/>
          <w:color w:val="222222"/>
          <w:sz w:val="22"/>
          <w:szCs w:val="22"/>
        </w:rPr>
        <w:t> metodičkou ZŠ</w:t>
      </w:r>
      <w:r w:rsidR="00BB5ABD" w:rsidRPr="00BB5ABD">
        <w:rPr>
          <w:rFonts w:ascii="Calibri" w:eastAsia="Calibri" w:hAnsi="Calibri" w:cs="Calibri"/>
          <w:color w:val="222222"/>
          <w:sz w:val="22"/>
          <w:szCs w:val="22"/>
        </w:rPr>
        <w:t xml:space="preserve"> </w:t>
      </w:r>
      <w:r w:rsidR="00A512D0">
        <w:rPr>
          <w:rFonts w:ascii="Calibri" w:eastAsia="Calibri" w:hAnsi="Calibri" w:cs="Calibri"/>
          <w:color w:val="222222"/>
          <w:sz w:val="22"/>
          <w:szCs w:val="22"/>
        </w:rPr>
        <w:t>N</w:t>
      </w:r>
      <w:r w:rsidR="00BB5ABD" w:rsidRPr="00BB5ABD">
        <w:rPr>
          <w:rFonts w:ascii="Calibri" w:eastAsia="Calibri" w:hAnsi="Calibri" w:cs="Calibri"/>
          <w:color w:val="222222"/>
          <w:sz w:val="22"/>
          <w:szCs w:val="22"/>
        </w:rPr>
        <w:t xml:space="preserve">a </w:t>
      </w:r>
      <w:r w:rsidR="00A512D0">
        <w:rPr>
          <w:rFonts w:ascii="Calibri" w:eastAsia="Calibri" w:hAnsi="Calibri" w:cs="Calibri"/>
          <w:color w:val="222222"/>
          <w:sz w:val="22"/>
          <w:szCs w:val="22"/>
        </w:rPr>
        <w:t>B</w:t>
      </w:r>
      <w:r w:rsidR="00BB5ABD" w:rsidRPr="00BB5ABD">
        <w:rPr>
          <w:rFonts w:ascii="Calibri" w:eastAsia="Calibri" w:hAnsi="Calibri" w:cs="Calibri"/>
          <w:color w:val="222222"/>
          <w:sz w:val="22"/>
          <w:szCs w:val="22"/>
        </w:rPr>
        <w:t>eránku a s bývalým ředit</w:t>
      </w:r>
      <w:r w:rsidR="00A512D0">
        <w:rPr>
          <w:rFonts w:ascii="Calibri" w:eastAsia="Calibri" w:hAnsi="Calibri" w:cs="Calibri"/>
          <w:color w:val="222222"/>
          <w:sz w:val="22"/>
          <w:szCs w:val="22"/>
        </w:rPr>
        <w:t>el</w:t>
      </w:r>
      <w:r w:rsidR="00BB5ABD" w:rsidRPr="00BB5ABD">
        <w:rPr>
          <w:rFonts w:ascii="Calibri" w:eastAsia="Calibri" w:hAnsi="Calibri" w:cs="Calibri"/>
          <w:color w:val="222222"/>
          <w:sz w:val="22"/>
          <w:szCs w:val="22"/>
        </w:rPr>
        <w:t xml:space="preserve">em gymnázia </w:t>
      </w:r>
      <w:r w:rsidR="00A512D0">
        <w:rPr>
          <w:rFonts w:ascii="Calibri" w:eastAsia="Calibri" w:hAnsi="Calibri" w:cs="Calibri"/>
          <w:color w:val="222222"/>
          <w:sz w:val="22"/>
          <w:szCs w:val="22"/>
        </w:rPr>
        <w:t>D</w:t>
      </w:r>
      <w:r w:rsidR="00BB5ABD" w:rsidRPr="00BB5ABD">
        <w:rPr>
          <w:rFonts w:ascii="Calibri" w:eastAsia="Calibri" w:hAnsi="Calibri" w:cs="Calibri"/>
          <w:color w:val="222222"/>
          <w:sz w:val="22"/>
          <w:szCs w:val="22"/>
        </w:rPr>
        <w:t>uhovk</w:t>
      </w:r>
      <w:r w:rsidR="00A512D0">
        <w:rPr>
          <w:rFonts w:ascii="Calibri" w:eastAsia="Calibri" w:hAnsi="Calibri" w:cs="Calibri"/>
          <w:color w:val="222222"/>
          <w:sz w:val="22"/>
          <w:szCs w:val="22"/>
        </w:rPr>
        <w:t xml:space="preserve">a </w:t>
      </w:r>
      <w:r w:rsidR="00BB5ABD" w:rsidRPr="00BB5ABD">
        <w:rPr>
          <w:rFonts w:ascii="Calibri" w:eastAsia="Calibri" w:hAnsi="Calibri" w:cs="Calibri"/>
          <w:color w:val="222222"/>
          <w:sz w:val="22"/>
          <w:szCs w:val="22"/>
        </w:rPr>
        <w:t xml:space="preserve">a současným </w:t>
      </w:r>
      <w:r w:rsidR="00A512D0" w:rsidRPr="00BB5ABD">
        <w:rPr>
          <w:rFonts w:ascii="Calibri" w:eastAsia="Calibri" w:hAnsi="Calibri" w:cs="Calibri"/>
          <w:color w:val="222222"/>
          <w:sz w:val="22"/>
          <w:szCs w:val="22"/>
        </w:rPr>
        <w:t>ředitelem</w:t>
      </w:r>
      <w:r w:rsidR="00A512D0">
        <w:rPr>
          <w:rFonts w:ascii="Calibri" w:eastAsia="Calibri" w:hAnsi="Calibri" w:cs="Calibri"/>
          <w:color w:val="222222"/>
          <w:sz w:val="22"/>
          <w:szCs w:val="22"/>
        </w:rPr>
        <w:t xml:space="preserve"> projektu Ře</w:t>
      </w:r>
      <w:r w:rsidR="00BB5ABD" w:rsidRPr="00BB5ABD">
        <w:rPr>
          <w:rFonts w:ascii="Calibri" w:eastAsia="Calibri" w:hAnsi="Calibri" w:cs="Calibri"/>
          <w:color w:val="222222"/>
          <w:sz w:val="22"/>
          <w:szCs w:val="22"/>
        </w:rPr>
        <w:t>ditel naživo.</w:t>
      </w:r>
      <w:r w:rsidR="00A512D0">
        <w:rPr>
          <w:rFonts w:ascii="Calibri" w:eastAsia="Calibri" w:hAnsi="Calibri" w:cs="Calibri"/>
          <w:color w:val="222222"/>
          <w:sz w:val="22"/>
          <w:szCs w:val="22"/>
        </w:rPr>
        <w:tab/>
      </w:r>
      <w:r w:rsidR="00BB5ABD">
        <w:rPr>
          <w:rFonts w:ascii="Calibri" w:eastAsia="Calibri" w:hAnsi="Calibri" w:cs="Calibri"/>
          <w:color w:val="222222"/>
          <w:sz w:val="22"/>
          <w:szCs w:val="22"/>
        </w:rPr>
        <w:br/>
      </w:r>
    </w:p>
    <w:p w14:paraId="3D252ACD"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38CBDE1E"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0014E950" w14:textId="77777777" w:rsidR="000C0EBF"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222222"/>
          <w:sz w:val="22"/>
          <w:szCs w:val="22"/>
          <w:u w:val="single"/>
        </w:rPr>
      </w:pPr>
      <w:r>
        <w:rPr>
          <w:rFonts w:ascii="Calibri" w:eastAsia="Calibri" w:hAnsi="Calibri" w:cs="Calibri"/>
          <w:color w:val="222222"/>
          <w:sz w:val="22"/>
          <w:szCs w:val="22"/>
        </w:rPr>
        <w:lastRenderedPageBreak/>
        <w:t xml:space="preserve">12.    </w:t>
      </w:r>
      <w:r>
        <w:rPr>
          <w:rFonts w:ascii="Calibri" w:eastAsia="Calibri" w:hAnsi="Calibri" w:cs="Calibri"/>
          <w:color w:val="222222"/>
          <w:sz w:val="22"/>
          <w:szCs w:val="22"/>
          <w:u w:val="single"/>
        </w:rPr>
        <w:t>Jazykové vzdělávání a jeho podpora</w:t>
      </w:r>
    </w:p>
    <w:p w14:paraId="3D474F52" w14:textId="46CEA10B" w:rsidR="000C0EBF" w:rsidRDefault="00D8197E">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bookmarkStart w:id="5" w:name="_heading=h.5jairywqc1jb" w:colFirst="0" w:colLast="0"/>
      <w:bookmarkEnd w:id="5"/>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Žáci ve škole se </w:t>
      </w:r>
      <w:proofErr w:type="gramStart"/>
      <w:r w:rsidR="00000000">
        <w:rPr>
          <w:rFonts w:ascii="Calibri" w:eastAsia="Calibri" w:hAnsi="Calibri" w:cs="Calibri"/>
          <w:color w:val="222222"/>
          <w:sz w:val="22"/>
          <w:szCs w:val="22"/>
        </w:rPr>
        <w:t>učí</w:t>
      </w:r>
      <w:proofErr w:type="gramEnd"/>
      <w:r w:rsidR="00000000">
        <w:rPr>
          <w:rFonts w:ascii="Calibri" w:eastAsia="Calibri" w:hAnsi="Calibri" w:cs="Calibri"/>
          <w:color w:val="222222"/>
          <w:sz w:val="22"/>
          <w:szCs w:val="22"/>
        </w:rPr>
        <w:t xml:space="preserve"> anglický jazyk od 1. ročníku a dle ŠVP další cizí jazyk (španělština) je vyučován od 8. ročníku. Anglický jazyk se žáci vyučují v rozšířeném rozsahu i díky nepovinnému předmětu anglická konverzace. Metodika výuky postupuje od motivace k jazyku a výuky hrou k používání jazyka v praxi. Od 3. třídy mají žáci 3 hodiny anglického jazyka týdně a jazyk na škole vyučuje specialista na angličtinu. Škola pokračuje v práci na rozvoji anglického jazyka v malých skupinách žáků, přiměřeně stejné úrovně o </w:t>
      </w:r>
      <w:r>
        <w:rPr>
          <w:rFonts w:ascii="Calibri" w:eastAsia="Calibri" w:hAnsi="Calibri" w:cs="Calibri"/>
          <w:color w:val="222222"/>
          <w:sz w:val="22"/>
          <w:szCs w:val="22"/>
        </w:rPr>
        <w:t>3–4</w:t>
      </w:r>
      <w:r w:rsidR="00000000">
        <w:rPr>
          <w:rFonts w:ascii="Calibri" w:eastAsia="Calibri" w:hAnsi="Calibri" w:cs="Calibri"/>
          <w:color w:val="222222"/>
          <w:sz w:val="22"/>
          <w:szCs w:val="22"/>
        </w:rPr>
        <w:t xml:space="preserve"> žácích ve skupině, při 3 hodinách týdně udělají větší pokrok než ve třídě o 12 žácích a v 5 </w:t>
      </w:r>
      <w:r>
        <w:rPr>
          <w:rFonts w:ascii="Calibri" w:eastAsia="Calibri" w:hAnsi="Calibri" w:cs="Calibri"/>
          <w:color w:val="222222"/>
          <w:sz w:val="22"/>
          <w:szCs w:val="22"/>
        </w:rPr>
        <w:t xml:space="preserve">vyučovacích </w:t>
      </w:r>
      <w:r w:rsidR="00000000">
        <w:rPr>
          <w:rFonts w:ascii="Calibri" w:eastAsia="Calibri" w:hAnsi="Calibri" w:cs="Calibri"/>
          <w:color w:val="222222"/>
          <w:sz w:val="22"/>
          <w:szCs w:val="22"/>
        </w:rPr>
        <w:t xml:space="preserve">hodinách týdně.  </w:t>
      </w:r>
    </w:p>
    <w:p w14:paraId="73BACB8A"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601F50F0" w14:textId="033AE750" w:rsidR="000C0EBF" w:rsidRDefault="00D8197E">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Ve výuce anglického jazyka se ukazuje, že jsme napřed před ostatními školami. Při SCIO testování </w:t>
      </w:r>
      <w:r w:rsidR="00A512D0">
        <w:rPr>
          <w:rFonts w:ascii="Calibri" w:eastAsia="Calibri" w:hAnsi="Calibri" w:cs="Calibri"/>
          <w:color w:val="222222"/>
          <w:sz w:val="22"/>
          <w:szCs w:val="22"/>
        </w:rPr>
        <w:t>6</w:t>
      </w:r>
      <w:r w:rsidR="00000000">
        <w:rPr>
          <w:rFonts w:ascii="Calibri" w:eastAsia="Calibri" w:hAnsi="Calibri" w:cs="Calibri"/>
          <w:color w:val="222222"/>
          <w:sz w:val="22"/>
          <w:szCs w:val="22"/>
        </w:rPr>
        <w:t>.</w:t>
      </w:r>
      <w:r w:rsidR="00A512D0">
        <w:rPr>
          <w:rFonts w:ascii="Calibri" w:eastAsia="Calibri" w:hAnsi="Calibri" w:cs="Calibri"/>
          <w:color w:val="222222"/>
          <w:sz w:val="22"/>
          <w:szCs w:val="22"/>
        </w:rPr>
        <w:t> </w:t>
      </w:r>
      <w:r w:rsidR="00000000">
        <w:rPr>
          <w:rFonts w:ascii="Calibri" w:eastAsia="Calibri" w:hAnsi="Calibri" w:cs="Calibri"/>
          <w:color w:val="222222"/>
          <w:sz w:val="22"/>
          <w:szCs w:val="22"/>
        </w:rPr>
        <w:t xml:space="preserve">třídy se ukázalo, že většina žáků je na úrovni </w:t>
      </w:r>
      <w:r w:rsidR="00A512D0">
        <w:rPr>
          <w:rFonts w:ascii="Calibri" w:eastAsia="Calibri" w:hAnsi="Calibri" w:cs="Calibri"/>
          <w:color w:val="222222"/>
          <w:sz w:val="22"/>
          <w:szCs w:val="22"/>
        </w:rPr>
        <w:t>A</w:t>
      </w:r>
      <w:r w:rsidR="00000000">
        <w:rPr>
          <w:rFonts w:ascii="Calibri" w:eastAsia="Calibri" w:hAnsi="Calibri" w:cs="Calibri"/>
          <w:color w:val="222222"/>
          <w:sz w:val="22"/>
          <w:szCs w:val="22"/>
        </w:rPr>
        <w:t>1 i lepší, což je očekávaná úroveň podle Rámcového vzdělávacího programu pro základní vzdělávání na konci</w:t>
      </w:r>
      <w:r w:rsidR="00A512D0">
        <w:rPr>
          <w:rFonts w:ascii="Calibri" w:eastAsia="Calibri" w:hAnsi="Calibri" w:cs="Calibri"/>
          <w:color w:val="222222"/>
          <w:sz w:val="22"/>
          <w:szCs w:val="22"/>
        </w:rPr>
        <w:t xml:space="preserve"> studia základní školy. </w:t>
      </w:r>
    </w:p>
    <w:p w14:paraId="2C70DEEE" w14:textId="77777777" w:rsidR="000C0EBF" w:rsidRDefault="000C0EBF">
      <w:pPr>
        <w:shd w:val="clear" w:color="auto" w:fill="FFFFFF"/>
        <w:spacing w:line="240" w:lineRule="auto"/>
        <w:ind w:left="0" w:hanging="2"/>
        <w:rPr>
          <w:rFonts w:ascii="Calibri" w:eastAsia="Calibri" w:hAnsi="Calibri" w:cs="Calibri"/>
          <w:color w:val="222222"/>
          <w:sz w:val="22"/>
          <w:szCs w:val="22"/>
        </w:rPr>
      </w:pPr>
    </w:p>
    <w:p w14:paraId="01251ED7"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222222"/>
          <w:sz w:val="22"/>
          <w:szCs w:val="22"/>
        </w:rPr>
      </w:pPr>
    </w:p>
    <w:p w14:paraId="081CD16F"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rPr>
      </w:pPr>
      <w:bookmarkStart w:id="6" w:name="_heading=h.tyjcwt" w:colFirst="0" w:colLast="0"/>
      <w:bookmarkEnd w:id="6"/>
      <w:r>
        <w:rPr>
          <w:rFonts w:ascii="Calibri" w:eastAsia="Calibri" w:hAnsi="Calibri" w:cs="Calibri"/>
          <w:b/>
          <w:color w:val="000000"/>
          <w:sz w:val="28"/>
          <w:szCs w:val="28"/>
        </w:rPr>
        <w:t>IV.</w:t>
      </w:r>
    </w:p>
    <w:p w14:paraId="549B530F"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Aktivity právnické osoby</w:t>
      </w:r>
    </w:p>
    <w:p w14:paraId="65CE5395"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Prezentace škol a školských zařízení na veřejnosti</w:t>
      </w:r>
    </w:p>
    <w:p w14:paraId="3769574B"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5F469BC1"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2D22E34" w14:textId="77777777" w:rsidR="000C0EBF" w:rsidRDefault="00000000">
      <w:pPr>
        <w:numPr>
          <w:ilvl w:val="0"/>
          <w:numId w:val="1"/>
        </w:numPr>
        <w:pBdr>
          <w:top w:val="nil"/>
          <w:left w:val="nil"/>
          <w:bottom w:val="nil"/>
          <w:right w:val="nil"/>
          <w:between w:val="nil"/>
        </w:pBdr>
        <w:spacing w:line="240" w:lineRule="auto"/>
        <w:ind w:left="0" w:hanging="2"/>
        <w:rPr>
          <w:rFonts w:ascii="Calibri" w:eastAsia="Calibri" w:hAnsi="Calibri" w:cs="Calibri"/>
          <w:color w:val="000000"/>
          <w:sz w:val="22"/>
          <w:szCs w:val="22"/>
          <w:highlight w:val="white"/>
        </w:rPr>
      </w:pPr>
      <w:r>
        <w:rPr>
          <w:rFonts w:ascii="Calibri" w:eastAsia="Calibri" w:hAnsi="Calibri" w:cs="Calibri"/>
          <w:color w:val="000000"/>
          <w:sz w:val="22"/>
          <w:szCs w:val="22"/>
          <w:highlight w:val="white"/>
          <w:u w:val="single"/>
        </w:rPr>
        <w:t>Výchovné a kariérní poradenství</w:t>
      </w:r>
    </w:p>
    <w:p w14:paraId="44435ABB" w14:textId="66557FF8"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Činnost výchovného poradenství byla ve školním roce 2022/2023 zaměřena na plnění úkolů vyplývající z platné legislativy a plánu práce, na spolupráci s vedením školy, metodikem prevence, institucemi zabývajícími se péčí o děti a mládež.</w:t>
      </w:r>
    </w:p>
    <w:p w14:paraId="66FC899A" w14:textId="77777777" w:rsidR="000C0EBF" w:rsidRDefault="000C0EBF">
      <w:pPr>
        <w:shd w:val="clear" w:color="auto" w:fill="FFFFFF"/>
        <w:ind w:left="0" w:hanging="2"/>
        <w:jc w:val="both"/>
        <w:rPr>
          <w:rFonts w:ascii="Calibri" w:eastAsia="Calibri" w:hAnsi="Calibri" w:cs="Calibri"/>
          <w:color w:val="222222"/>
          <w:sz w:val="22"/>
          <w:szCs w:val="22"/>
          <w:highlight w:val="white"/>
        </w:rPr>
      </w:pPr>
    </w:p>
    <w:p w14:paraId="0137D8B4" w14:textId="77777777" w:rsidR="000C0EBF" w:rsidRDefault="000C0EBF">
      <w:pPr>
        <w:shd w:val="clear" w:color="auto" w:fill="FFFFFF"/>
        <w:ind w:left="0" w:hanging="2"/>
        <w:jc w:val="both"/>
        <w:rPr>
          <w:rFonts w:ascii="Calibri" w:eastAsia="Calibri" w:hAnsi="Calibri" w:cs="Calibri"/>
          <w:color w:val="222222"/>
          <w:sz w:val="22"/>
          <w:szCs w:val="22"/>
          <w:highlight w:val="white"/>
        </w:rPr>
      </w:pPr>
    </w:p>
    <w:p w14:paraId="56811940" w14:textId="3692E792"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Sledování žáků se speciálními vzdělávacími potřebami</w:t>
      </w:r>
    </w:p>
    <w:p w14:paraId="31B29E5E" w14:textId="0E7CDD7E" w:rsidR="000C0EBF" w:rsidRDefault="00D8197E">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 xml:space="preserve">Žáci s SPU(CH) byli monitorováni v rámci činnosti výchovného poradenství. V průběhu celého roku byla vedena veškerá dokumentace vycházející ze závěrů vyšetření a zpráv </w:t>
      </w:r>
      <w:r w:rsidR="00000000" w:rsidRPr="00A512D0">
        <w:rPr>
          <w:rFonts w:ascii="Calibri" w:eastAsia="Calibri" w:hAnsi="Calibri" w:cs="Calibri"/>
          <w:color w:val="222222"/>
          <w:sz w:val="22"/>
          <w:szCs w:val="22"/>
        </w:rPr>
        <w:t>poradenských zařízeních</w:t>
      </w:r>
      <w:r w:rsidR="00000000">
        <w:rPr>
          <w:rFonts w:ascii="Calibri" w:eastAsia="Calibri" w:hAnsi="Calibri" w:cs="Calibri"/>
          <w:color w:val="222222"/>
          <w:sz w:val="22"/>
          <w:szCs w:val="22"/>
          <w:highlight w:val="white"/>
        </w:rPr>
        <w:t xml:space="preserve">, pomůcek pro reedukaci žáků (evidence pomůcek), metodické podpory vyučujících i zákonných zástupců žáků (zápisy podaných informací, hodnocení, plány pedagogické podpory, plány řešení u dlouhodobě neúspěšných žáků, zápisy schůzek se zákonnými zástupci). Dokumentace se průběžně aktualizovala na základě </w:t>
      </w:r>
      <w:r>
        <w:rPr>
          <w:rFonts w:ascii="Calibri" w:eastAsia="Calibri" w:hAnsi="Calibri" w:cs="Calibri"/>
          <w:color w:val="222222"/>
          <w:sz w:val="22"/>
          <w:szCs w:val="22"/>
          <w:highlight w:val="white"/>
        </w:rPr>
        <w:t>re diagnostiky</w:t>
      </w:r>
      <w:r w:rsidR="00000000">
        <w:rPr>
          <w:rFonts w:ascii="Calibri" w:eastAsia="Calibri" w:hAnsi="Calibri" w:cs="Calibri"/>
          <w:color w:val="222222"/>
          <w:sz w:val="22"/>
          <w:szCs w:val="22"/>
          <w:highlight w:val="white"/>
        </w:rPr>
        <w:t xml:space="preserve"> nebo nového vyšetření. Informace o žácích byly a jsou vyučujícími poskytovány v režimu důvěrné. Žáci se zdravotním znevýhodněním (převážně žáci s lehčími formami specifických poruch učení a specifických poruch chování) byli vzděláváni s využitím vyrovnávacích opatření (speciálně pedagogické metody, postupy, formy, individuální podpora v rámci výuky). Žáci se zdravotním postižením byli vzděláváni formou individuální integrace s využitím podpůrných opatření při vzdělávání (speciální metody, postupy, formy, prostředky vzdělávání, kompenzační pomůcky, speciální učební materiály). </w:t>
      </w:r>
    </w:p>
    <w:p w14:paraId="2C725397" w14:textId="77777777" w:rsidR="000C0EBF" w:rsidRDefault="000C0EBF">
      <w:pPr>
        <w:shd w:val="clear" w:color="auto" w:fill="FFFFFF"/>
        <w:ind w:left="0" w:hanging="2"/>
        <w:jc w:val="both"/>
        <w:rPr>
          <w:rFonts w:ascii="Calibri" w:eastAsia="Calibri" w:hAnsi="Calibri" w:cs="Calibri"/>
          <w:color w:val="222222"/>
          <w:sz w:val="22"/>
          <w:szCs w:val="22"/>
          <w:highlight w:val="white"/>
        </w:rPr>
      </w:pPr>
    </w:p>
    <w:p w14:paraId="38FDA0B9" w14:textId="09C86A3C"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Žák s IVP (individuálním vzdělávacím plánem)</w:t>
      </w:r>
    </w:p>
    <w:p w14:paraId="750B9D04" w14:textId="7D98F274"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 xml:space="preserve">Vzdělávání podle individuálního vzdělávacího plánu je ředitelem školy povolováno na základě písemné žádosti zákonného zástupce žáka, který </w:t>
      </w:r>
      <w:proofErr w:type="gramStart"/>
      <w:r w:rsidR="00000000">
        <w:rPr>
          <w:rFonts w:ascii="Calibri" w:eastAsia="Calibri" w:hAnsi="Calibri" w:cs="Calibri"/>
          <w:color w:val="222222"/>
          <w:sz w:val="22"/>
          <w:szCs w:val="22"/>
          <w:highlight w:val="white"/>
        </w:rPr>
        <w:t>doloží</w:t>
      </w:r>
      <w:proofErr w:type="gramEnd"/>
      <w:r w:rsidR="00000000">
        <w:rPr>
          <w:rFonts w:ascii="Calibri" w:eastAsia="Calibri" w:hAnsi="Calibri" w:cs="Calibri"/>
          <w:color w:val="222222"/>
          <w:sz w:val="22"/>
          <w:szCs w:val="22"/>
          <w:highlight w:val="white"/>
        </w:rPr>
        <w:t xml:space="preserve"> doporučení a podklady k IVP ze školského poradenského zařízení. Po schválení žádosti vypracuje škola individuální plán, kde má svůj podíl při nápravě žák</w:t>
      </w:r>
      <w:r>
        <w:rPr>
          <w:rFonts w:ascii="Calibri" w:eastAsia="Calibri" w:hAnsi="Calibri" w:cs="Calibri"/>
          <w:color w:val="222222"/>
          <w:sz w:val="22"/>
          <w:szCs w:val="22"/>
          <w:highlight w:val="white"/>
        </w:rPr>
        <w:t>a</w:t>
      </w:r>
      <w:r w:rsidR="00000000">
        <w:rPr>
          <w:rFonts w:ascii="Calibri" w:eastAsia="Calibri" w:hAnsi="Calibri" w:cs="Calibri"/>
          <w:color w:val="222222"/>
          <w:sz w:val="22"/>
          <w:szCs w:val="22"/>
          <w:highlight w:val="white"/>
        </w:rPr>
        <w:t xml:space="preserve"> i rodina. Hodnocení individuálního plánu probíhá vždy před vysvědčením.</w:t>
      </w:r>
    </w:p>
    <w:p w14:paraId="59938B0D" w14:textId="77777777" w:rsidR="000C0EBF" w:rsidRDefault="000C0EBF">
      <w:pPr>
        <w:shd w:val="clear" w:color="auto" w:fill="FFFFFF"/>
        <w:ind w:left="0" w:hanging="2"/>
        <w:jc w:val="both"/>
        <w:rPr>
          <w:rFonts w:ascii="Calibri" w:eastAsia="Calibri" w:hAnsi="Calibri" w:cs="Calibri"/>
          <w:color w:val="222222"/>
          <w:sz w:val="22"/>
          <w:szCs w:val="22"/>
          <w:highlight w:val="white"/>
        </w:rPr>
      </w:pPr>
    </w:p>
    <w:p w14:paraId="0C4A6172" w14:textId="5B19CEF8"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Péče o žáky s neprospěchem nebo sklonem k neprospěchu</w:t>
      </w:r>
    </w:p>
    <w:p w14:paraId="1C88FF39" w14:textId="7391F69F"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Jako každý rok jsme se zaměřili na dlouhodobě neúspěšné žáky. S žáky byla prováděna individuální poradenská práce ve škole</w:t>
      </w:r>
      <w:r>
        <w:rPr>
          <w:rFonts w:ascii="Calibri" w:eastAsia="Calibri" w:hAnsi="Calibri" w:cs="Calibri"/>
          <w:color w:val="222222"/>
          <w:sz w:val="22"/>
          <w:szCs w:val="22"/>
          <w:highlight w:val="white"/>
        </w:rPr>
        <w:t>. V</w:t>
      </w:r>
      <w:r w:rsidR="00000000">
        <w:rPr>
          <w:rFonts w:ascii="Calibri" w:eastAsia="Calibri" w:hAnsi="Calibri" w:cs="Calibri"/>
          <w:color w:val="222222"/>
          <w:sz w:val="22"/>
          <w:szCs w:val="22"/>
          <w:highlight w:val="white"/>
        </w:rPr>
        <w:t xml:space="preserve"> rámci daných předmětů byly projednány příčiny výukových obtíží a </w:t>
      </w:r>
      <w:r w:rsidR="00000000">
        <w:rPr>
          <w:rFonts w:ascii="Calibri" w:eastAsia="Calibri" w:hAnsi="Calibri" w:cs="Calibri"/>
          <w:color w:val="222222"/>
          <w:sz w:val="22"/>
          <w:szCs w:val="22"/>
          <w:highlight w:val="white"/>
        </w:rPr>
        <w:lastRenderedPageBreak/>
        <w:t xml:space="preserve">hledaly se možnosti nápravy. Jako nejúčinnější prevence se osvědčilo osobní jednání vyučujícího, žáka a zákonného zástupce. </w:t>
      </w:r>
    </w:p>
    <w:p w14:paraId="4EB3F902" w14:textId="77777777" w:rsidR="000C0EBF" w:rsidRDefault="000C0EBF">
      <w:pPr>
        <w:shd w:val="clear" w:color="auto" w:fill="FFFFFF"/>
        <w:ind w:left="0" w:hanging="2"/>
        <w:jc w:val="both"/>
        <w:rPr>
          <w:rFonts w:ascii="Calibri" w:eastAsia="Calibri" w:hAnsi="Calibri" w:cs="Calibri"/>
          <w:color w:val="222222"/>
          <w:sz w:val="22"/>
          <w:szCs w:val="22"/>
          <w:highlight w:val="white"/>
        </w:rPr>
      </w:pPr>
    </w:p>
    <w:p w14:paraId="6964B09E" w14:textId="27E7B5F3"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Řešení výchovných problémů</w:t>
      </w:r>
    </w:p>
    <w:p w14:paraId="56D89702" w14:textId="2682B2F4"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Nejčastěji se na prvním stupni řešily tyto problémy: kázeňské přestupky, krizová situace ve výuce, neplnění školních povinností. Výchovné problémy byly řešeny ve spolupráci s metodikem prevence, vedením školy a zákonnými zástupci. Pokud přes udělení výchovných opatření nedošlo ke zlepšení, byla svolána výchovná komise. Na základě další spolupráce s rodiči byla převážná část problémů vyřešena.</w:t>
      </w:r>
    </w:p>
    <w:p w14:paraId="4E25F9FF" w14:textId="77777777" w:rsidR="000C0EBF" w:rsidRDefault="000C0EBF">
      <w:pPr>
        <w:shd w:val="clear" w:color="auto" w:fill="FFFFFF"/>
        <w:ind w:left="0" w:hanging="2"/>
        <w:jc w:val="both"/>
        <w:rPr>
          <w:rFonts w:ascii="Calibri" w:eastAsia="Calibri" w:hAnsi="Calibri" w:cs="Calibri"/>
          <w:color w:val="222222"/>
          <w:sz w:val="22"/>
          <w:szCs w:val="22"/>
          <w:highlight w:val="white"/>
        </w:rPr>
      </w:pPr>
    </w:p>
    <w:p w14:paraId="21F49669" w14:textId="2D258A92"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 xml:space="preserve">Na druhém stupni se řešily typické záležitosti související s dospíváním. Ověřování žáky, </w:t>
      </w:r>
      <w:r>
        <w:rPr>
          <w:rFonts w:ascii="Calibri" w:eastAsia="Calibri" w:hAnsi="Calibri" w:cs="Calibri"/>
          <w:color w:val="222222"/>
          <w:sz w:val="22"/>
          <w:szCs w:val="22"/>
          <w:highlight w:val="white"/>
        </w:rPr>
        <w:t>zdali</w:t>
      </w:r>
      <w:r w:rsidR="00000000">
        <w:rPr>
          <w:rFonts w:ascii="Calibri" w:eastAsia="Calibri" w:hAnsi="Calibri" w:cs="Calibri"/>
          <w:color w:val="222222"/>
          <w:sz w:val="22"/>
          <w:szCs w:val="22"/>
          <w:highlight w:val="white"/>
        </w:rPr>
        <w:t xml:space="preserve"> funguje důslednost učitelů a snaha o překračování hranic. </w:t>
      </w:r>
    </w:p>
    <w:p w14:paraId="3F3B0DC4" w14:textId="77777777" w:rsidR="000C0EBF" w:rsidRDefault="000C0EBF">
      <w:pPr>
        <w:shd w:val="clear" w:color="auto" w:fill="FFFFFF"/>
        <w:ind w:left="0" w:hanging="2"/>
        <w:jc w:val="both"/>
        <w:rPr>
          <w:rFonts w:ascii="Calibri" w:eastAsia="Calibri" w:hAnsi="Calibri" w:cs="Calibri"/>
          <w:color w:val="222222"/>
          <w:sz w:val="22"/>
          <w:szCs w:val="22"/>
          <w:highlight w:val="white"/>
        </w:rPr>
      </w:pPr>
    </w:p>
    <w:p w14:paraId="578BE6F4" w14:textId="7B772DE4"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Metodická a informační činnost</w:t>
      </w:r>
    </w:p>
    <w:p w14:paraId="2D27F4CF" w14:textId="6EAA96FC" w:rsidR="000C0EBF" w:rsidRDefault="00D8197E">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Metodická a informační činnost zahrnovala pomoc pedagogickým pracovníkům při tvorbě IVP, hodnocení IVP, vyplňování podkladů pro PPP, předávání informací o změnách související s novelou školského zákona od 1. 9. 2016.</w:t>
      </w:r>
    </w:p>
    <w:p w14:paraId="70E77EB1"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highlight w:val="white"/>
        </w:rPr>
      </w:pPr>
    </w:p>
    <w:p w14:paraId="7BF42FCD" w14:textId="77777777" w:rsidR="000C0EBF" w:rsidRDefault="00000000">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2.      </w:t>
      </w:r>
      <w:r>
        <w:rPr>
          <w:rFonts w:ascii="Calibri" w:eastAsia="Calibri" w:hAnsi="Calibri" w:cs="Calibri"/>
          <w:color w:val="222222"/>
          <w:sz w:val="22"/>
          <w:szCs w:val="22"/>
          <w:u w:val="single"/>
        </w:rPr>
        <w:t>Prevence rizikového chování</w:t>
      </w:r>
    </w:p>
    <w:p w14:paraId="61DAD411" w14:textId="1D414ADB" w:rsidR="000C0EBF" w:rsidRDefault="00D8197E">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Celá škola je nastavena tak, aby předcházela rizikovému chování žáků. Žáci mají ve školním řádu jasná pravidla a zároveň podle </w:t>
      </w:r>
      <w:r>
        <w:rPr>
          <w:rFonts w:ascii="Calibri" w:eastAsia="Calibri" w:hAnsi="Calibri" w:cs="Calibri"/>
          <w:color w:val="222222"/>
          <w:sz w:val="22"/>
          <w:szCs w:val="22"/>
        </w:rPr>
        <w:t>Montessori</w:t>
      </w:r>
      <w:r w:rsidR="00000000">
        <w:rPr>
          <w:rFonts w:ascii="Calibri" w:eastAsia="Calibri" w:hAnsi="Calibri" w:cs="Calibri"/>
          <w:color w:val="222222"/>
          <w:sz w:val="22"/>
          <w:szCs w:val="22"/>
        </w:rPr>
        <w:t xml:space="preserve"> systému je vytvořen svobodný rámec pro jejich vývoj. Nejčastější rizikové chování je u žáků, kteří v domácím prostředí nedodržují běžný společenský rámec a nejsou schopni dodržovat ani ten školní. </w:t>
      </w:r>
    </w:p>
    <w:p w14:paraId="23066F1D"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09D2DE95" w14:textId="7038639F" w:rsidR="000C0EBF" w:rsidRDefault="00D8197E" w:rsidP="00D8197E">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Prevence rizikového chování ve škole probíhá, kromě práce preventisty, také v předmětech etická</w:t>
      </w:r>
      <w:r>
        <w:rPr>
          <w:rFonts w:ascii="Calibri" w:eastAsia="Calibri" w:hAnsi="Calibri" w:cs="Calibri"/>
          <w:color w:val="222222"/>
          <w:sz w:val="22"/>
          <w:szCs w:val="22"/>
        </w:rPr>
        <w:t xml:space="preserve"> a </w:t>
      </w:r>
      <w:r w:rsidR="00000000">
        <w:rPr>
          <w:rFonts w:ascii="Calibri" w:eastAsia="Calibri" w:hAnsi="Calibri" w:cs="Calibri"/>
          <w:color w:val="222222"/>
          <w:sz w:val="22"/>
          <w:szCs w:val="22"/>
        </w:rPr>
        <w:t xml:space="preserve">dramatická výchova a FIO. V pracovní výchově a společné práci na školních zahradách a chatě a díky tomu dokážeme mnoho problémů a podpory vyřešit tým třídy a učitelů samostatně. Preventista je zároveň ředitelem školy a učitel etické výchovy. Velmi často probíhá mnoho jeho činnosti v neformálních rozhovorech s žáky. </w:t>
      </w:r>
    </w:p>
    <w:p w14:paraId="79B1BB77"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3271AD0E" w14:textId="6CCF7DA0" w:rsidR="000C0EBF" w:rsidRDefault="00D8197E">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Z hlediska prevence spolupracuje celá škola, vedení školy, tým učitelů, žáci a rodiče.</w:t>
      </w:r>
    </w:p>
    <w:p w14:paraId="4E08D06C" w14:textId="77777777" w:rsidR="000C0EBF" w:rsidRDefault="00000000">
      <w:pPr>
        <w:pBdr>
          <w:top w:val="nil"/>
          <w:left w:val="nil"/>
          <w:bottom w:val="nil"/>
          <w:right w:val="nil"/>
          <w:between w:val="nil"/>
        </w:pBdr>
        <w:shd w:val="clear" w:color="auto" w:fill="FFFFFF"/>
        <w:spacing w:line="240" w:lineRule="auto"/>
        <w:ind w:left="0" w:hanging="2"/>
        <w:jc w:val="both"/>
        <w:rPr>
          <w:color w:val="222222"/>
        </w:rPr>
      </w:pPr>
      <w:r>
        <w:rPr>
          <w:color w:val="222222"/>
          <w:sz w:val="24"/>
          <w:szCs w:val="24"/>
        </w:rPr>
        <w:t> </w:t>
      </w:r>
    </w:p>
    <w:p w14:paraId="43308D03" w14:textId="77777777" w:rsidR="000C0EBF" w:rsidRDefault="00000000">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3.</w:t>
      </w:r>
      <w:r>
        <w:rPr>
          <w:color w:val="222222"/>
          <w:sz w:val="14"/>
          <w:szCs w:val="14"/>
        </w:rPr>
        <w:t>        </w:t>
      </w:r>
      <w:r>
        <w:rPr>
          <w:rFonts w:ascii="Calibri" w:eastAsia="Calibri" w:hAnsi="Calibri" w:cs="Calibri"/>
          <w:color w:val="222222"/>
          <w:sz w:val="22"/>
          <w:szCs w:val="22"/>
          <w:u w:val="single"/>
        </w:rPr>
        <w:t>Ekologická výchova a environmentální výchova</w:t>
      </w:r>
    </w:p>
    <w:p w14:paraId="389E7465" w14:textId="51C48785" w:rsidR="000C0EBF" w:rsidRDefault="00D8197E">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Jedno ze zaměření školy je ekologick</w:t>
      </w:r>
      <w:r>
        <w:rPr>
          <w:rFonts w:ascii="Calibri" w:eastAsia="Calibri" w:hAnsi="Calibri" w:cs="Calibri"/>
          <w:color w:val="222222"/>
          <w:sz w:val="22"/>
          <w:szCs w:val="22"/>
        </w:rPr>
        <w:t>á</w:t>
      </w:r>
      <w:r w:rsidR="00000000">
        <w:rPr>
          <w:rFonts w:ascii="Calibri" w:eastAsia="Calibri" w:hAnsi="Calibri" w:cs="Calibri"/>
          <w:color w:val="222222"/>
          <w:sz w:val="22"/>
          <w:szCs w:val="22"/>
        </w:rPr>
        <w:t xml:space="preserve"> a environmentální výchov</w:t>
      </w:r>
      <w:r>
        <w:rPr>
          <w:rFonts w:ascii="Calibri" w:eastAsia="Calibri" w:hAnsi="Calibri" w:cs="Calibri"/>
          <w:color w:val="222222"/>
          <w:sz w:val="22"/>
          <w:szCs w:val="22"/>
        </w:rPr>
        <w:t>a</w:t>
      </w:r>
      <w:r w:rsidR="00000000">
        <w:rPr>
          <w:rFonts w:ascii="Calibri" w:eastAsia="Calibri" w:hAnsi="Calibri" w:cs="Calibri"/>
          <w:color w:val="222222"/>
          <w:sz w:val="22"/>
          <w:szCs w:val="22"/>
        </w:rPr>
        <w:t>. Škola má vlastní ZOO koutek, o který pečují</w:t>
      </w:r>
      <w:r w:rsidR="00A512D0">
        <w:rPr>
          <w:rFonts w:ascii="Calibri" w:eastAsia="Calibri" w:hAnsi="Calibri" w:cs="Calibri"/>
          <w:color w:val="222222"/>
          <w:sz w:val="22"/>
          <w:szCs w:val="22"/>
        </w:rPr>
        <w:t xml:space="preserve"> žáci pod vedením učitelky přírodopisu</w:t>
      </w:r>
      <w:r w:rsidR="00000000">
        <w:rPr>
          <w:rFonts w:ascii="Calibri" w:eastAsia="Calibri" w:hAnsi="Calibri" w:cs="Calibri"/>
          <w:color w:val="222222"/>
          <w:sz w:val="22"/>
          <w:szCs w:val="22"/>
        </w:rPr>
        <w:t xml:space="preserve">. Dále 3 školní zahrady, o něž se žáci pravidelně starají. V hodinách je zohledněna praktická </w:t>
      </w:r>
      <w:r>
        <w:rPr>
          <w:rFonts w:ascii="Calibri" w:eastAsia="Calibri" w:hAnsi="Calibri" w:cs="Calibri"/>
          <w:color w:val="222222"/>
          <w:sz w:val="22"/>
          <w:szCs w:val="22"/>
        </w:rPr>
        <w:t>ekologie – moderní</w:t>
      </w:r>
      <w:r w:rsidR="00000000">
        <w:rPr>
          <w:rFonts w:ascii="Calibri" w:eastAsia="Calibri" w:hAnsi="Calibri" w:cs="Calibri"/>
          <w:color w:val="222222"/>
          <w:sz w:val="22"/>
          <w:szCs w:val="22"/>
        </w:rPr>
        <w:t xml:space="preserve"> využívání nových zdrojů energie, přístupy k odpadu, aj. Ve škole </w:t>
      </w:r>
      <w:r>
        <w:rPr>
          <w:rFonts w:ascii="Calibri" w:eastAsia="Calibri" w:hAnsi="Calibri" w:cs="Calibri"/>
          <w:color w:val="222222"/>
          <w:sz w:val="22"/>
          <w:szCs w:val="22"/>
        </w:rPr>
        <w:t>působí „</w:t>
      </w:r>
      <w:r w:rsidR="00000000">
        <w:rPr>
          <w:rFonts w:ascii="Calibri" w:eastAsia="Calibri" w:hAnsi="Calibri" w:cs="Calibri"/>
          <w:color w:val="222222"/>
          <w:sz w:val="22"/>
          <w:szCs w:val="22"/>
        </w:rPr>
        <w:t xml:space="preserve">ekotým“ složený z dětí napříč třídami. </w:t>
      </w:r>
      <w:r w:rsidR="005A30BC">
        <w:rPr>
          <w:rFonts w:ascii="Calibri" w:eastAsia="Calibri" w:hAnsi="Calibri" w:cs="Calibri"/>
          <w:color w:val="222222"/>
          <w:sz w:val="22"/>
          <w:szCs w:val="22"/>
        </w:rPr>
        <w:t>Do výuky jsou začleňované exkurze a projektové dny s</w:t>
      </w:r>
      <w:r w:rsidR="00A512D0">
        <w:rPr>
          <w:rFonts w:ascii="Calibri" w:eastAsia="Calibri" w:hAnsi="Calibri" w:cs="Calibri"/>
          <w:color w:val="222222"/>
          <w:sz w:val="22"/>
          <w:szCs w:val="22"/>
        </w:rPr>
        <w:t xml:space="preserve">e </w:t>
      </w:r>
      <w:r w:rsidR="005A30BC">
        <w:rPr>
          <w:rFonts w:ascii="Calibri" w:eastAsia="Calibri" w:hAnsi="Calibri" w:cs="Calibri"/>
          <w:color w:val="222222"/>
          <w:sz w:val="22"/>
          <w:szCs w:val="22"/>
        </w:rPr>
        <w:t xml:space="preserve">zaměřením na ekologickou a environmentální výchovu (např. program Do lesa s lesníkem, návštěva </w:t>
      </w:r>
      <w:r w:rsidR="005A30BC" w:rsidRPr="005A30BC">
        <w:rPr>
          <w:rFonts w:ascii="Calibri" w:eastAsia="Calibri" w:hAnsi="Calibri" w:cs="Calibri"/>
          <w:color w:val="222222"/>
          <w:sz w:val="22"/>
          <w:szCs w:val="22"/>
        </w:rPr>
        <w:t xml:space="preserve">ekocentra v záchranné stanici </w:t>
      </w:r>
      <w:proofErr w:type="spellStart"/>
      <w:r w:rsidR="005A30BC" w:rsidRPr="005A30BC">
        <w:rPr>
          <w:rFonts w:ascii="Calibri" w:eastAsia="Calibri" w:hAnsi="Calibri" w:cs="Calibri"/>
          <w:color w:val="222222"/>
          <w:sz w:val="22"/>
          <w:szCs w:val="22"/>
        </w:rPr>
        <w:t>Pasíčka</w:t>
      </w:r>
      <w:proofErr w:type="spellEnd"/>
      <w:r w:rsidR="005A30BC">
        <w:rPr>
          <w:rFonts w:ascii="Calibri" w:eastAsia="Calibri" w:hAnsi="Calibri" w:cs="Calibri"/>
          <w:color w:val="222222"/>
          <w:sz w:val="22"/>
          <w:szCs w:val="22"/>
        </w:rPr>
        <w:t xml:space="preserve">, projektový den v </w:t>
      </w:r>
      <w:r w:rsidR="005A30BC" w:rsidRPr="005A30BC">
        <w:rPr>
          <w:rFonts w:ascii="Calibri" w:eastAsia="Calibri" w:hAnsi="Calibri" w:cs="Calibri"/>
          <w:color w:val="222222"/>
          <w:sz w:val="22"/>
          <w:szCs w:val="22"/>
        </w:rPr>
        <w:t>ZOO Ústí nad Labem</w:t>
      </w:r>
      <w:r w:rsidR="005A30BC">
        <w:rPr>
          <w:rFonts w:ascii="Calibri" w:eastAsia="Calibri" w:hAnsi="Calibri" w:cs="Calibri"/>
          <w:color w:val="222222"/>
          <w:sz w:val="22"/>
          <w:szCs w:val="22"/>
        </w:rPr>
        <w:t xml:space="preserve"> a další). </w:t>
      </w:r>
    </w:p>
    <w:p w14:paraId="31E42B65" w14:textId="596D82A4" w:rsidR="000C0EBF" w:rsidRDefault="00000000">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Naše škola je zapojena </w:t>
      </w:r>
      <w:r w:rsidR="00D8197E">
        <w:rPr>
          <w:rFonts w:ascii="Calibri" w:eastAsia="Calibri" w:hAnsi="Calibri" w:cs="Calibri"/>
          <w:color w:val="222222"/>
          <w:sz w:val="22"/>
          <w:szCs w:val="22"/>
        </w:rPr>
        <w:t>do programu</w:t>
      </w:r>
      <w:r>
        <w:rPr>
          <w:rFonts w:ascii="Calibri" w:eastAsia="Calibri" w:hAnsi="Calibri" w:cs="Calibri"/>
          <w:color w:val="222222"/>
          <w:sz w:val="22"/>
          <w:szCs w:val="22"/>
        </w:rPr>
        <w:t xml:space="preserve"> Les ve škole, který pořádá vzdělávací organizace Tereza.</w:t>
      </w:r>
    </w:p>
    <w:p w14:paraId="1961A054"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515079CD" w14:textId="77777777" w:rsidR="000C0EBF" w:rsidRDefault="00000000">
      <w:pPr>
        <w:pBdr>
          <w:top w:val="nil"/>
          <w:left w:val="nil"/>
          <w:bottom w:val="nil"/>
          <w:right w:val="nil"/>
          <w:between w:val="nil"/>
        </w:pBdr>
        <w:shd w:val="clear" w:color="auto" w:fill="FFFFFF"/>
        <w:spacing w:line="240" w:lineRule="auto"/>
        <w:ind w:left="0" w:hanging="2"/>
        <w:jc w:val="both"/>
        <w:rPr>
          <w:rFonts w:ascii="Arial" w:eastAsia="Arial" w:hAnsi="Arial" w:cs="Arial"/>
          <w:color w:val="222222"/>
          <w:sz w:val="22"/>
          <w:szCs w:val="22"/>
        </w:rPr>
      </w:pPr>
      <w:r>
        <w:rPr>
          <w:rFonts w:ascii="Calibri" w:eastAsia="Calibri" w:hAnsi="Calibri" w:cs="Calibri"/>
          <w:color w:val="222222"/>
          <w:sz w:val="22"/>
          <w:szCs w:val="22"/>
        </w:rPr>
        <w:t>4.</w:t>
      </w:r>
      <w:r>
        <w:rPr>
          <w:color w:val="222222"/>
          <w:sz w:val="14"/>
          <w:szCs w:val="14"/>
        </w:rPr>
        <w:t>        </w:t>
      </w:r>
      <w:r>
        <w:rPr>
          <w:rFonts w:ascii="Calibri" w:eastAsia="Calibri" w:hAnsi="Calibri" w:cs="Calibri"/>
          <w:color w:val="222222"/>
          <w:sz w:val="22"/>
          <w:szCs w:val="22"/>
          <w:u w:val="single"/>
        </w:rPr>
        <w:t>Multikulturní výchova</w:t>
      </w:r>
    </w:p>
    <w:p w14:paraId="7AC3923B" w14:textId="341E5843" w:rsidR="000C0EBF" w:rsidRDefault="00D8197E" w:rsidP="00D8197E">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Vysoké procento žáků a učitelů cizinců </w:t>
      </w:r>
      <w:proofErr w:type="gramStart"/>
      <w:r w:rsidR="00000000">
        <w:rPr>
          <w:rFonts w:ascii="Calibri" w:eastAsia="Calibri" w:hAnsi="Calibri" w:cs="Calibri"/>
          <w:color w:val="222222"/>
          <w:sz w:val="22"/>
          <w:szCs w:val="22"/>
        </w:rPr>
        <w:t>vytváří</w:t>
      </w:r>
      <w:proofErr w:type="gramEnd"/>
      <w:r w:rsidR="00000000">
        <w:rPr>
          <w:rFonts w:ascii="Calibri" w:eastAsia="Calibri" w:hAnsi="Calibri" w:cs="Calibri"/>
          <w:color w:val="222222"/>
          <w:sz w:val="22"/>
          <w:szCs w:val="22"/>
        </w:rPr>
        <w:t xml:space="preserve"> přirozené multikulturní prostředí, které škola plánovitě vyhledává. Toto multikulturní prostředí má velké výhody pro všechny zúčastněné. Škola rozvíjí další multikulturní zkušenosti díky programu Erasmus (projekt Mobilita Heřmánek 2022</w:t>
      </w:r>
      <w:r w:rsidR="00A512D0">
        <w:rPr>
          <w:rFonts w:ascii="Calibri" w:eastAsia="Calibri" w:hAnsi="Calibri" w:cs="Calibri"/>
          <w:color w:val="222222"/>
          <w:sz w:val="22"/>
          <w:szCs w:val="22"/>
        </w:rPr>
        <w:t xml:space="preserve"> a Mobilita Heřmánek 2023-24 financované z prostředků EU</w:t>
      </w:r>
      <w:r w:rsidR="00000000">
        <w:rPr>
          <w:rFonts w:ascii="Calibri" w:eastAsia="Calibri" w:hAnsi="Calibri" w:cs="Calibri"/>
          <w:color w:val="222222"/>
          <w:sz w:val="22"/>
          <w:szCs w:val="22"/>
        </w:rPr>
        <w:t xml:space="preserve">), díky kterému měli žáci 8. třídy možnost vyjet na </w:t>
      </w:r>
      <w:r w:rsidR="00101E06">
        <w:rPr>
          <w:rFonts w:ascii="Calibri" w:eastAsia="Calibri" w:hAnsi="Calibri" w:cs="Calibri"/>
          <w:color w:val="222222"/>
          <w:sz w:val="22"/>
          <w:szCs w:val="22"/>
        </w:rPr>
        <w:t>desetidenní</w:t>
      </w:r>
      <w:r w:rsidR="00000000">
        <w:rPr>
          <w:rFonts w:ascii="Calibri" w:eastAsia="Calibri" w:hAnsi="Calibri" w:cs="Calibri"/>
          <w:color w:val="222222"/>
          <w:sz w:val="22"/>
          <w:szCs w:val="22"/>
        </w:rPr>
        <w:t xml:space="preserve"> výjezd do Řecka</w:t>
      </w:r>
      <w:r w:rsidR="00A512D0">
        <w:rPr>
          <w:rFonts w:ascii="Calibri" w:eastAsia="Calibri" w:hAnsi="Calibri" w:cs="Calibri"/>
          <w:color w:val="222222"/>
          <w:sz w:val="22"/>
          <w:szCs w:val="22"/>
        </w:rPr>
        <w:t xml:space="preserve"> a žáci 9. třídy vyjeli na </w:t>
      </w:r>
      <w:r w:rsidR="00101E06">
        <w:rPr>
          <w:rFonts w:ascii="Calibri" w:eastAsia="Calibri" w:hAnsi="Calibri" w:cs="Calibri"/>
          <w:color w:val="222222"/>
          <w:sz w:val="22"/>
          <w:szCs w:val="22"/>
        </w:rPr>
        <w:t>dvanácti</w:t>
      </w:r>
      <w:r w:rsidR="00A512D0">
        <w:rPr>
          <w:rFonts w:ascii="Calibri" w:eastAsia="Calibri" w:hAnsi="Calibri" w:cs="Calibri"/>
          <w:color w:val="222222"/>
          <w:sz w:val="22"/>
          <w:szCs w:val="22"/>
        </w:rPr>
        <w:t xml:space="preserve">denní výjezd do Irska. </w:t>
      </w:r>
      <w:r w:rsidR="00000000">
        <w:rPr>
          <w:rFonts w:ascii="Calibri" w:eastAsia="Calibri" w:hAnsi="Calibri" w:cs="Calibri"/>
          <w:color w:val="222222"/>
          <w:sz w:val="22"/>
          <w:szCs w:val="22"/>
        </w:rPr>
        <w:t xml:space="preserve"> V rámci výjezdu žáci </w:t>
      </w:r>
      <w:r w:rsidR="00000000">
        <w:rPr>
          <w:rFonts w:ascii="Calibri" w:eastAsia="Calibri" w:hAnsi="Calibri" w:cs="Calibri"/>
          <w:color w:val="222222"/>
          <w:sz w:val="22"/>
          <w:szCs w:val="22"/>
        </w:rPr>
        <w:lastRenderedPageBreak/>
        <w:t xml:space="preserve">navázali kontakty s řeckými </w:t>
      </w:r>
      <w:r w:rsidR="00A512D0">
        <w:rPr>
          <w:rFonts w:ascii="Calibri" w:eastAsia="Calibri" w:hAnsi="Calibri" w:cs="Calibri"/>
          <w:color w:val="222222"/>
          <w:sz w:val="22"/>
          <w:szCs w:val="22"/>
        </w:rPr>
        <w:t xml:space="preserve">a irskými </w:t>
      </w:r>
      <w:r w:rsidR="00101E06">
        <w:rPr>
          <w:rFonts w:ascii="Calibri" w:eastAsia="Calibri" w:hAnsi="Calibri" w:cs="Calibri"/>
          <w:color w:val="222222"/>
          <w:sz w:val="22"/>
          <w:szCs w:val="22"/>
        </w:rPr>
        <w:t>stejně starými žáky</w:t>
      </w:r>
      <w:r w:rsidR="00000000">
        <w:rPr>
          <w:rFonts w:ascii="Calibri" w:eastAsia="Calibri" w:hAnsi="Calibri" w:cs="Calibri"/>
          <w:color w:val="222222"/>
          <w:sz w:val="22"/>
          <w:szCs w:val="22"/>
        </w:rPr>
        <w:t xml:space="preserve"> z</w:t>
      </w:r>
      <w:r w:rsidR="00A512D0">
        <w:rPr>
          <w:rFonts w:ascii="Calibri" w:eastAsia="Calibri" w:hAnsi="Calibri" w:cs="Calibri"/>
          <w:color w:val="222222"/>
          <w:sz w:val="22"/>
          <w:szCs w:val="22"/>
        </w:rPr>
        <w:t> </w:t>
      </w:r>
      <w:r w:rsidR="00000000">
        <w:rPr>
          <w:rFonts w:ascii="Calibri" w:eastAsia="Calibri" w:hAnsi="Calibri" w:cs="Calibri"/>
          <w:color w:val="222222"/>
          <w:sz w:val="22"/>
          <w:szCs w:val="22"/>
        </w:rPr>
        <w:t>navštíven</w:t>
      </w:r>
      <w:r w:rsidR="00A512D0">
        <w:rPr>
          <w:rFonts w:ascii="Calibri" w:eastAsia="Calibri" w:hAnsi="Calibri" w:cs="Calibri"/>
          <w:color w:val="222222"/>
          <w:sz w:val="22"/>
          <w:szCs w:val="22"/>
        </w:rPr>
        <w:t>ých</w:t>
      </w:r>
      <w:r w:rsidR="00000000">
        <w:rPr>
          <w:rFonts w:ascii="Calibri" w:eastAsia="Calibri" w:hAnsi="Calibri" w:cs="Calibri"/>
          <w:color w:val="222222"/>
          <w:sz w:val="22"/>
          <w:szCs w:val="22"/>
        </w:rPr>
        <w:t xml:space="preserve"> základní</w:t>
      </w:r>
      <w:r w:rsidR="00A512D0">
        <w:rPr>
          <w:rFonts w:ascii="Calibri" w:eastAsia="Calibri" w:hAnsi="Calibri" w:cs="Calibri"/>
          <w:color w:val="222222"/>
          <w:sz w:val="22"/>
          <w:szCs w:val="22"/>
        </w:rPr>
        <w:t>ch</w:t>
      </w:r>
      <w:r w:rsidR="00000000">
        <w:rPr>
          <w:rFonts w:ascii="Calibri" w:eastAsia="Calibri" w:hAnsi="Calibri" w:cs="Calibri"/>
          <w:color w:val="222222"/>
          <w:sz w:val="22"/>
          <w:szCs w:val="22"/>
        </w:rPr>
        <w:t xml:space="preserve"> škol</w:t>
      </w:r>
      <w:r w:rsidR="00A512D0">
        <w:rPr>
          <w:rFonts w:ascii="Calibri" w:eastAsia="Calibri" w:hAnsi="Calibri" w:cs="Calibri"/>
          <w:color w:val="222222"/>
          <w:sz w:val="22"/>
          <w:szCs w:val="22"/>
        </w:rPr>
        <w:t xml:space="preserve">. Zároveň se </w:t>
      </w:r>
      <w:r w:rsidR="00000000">
        <w:rPr>
          <w:rFonts w:ascii="Calibri" w:eastAsia="Calibri" w:hAnsi="Calibri" w:cs="Calibri"/>
          <w:color w:val="222222"/>
          <w:sz w:val="22"/>
          <w:szCs w:val="22"/>
        </w:rPr>
        <w:t xml:space="preserve">seznámili s životem a výukou dětí z česko-řeckých rodin z místního českého spolku. </w:t>
      </w:r>
    </w:p>
    <w:p w14:paraId="62F18BFF" w14:textId="77777777" w:rsidR="000C0EBF" w:rsidRDefault="000C0EBF" w:rsidP="005A30BC">
      <w:pPr>
        <w:pBdr>
          <w:top w:val="nil"/>
          <w:left w:val="nil"/>
          <w:bottom w:val="nil"/>
          <w:right w:val="nil"/>
          <w:between w:val="nil"/>
        </w:pBdr>
        <w:shd w:val="clear" w:color="auto" w:fill="FFFFFF"/>
        <w:spacing w:line="240" w:lineRule="auto"/>
        <w:ind w:leftChars="0" w:left="0" w:firstLineChars="0" w:firstLine="0"/>
        <w:jc w:val="both"/>
        <w:rPr>
          <w:rFonts w:ascii="Calibri" w:eastAsia="Calibri" w:hAnsi="Calibri" w:cs="Calibri"/>
          <w:color w:val="222222"/>
          <w:sz w:val="22"/>
          <w:szCs w:val="22"/>
        </w:rPr>
      </w:pPr>
    </w:p>
    <w:p w14:paraId="6794A248" w14:textId="77777777" w:rsidR="000C0EBF" w:rsidRDefault="00000000">
      <w:pPr>
        <w:pBdr>
          <w:top w:val="nil"/>
          <w:left w:val="nil"/>
          <w:bottom w:val="nil"/>
          <w:right w:val="nil"/>
          <w:between w:val="nil"/>
        </w:pBdr>
        <w:shd w:val="clear" w:color="auto" w:fill="FFFFFF"/>
        <w:spacing w:line="240" w:lineRule="auto"/>
        <w:ind w:left="0" w:hanging="2"/>
        <w:jc w:val="both"/>
        <w:rPr>
          <w:rFonts w:ascii="Arial" w:eastAsia="Arial" w:hAnsi="Arial" w:cs="Arial"/>
          <w:color w:val="222222"/>
          <w:sz w:val="22"/>
          <w:szCs w:val="22"/>
        </w:rPr>
      </w:pPr>
      <w:r>
        <w:rPr>
          <w:rFonts w:ascii="Calibri" w:eastAsia="Calibri" w:hAnsi="Calibri" w:cs="Calibri"/>
          <w:color w:val="222222"/>
          <w:sz w:val="22"/>
          <w:szCs w:val="22"/>
        </w:rPr>
        <w:t>5.</w:t>
      </w:r>
      <w:r>
        <w:rPr>
          <w:color w:val="222222"/>
          <w:sz w:val="14"/>
          <w:szCs w:val="14"/>
        </w:rPr>
        <w:t>        </w:t>
      </w:r>
      <w:r>
        <w:rPr>
          <w:rFonts w:ascii="Calibri" w:eastAsia="Calibri" w:hAnsi="Calibri" w:cs="Calibri"/>
          <w:color w:val="222222"/>
          <w:sz w:val="22"/>
          <w:szCs w:val="22"/>
          <w:u w:val="single"/>
        </w:rPr>
        <w:t>Výchova k udržitelnému rozvoji</w:t>
      </w:r>
    </w:p>
    <w:p w14:paraId="64761838" w14:textId="562ACA19" w:rsidR="000C0EBF" w:rsidRDefault="00101E06" w:rsidP="00101E06">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Škola pracuje na udržitelném rozvoji společnosti již tím principem, že vede žáky k zodpovědnosti, pracovitosti, schopnosti vyjádřit vlastní názor a rozhodnout se v různých situacích. Z hlediska dalšího rozvoje osobnosti je škola postavena na vlastním vnitřním hodnocení svých školních úspěchů a jejich společném hodnocení spolu s učitelem a rodiči.</w:t>
      </w: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Ve vyučování jsou žáci seznamování s energetickou udržitelností a vyrovnaným přírodním hospodářstvím. </w:t>
      </w:r>
    </w:p>
    <w:p w14:paraId="218BFBE1"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124AB0EC"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color w:val="222222"/>
          <w:sz w:val="22"/>
          <w:szCs w:val="22"/>
        </w:rPr>
        <w:t>6</w:t>
      </w:r>
      <w:r>
        <w:rPr>
          <w:rFonts w:ascii="Calibri" w:eastAsia="Calibri" w:hAnsi="Calibri" w:cs="Calibri"/>
          <w:color w:val="000000"/>
          <w:sz w:val="22"/>
          <w:szCs w:val="22"/>
        </w:rPr>
        <w:t xml:space="preserve">.     </w:t>
      </w:r>
      <w:r>
        <w:rPr>
          <w:rFonts w:ascii="Calibri" w:eastAsia="Calibri" w:hAnsi="Calibri" w:cs="Calibri"/>
          <w:color w:val="000000"/>
          <w:sz w:val="22"/>
          <w:szCs w:val="22"/>
          <w:u w:val="single"/>
        </w:rPr>
        <w:t>Polytechnická výchova</w:t>
      </w:r>
    </w:p>
    <w:p w14:paraId="20D1A076" w14:textId="59D8B0AD" w:rsidR="000C0EBF" w:rsidRDefault="00101E06" w:rsidP="00101E06">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Pracovní a polytechnická výchova </w:t>
      </w:r>
      <w:proofErr w:type="gramStart"/>
      <w:r w:rsidR="00000000">
        <w:rPr>
          <w:rFonts w:ascii="Calibri" w:eastAsia="Calibri" w:hAnsi="Calibri" w:cs="Calibri"/>
          <w:color w:val="222222"/>
          <w:sz w:val="22"/>
          <w:szCs w:val="22"/>
        </w:rPr>
        <w:t>tvoří</w:t>
      </w:r>
      <w:proofErr w:type="gramEnd"/>
      <w:r w:rsidR="00000000">
        <w:rPr>
          <w:rFonts w:ascii="Calibri" w:eastAsia="Calibri" w:hAnsi="Calibri" w:cs="Calibri"/>
          <w:color w:val="222222"/>
          <w:sz w:val="22"/>
          <w:szCs w:val="22"/>
        </w:rPr>
        <w:t xml:space="preserve"> také základní pilíř života školy. Žáci pracují v sebeobslužných činnostech na školní zahradě, ve škole.</w:t>
      </w: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Škola využila nabídku spolupráce s DDM Praha 8 - Spirála, které ve školním roce organizovalo Polytechnická hnízda. Žáci se zúčastnili projektové výuky s tématem Mechanika a Robotika. </w:t>
      </w:r>
    </w:p>
    <w:p w14:paraId="25058890" w14:textId="7FD1E3B1" w:rsidR="000C0EBF" w:rsidRDefault="00101E06">
      <w:pPr>
        <w:pBdr>
          <w:top w:val="nil"/>
          <w:left w:val="nil"/>
          <w:bottom w:val="nil"/>
          <w:right w:val="nil"/>
          <w:between w:val="nil"/>
        </w:pBdr>
        <w:shd w:val="clear" w:color="auto" w:fill="FFFFFF"/>
        <w:spacing w:line="240" w:lineRule="auto"/>
        <w:ind w:left="0" w:hanging="2"/>
        <w:jc w:val="both"/>
        <w:rPr>
          <w:rFonts w:ascii="Calibri" w:eastAsia="Calibri" w:hAnsi="Calibri" w:cs="Calibri"/>
          <w:sz w:val="22"/>
          <w:szCs w:val="22"/>
          <w:u w:val="single"/>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Žáci </w:t>
      </w:r>
      <w:r w:rsidR="005A30BC">
        <w:rPr>
          <w:rFonts w:ascii="Calibri" w:eastAsia="Calibri" w:hAnsi="Calibri" w:cs="Calibri"/>
          <w:color w:val="222222"/>
          <w:sz w:val="22"/>
          <w:szCs w:val="22"/>
        </w:rPr>
        <w:t>druhého stupně</w:t>
      </w:r>
      <w:r w:rsidR="00000000">
        <w:rPr>
          <w:rFonts w:ascii="Calibri" w:eastAsia="Calibri" w:hAnsi="Calibri" w:cs="Calibri"/>
          <w:color w:val="222222"/>
          <w:sz w:val="22"/>
          <w:szCs w:val="22"/>
        </w:rPr>
        <w:t xml:space="preserve"> pracovali vytrvale na pracovních aktivitách na školní chatě a projevovali v práci skvělé pracovní dovednosti. </w:t>
      </w:r>
    </w:p>
    <w:p w14:paraId="6054D0E8"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u w:val="single"/>
        </w:rPr>
      </w:pPr>
    </w:p>
    <w:p w14:paraId="30DF30E5"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r>
        <w:rPr>
          <w:rFonts w:ascii="Calibri" w:eastAsia="Calibri" w:hAnsi="Calibri" w:cs="Calibri"/>
          <w:color w:val="222222"/>
          <w:sz w:val="22"/>
          <w:szCs w:val="22"/>
        </w:rPr>
        <w:t>7</w:t>
      </w:r>
      <w:r>
        <w:rPr>
          <w:rFonts w:ascii="Calibri" w:eastAsia="Calibri" w:hAnsi="Calibri" w:cs="Calibri"/>
          <w:color w:val="000000"/>
          <w:sz w:val="22"/>
          <w:szCs w:val="22"/>
        </w:rPr>
        <w:t xml:space="preserve">.      </w:t>
      </w:r>
      <w:r>
        <w:rPr>
          <w:rFonts w:ascii="Calibri" w:eastAsia="Calibri" w:hAnsi="Calibri" w:cs="Calibri"/>
          <w:color w:val="000000"/>
          <w:sz w:val="22"/>
          <w:szCs w:val="22"/>
          <w:u w:val="single"/>
        </w:rPr>
        <w:t>Školy v přírodě, vzdělávací a poznávací akce, sportovní kurzy</w:t>
      </w:r>
    </w:p>
    <w:p w14:paraId="7D638825"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6E6AF42A" w14:textId="1F6A3001" w:rsidR="000C0EBF" w:rsidRDefault="00101E06">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 xml:space="preserve">Každá třída se měsíčně účastní několika akcí v rámci Prahy, návštěvy muzeí (Národního muzea, dalších muzeí, představení pražských </w:t>
      </w:r>
      <w:r>
        <w:rPr>
          <w:rFonts w:ascii="Calibri" w:eastAsia="Calibri" w:hAnsi="Calibri" w:cs="Calibri"/>
          <w:color w:val="222222"/>
          <w:sz w:val="22"/>
          <w:szCs w:val="22"/>
          <w:highlight w:val="white"/>
        </w:rPr>
        <w:t>divadel – nejvíce</w:t>
      </w:r>
      <w:r w:rsidR="00000000">
        <w:rPr>
          <w:rFonts w:ascii="Calibri" w:eastAsia="Calibri" w:hAnsi="Calibri" w:cs="Calibri"/>
          <w:color w:val="222222"/>
          <w:sz w:val="22"/>
          <w:szCs w:val="22"/>
          <w:highlight w:val="white"/>
        </w:rPr>
        <w:t xml:space="preserve"> divadla na Vinohradech a Národního divadla. </w:t>
      </w:r>
    </w:p>
    <w:p w14:paraId="1825F1DC" w14:textId="211B753F" w:rsidR="000C0EBF" w:rsidRDefault="00D1744C">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 xml:space="preserve">V rámci projektu Školní </w:t>
      </w:r>
      <w:proofErr w:type="spellStart"/>
      <w:r w:rsidR="00000000">
        <w:rPr>
          <w:rFonts w:ascii="Calibri" w:eastAsia="Calibri" w:hAnsi="Calibri" w:cs="Calibri"/>
          <w:color w:val="222222"/>
          <w:sz w:val="22"/>
          <w:szCs w:val="22"/>
          <w:highlight w:val="white"/>
        </w:rPr>
        <w:t>archeoskanzen</w:t>
      </w:r>
      <w:proofErr w:type="spellEnd"/>
      <w:r w:rsidR="00000000">
        <w:rPr>
          <w:rFonts w:ascii="Calibri" w:eastAsia="Calibri" w:hAnsi="Calibri" w:cs="Calibri"/>
          <w:color w:val="222222"/>
          <w:sz w:val="22"/>
          <w:szCs w:val="22"/>
          <w:highlight w:val="white"/>
        </w:rPr>
        <w:t xml:space="preserve"> navázal tým 1. stupně spolupráci s Mgr. Vítkem Beranem, s kterým bylo realizováno několik projektových výuk. Dále pak tým 1. stupně zorganizoval dvě úspěšné školy v přírodě. Na začátku a na konci školního roku proběhlo představení šermířského a hudebního kroužku.</w:t>
      </w:r>
    </w:p>
    <w:p w14:paraId="02BC4F7B" w14:textId="5EDCAC60" w:rsidR="000C0EBF" w:rsidRDefault="00D1744C">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 xml:space="preserve">Adaptační kurz </w:t>
      </w:r>
      <w:proofErr w:type="spellStart"/>
      <w:r w:rsidR="00000000">
        <w:rPr>
          <w:rFonts w:ascii="Calibri" w:eastAsia="Calibri" w:hAnsi="Calibri" w:cs="Calibri"/>
          <w:color w:val="222222"/>
          <w:sz w:val="22"/>
          <w:szCs w:val="22"/>
          <w:highlight w:val="white"/>
        </w:rPr>
        <w:t>Teen</w:t>
      </w:r>
      <w:proofErr w:type="spellEnd"/>
      <w:r w:rsidR="00000000">
        <w:rPr>
          <w:rFonts w:ascii="Calibri" w:eastAsia="Calibri" w:hAnsi="Calibri" w:cs="Calibri"/>
          <w:color w:val="222222"/>
          <w:sz w:val="22"/>
          <w:szCs w:val="22"/>
          <w:highlight w:val="white"/>
        </w:rPr>
        <w:t xml:space="preserve"> na Křivoklátě probíhal pravidelně i tento rok. Žáci byli ubytovaní přímo na hradě celý týden a pracovali pod vedením učitelů v historických a také ekologických projektech ve spolupráci s místním Ekocentrem. </w:t>
      </w:r>
    </w:p>
    <w:p w14:paraId="0D41CAE6" w14:textId="6A65BD23" w:rsidR="000C0EBF" w:rsidRDefault="00D1744C">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 xml:space="preserve">V průběhu školního roku proběhlo 12 výjezdů žáků 2. stupně na školní chatu a 2 výjezdy do </w:t>
      </w:r>
      <w:r>
        <w:rPr>
          <w:rFonts w:ascii="Calibri" w:eastAsia="Calibri" w:hAnsi="Calibri" w:cs="Calibri"/>
          <w:color w:val="222222"/>
          <w:sz w:val="22"/>
          <w:szCs w:val="22"/>
          <w:highlight w:val="white"/>
        </w:rPr>
        <w:t>zahraničí – Irsko</w:t>
      </w:r>
      <w:r w:rsidR="00000000">
        <w:rPr>
          <w:rFonts w:ascii="Calibri" w:eastAsia="Calibri" w:hAnsi="Calibri" w:cs="Calibri"/>
          <w:color w:val="222222"/>
          <w:sz w:val="22"/>
          <w:szCs w:val="22"/>
          <w:highlight w:val="white"/>
        </w:rPr>
        <w:t xml:space="preserve"> a Řecko. Při pobytech v Řecku oba učitelé historie </w:t>
      </w:r>
      <w:proofErr w:type="gramStart"/>
      <w:r w:rsidR="00000000">
        <w:rPr>
          <w:rFonts w:ascii="Calibri" w:eastAsia="Calibri" w:hAnsi="Calibri" w:cs="Calibri"/>
          <w:color w:val="222222"/>
          <w:sz w:val="22"/>
          <w:szCs w:val="22"/>
          <w:highlight w:val="white"/>
        </w:rPr>
        <w:t>dokáží</w:t>
      </w:r>
      <w:proofErr w:type="gramEnd"/>
      <w:r w:rsidR="00000000">
        <w:rPr>
          <w:rFonts w:ascii="Calibri" w:eastAsia="Calibri" w:hAnsi="Calibri" w:cs="Calibri"/>
          <w:color w:val="222222"/>
          <w:sz w:val="22"/>
          <w:szCs w:val="22"/>
          <w:highlight w:val="white"/>
        </w:rPr>
        <w:t xml:space="preserve"> provést naše žáky historickými </w:t>
      </w:r>
      <w:r>
        <w:rPr>
          <w:rFonts w:ascii="Calibri" w:eastAsia="Calibri" w:hAnsi="Calibri" w:cs="Calibri"/>
          <w:color w:val="222222"/>
          <w:sz w:val="22"/>
          <w:szCs w:val="22"/>
          <w:highlight w:val="white"/>
        </w:rPr>
        <w:t>Athénami – Akropolí</w:t>
      </w:r>
      <w:r w:rsidR="00000000">
        <w:rPr>
          <w:rFonts w:ascii="Calibri" w:eastAsia="Calibri" w:hAnsi="Calibri" w:cs="Calibri"/>
          <w:color w:val="222222"/>
          <w:sz w:val="22"/>
          <w:szCs w:val="22"/>
          <w:highlight w:val="white"/>
        </w:rPr>
        <w:t xml:space="preserve">, muzeem </w:t>
      </w:r>
      <w:proofErr w:type="spellStart"/>
      <w:r w:rsidR="00000000">
        <w:rPr>
          <w:rFonts w:ascii="Calibri" w:eastAsia="Calibri" w:hAnsi="Calibri" w:cs="Calibri"/>
          <w:color w:val="222222"/>
          <w:sz w:val="22"/>
          <w:szCs w:val="22"/>
          <w:highlight w:val="white"/>
        </w:rPr>
        <w:t>Akropolo</w:t>
      </w:r>
      <w:proofErr w:type="spellEnd"/>
      <w:r w:rsidR="00000000">
        <w:rPr>
          <w:rFonts w:ascii="Calibri" w:eastAsia="Calibri" w:hAnsi="Calibri" w:cs="Calibri"/>
          <w:color w:val="222222"/>
          <w:sz w:val="22"/>
          <w:szCs w:val="22"/>
          <w:highlight w:val="white"/>
        </w:rPr>
        <w:t xml:space="preserve">, řeckou i římskou </w:t>
      </w:r>
      <w:proofErr w:type="spellStart"/>
      <w:r w:rsidR="00000000">
        <w:rPr>
          <w:rFonts w:ascii="Calibri" w:eastAsia="Calibri" w:hAnsi="Calibri" w:cs="Calibri"/>
          <w:color w:val="222222"/>
          <w:sz w:val="22"/>
          <w:szCs w:val="22"/>
          <w:highlight w:val="white"/>
        </w:rPr>
        <w:t>Adorou</w:t>
      </w:r>
      <w:proofErr w:type="spellEnd"/>
      <w:r w:rsidR="00000000">
        <w:rPr>
          <w:rFonts w:ascii="Calibri" w:eastAsia="Calibri" w:hAnsi="Calibri" w:cs="Calibri"/>
          <w:color w:val="222222"/>
          <w:sz w:val="22"/>
          <w:szCs w:val="22"/>
          <w:highlight w:val="white"/>
        </w:rPr>
        <w:t xml:space="preserve">. Při výjezdu v Řecku se celé škola stýká s </w:t>
      </w:r>
      <w:r>
        <w:rPr>
          <w:rFonts w:ascii="Calibri" w:eastAsia="Calibri" w:hAnsi="Calibri" w:cs="Calibri"/>
          <w:color w:val="222222"/>
          <w:sz w:val="22"/>
          <w:szCs w:val="22"/>
          <w:highlight w:val="white"/>
        </w:rPr>
        <w:t>českou školou</w:t>
      </w:r>
      <w:r w:rsidR="00000000">
        <w:rPr>
          <w:rFonts w:ascii="Calibri" w:eastAsia="Calibri" w:hAnsi="Calibri" w:cs="Calibri"/>
          <w:color w:val="222222"/>
          <w:sz w:val="22"/>
          <w:szCs w:val="22"/>
          <w:highlight w:val="white"/>
        </w:rPr>
        <w:t xml:space="preserve"> v Athénách, ale hlavně také se řeckou školou. Setkání jsou mimořádné a přátelství obou škol je skvělé. </w:t>
      </w:r>
    </w:p>
    <w:p w14:paraId="3011894A" w14:textId="21FA1EC2" w:rsidR="000C0EBF" w:rsidRDefault="00D1744C">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w:t>
      </w:r>
      <w:r w:rsidR="00000000">
        <w:rPr>
          <w:rFonts w:ascii="Calibri" w:eastAsia="Calibri" w:hAnsi="Calibri" w:cs="Calibri"/>
          <w:color w:val="222222"/>
          <w:sz w:val="22"/>
          <w:szCs w:val="22"/>
          <w:highlight w:val="white"/>
        </w:rPr>
        <w:t xml:space="preserve">Během školního roku probíhal historický projekt 1. stupně, kde ve spolupráci budovali zemnici. </w:t>
      </w:r>
    </w:p>
    <w:p w14:paraId="2BCC9B0A" w14:textId="137AC61B" w:rsidR="000C0EBF" w:rsidRDefault="00000000">
      <w:pPr>
        <w:shd w:val="clear" w:color="auto" w:fill="FFFFFF"/>
        <w:ind w:left="0" w:hanging="2"/>
        <w:jc w:val="both"/>
        <w:rPr>
          <w:rFonts w:ascii="Calibri" w:eastAsia="Calibri" w:hAnsi="Calibri" w:cs="Calibri"/>
          <w:color w:val="222222"/>
          <w:sz w:val="22"/>
          <w:szCs w:val="22"/>
          <w:highlight w:val="white"/>
        </w:rPr>
      </w:pPr>
      <w:r>
        <w:rPr>
          <w:rFonts w:ascii="Calibri" w:eastAsia="Calibri" w:hAnsi="Calibri" w:cs="Calibri"/>
          <w:color w:val="222222"/>
          <w:sz w:val="22"/>
          <w:szCs w:val="22"/>
          <w:highlight w:val="white"/>
        </w:rPr>
        <w:t xml:space="preserve">   Výjezd žáků do Irska byl také mimořádný. Skupina studentů navštívila partnerskou školu v    </w:t>
      </w:r>
      <w:proofErr w:type="spellStart"/>
      <w:r>
        <w:rPr>
          <w:rFonts w:ascii="Calibri" w:eastAsia="Calibri" w:hAnsi="Calibri" w:cs="Calibri"/>
          <w:color w:val="222222"/>
          <w:sz w:val="22"/>
          <w:szCs w:val="22"/>
          <w:highlight w:val="white"/>
        </w:rPr>
        <w:t>Dragadě</w:t>
      </w:r>
      <w:proofErr w:type="spellEnd"/>
      <w:r>
        <w:rPr>
          <w:rFonts w:ascii="Calibri" w:eastAsia="Calibri" w:hAnsi="Calibri" w:cs="Calibri"/>
          <w:color w:val="222222"/>
          <w:sz w:val="22"/>
          <w:szCs w:val="22"/>
          <w:highlight w:val="white"/>
        </w:rPr>
        <w:t xml:space="preserve">, Dublin a jeho muzea a také historická místa a místa vzniku kultury a náboženství v Evropě. </w:t>
      </w:r>
    </w:p>
    <w:p w14:paraId="260C1DCD" w14:textId="31E01AB4" w:rsidR="000C0EBF" w:rsidRDefault="00000000" w:rsidP="005A30BC">
      <w:pPr>
        <w:shd w:val="clear" w:color="auto" w:fill="FFFFFF"/>
        <w:ind w:left="0" w:hanging="2"/>
        <w:jc w:val="both"/>
        <w:rPr>
          <w:rFonts w:ascii="Calibri" w:eastAsia="Calibri" w:hAnsi="Calibri" w:cs="Calibri"/>
          <w:color w:val="222222"/>
          <w:sz w:val="22"/>
          <w:szCs w:val="22"/>
        </w:rPr>
      </w:pPr>
      <w:r>
        <w:rPr>
          <w:rFonts w:ascii="Calibri" w:eastAsia="Calibri" w:hAnsi="Calibri" w:cs="Calibri"/>
          <w:color w:val="222222"/>
          <w:sz w:val="22"/>
          <w:szCs w:val="22"/>
          <w:highlight w:val="white"/>
        </w:rPr>
        <w:t xml:space="preserve"> </w:t>
      </w:r>
    </w:p>
    <w:p w14:paraId="631444F8" w14:textId="77777777" w:rsidR="005A30BC" w:rsidRDefault="005A30BC">
      <w:pPr>
        <w:ind w:left="0" w:hanging="2"/>
      </w:pPr>
      <w:r>
        <w:br w:type="page"/>
      </w:r>
    </w:p>
    <w:tbl>
      <w:tblPr>
        <w:tblStyle w:val="affb"/>
        <w:tblW w:w="8354" w:type="dxa"/>
        <w:tblInd w:w="80" w:type="dxa"/>
        <w:tblLayout w:type="fixed"/>
        <w:tblLook w:val="0000" w:firstRow="0" w:lastRow="0" w:firstColumn="0" w:lastColumn="0" w:noHBand="0" w:noVBand="0"/>
      </w:tblPr>
      <w:tblGrid>
        <w:gridCol w:w="1580"/>
        <w:gridCol w:w="5780"/>
        <w:gridCol w:w="994"/>
      </w:tblGrid>
      <w:tr w:rsidR="000C0EBF" w14:paraId="0ABCE892" w14:textId="77777777" w:rsidTr="00B33AAA">
        <w:trPr>
          <w:trHeight w:val="390"/>
        </w:trPr>
        <w:tc>
          <w:tcPr>
            <w:tcW w:w="1580" w:type="dxa"/>
            <w:tcBorders>
              <w:top w:val="single" w:sz="8" w:space="0" w:color="000000"/>
              <w:left w:val="single" w:sz="8" w:space="0" w:color="000000"/>
              <w:bottom w:val="single" w:sz="8" w:space="0" w:color="000000"/>
              <w:right w:val="single" w:sz="4" w:space="0" w:color="000000"/>
            </w:tcBorders>
          </w:tcPr>
          <w:p w14:paraId="39E00B34" w14:textId="7D6D3EEF" w:rsidR="000C0EBF" w:rsidRPr="005A30BC"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sidRPr="005A30BC">
              <w:rPr>
                <w:rFonts w:ascii="Calibri" w:eastAsia="Calibri" w:hAnsi="Calibri" w:cs="Calibri"/>
                <w:b/>
                <w:color w:val="000000"/>
                <w:sz w:val="22"/>
                <w:szCs w:val="22"/>
              </w:rPr>
              <w:lastRenderedPageBreak/>
              <w:t>MĚSÍC</w:t>
            </w:r>
          </w:p>
        </w:tc>
        <w:tc>
          <w:tcPr>
            <w:tcW w:w="5780" w:type="dxa"/>
            <w:tcBorders>
              <w:top w:val="single" w:sz="8" w:space="0" w:color="000000"/>
              <w:left w:val="nil"/>
              <w:bottom w:val="single" w:sz="8" w:space="0" w:color="000000"/>
              <w:right w:val="single" w:sz="4" w:space="0" w:color="000000"/>
            </w:tcBorders>
          </w:tcPr>
          <w:p w14:paraId="631A998A" w14:textId="77777777" w:rsidR="000C0EBF" w:rsidRPr="005A30BC"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sidRPr="005A30BC">
              <w:rPr>
                <w:rFonts w:ascii="Calibri" w:eastAsia="Calibri" w:hAnsi="Calibri" w:cs="Calibri"/>
                <w:b/>
                <w:color w:val="000000"/>
                <w:sz w:val="22"/>
                <w:szCs w:val="22"/>
              </w:rPr>
              <w:t>NÁZEV AKCE</w:t>
            </w:r>
          </w:p>
        </w:tc>
        <w:tc>
          <w:tcPr>
            <w:tcW w:w="994" w:type="dxa"/>
            <w:tcBorders>
              <w:top w:val="single" w:sz="8" w:space="0" w:color="000000"/>
              <w:left w:val="nil"/>
              <w:bottom w:val="single" w:sz="8" w:space="0" w:color="000000"/>
              <w:right w:val="single" w:sz="8" w:space="0" w:color="000000"/>
            </w:tcBorders>
          </w:tcPr>
          <w:p w14:paraId="0E812032" w14:textId="77777777" w:rsidR="000C0EBF" w:rsidRPr="005A30BC"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sidRPr="005A30BC">
              <w:rPr>
                <w:rFonts w:ascii="Calibri" w:eastAsia="Calibri" w:hAnsi="Calibri" w:cs="Calibri"/>
                <w:b/>
                <w:color w:val="000000"/>
                <w:sz w:val="22"/>
                <w:szCs w:val="22"/>
              </w:rPr>
              <w:t>TŘÍDA</w:t>
            </w:r>
          </w:p>
        </w:tc>
      </w:tr>
      <w:tr w:rsidR="000C0EBF" w14:paraId="2F95E081" w14:textId="77777777" w:rsidTr="00B33AAA">
        <w:trPr>
          <w:trHeight w:val="315"/>
        </w:trPr>
        <w:tc>
          <w:tcPr>
            <w:tcW w:w="1580" w:type="dxa"/>
            <w:tcBorders>
              <w:top w:val="nil"/>
              <w:left w:val="nil"/>
              <w:bottom w:val="single" w:sz="4" w:space="0" w:color="auto"/>
              <w:right w:val="nil"/>
            </w:tcBorders>
          </w:tcPr>
          <w:p w14:paraId="0C32EAAE" w14:textId="77777777" w:rsidR="000C0EBF" w:rsidRPr="005A30BC"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sidRPr="005A30BC">
              <w:rPr>
                <w:rFonts w:ascii="Calibri" w:eastAsia="Calibri" w:hAnsi="Calibri" w:cs="Calibri"/>
                <w:b/>
                <w:color w:val="000000"/>
                <w:sz w:val="22"/>
                <w:szCs w:val="22"/>
              </w:rPr>
              <w:t>1. POLOLETÍ</w:t>
            </w:r>
          </w:p>
        </w:tc>
        <w:tc>
          <w:tcPr>
            <w:tcW w:w="5780" w:type="dxa"/>
            <w:tcBorders>
              <w:top w:val="nil"/>
              <w:left w:val="nil"/>
              <w:bottom w:val="nil"/>
              <w:right w:val="nil"/>
            </w:tcBorders>
          </w:tcPr>
          <w:p w14:paraId="1861CD2F" w14:textId="77777777" w:rsidR="000C0EBF" w:rsidRPr="005A30BC" w:rsidRDefault="000C0EB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994" w:type="dxa"/>
            <w:tcBorders>
              <w:top w:val="nil"/>
              <w:left w:val="nil"/>
              <w:bottom w:val="nil"/>
              <w:right w:val="nil"/>
            </w:tcBorders>
          </w:tcPr>
          <w:p w14:paraId="7B0951D9" w14:textId="77777777" w:rsidR="000C0EBF" w:rsidRPr="005A30BC" w:rsidRDefault="000C0EBF">
            <w:pPr>
              <w:pBdr>
                <w:top w:val="nil"/>
                <w:left w:val="nil"/>
                <w:bottom w:val="nil"/>
                <w:right w:val="nil"/>
                <w:between w:val="nil"/>
              </w:pBdr>
              <w:spacing w:line="240" w:lineRule="auto"/>
              <w:ind w:left="0" w:hanging="2"/>
              <w:rPr>
                <w:color w:val="000000"/>
                <w:sz w:val="22"/>
                <w:szCs w:val="22"/>
              </w:rPr>
            </w:pPr>
          </w:p>
        </w:tc>
      </w:tr>
      <w:tr w:rsidR="000C0EBF" w14:paraId="6007FAE7" w14:textId="77777777" w:rsidTr="00B33AAA">
        <w:trPr>
          <w:trHeight w:val="300"/>
        </w:trPr>
        <w:tc>
          <w:tcPr>
            <w:tcW w:w="1580" w:type="dxa"/>
            <w:vMerge w:val="restart"/>
            <w:tcBorders>
              <w:top w:val="single" w:sz="4" w:space="0" w:color="auto"/>
              <w:left w:val="single" w:sz="4" w:space="0" w:color="auto"/>
              <w:bottom w:val="single" w:sz="4" w:space="0" w:color="auto"/>
              <w:right w:val="single" w:sz="4" w:space="0" w:color="auto"/>
            </w:tcBorders>
            <w:vAlign w:val="center"/>
          </w:tcPr>
          <w:p w14:paraId="23D27348" w14:textId="4C72FABE" w:rsidR="000C0EBF" w:rsidRDefault="00000000">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ZÁŘÍ 202</w:t>
            </w:r>
            <w:r w:rsidR="006255A3">
              <w:rPr>
                <w:rFonts w:ascii="Calibri" w:eastAsia="Calibri" w:hAnsi="Calibri" w:cs="Calibri"/>
                <w:color w:val="000000"/>
                <w:sz w:val="22"/>
                <w:szCs w:val="22"/>
              </w:rPr>
              <w:t>2</w:t>
            </w:r>
          </w:p>
        </w:tc>
        <w:tc>
          <w:tcPr>
            <w:tcW w:w="5780" w:type="dxa"/>
            <w:tcBorders>
              <w:top w:val="single" w:sz="8" w:space="0" w:color="000000"/>
              <w:left w:val="single" w:sz="4" w:space="0" w:color="auto"/>
              <w:bottom w:val="single" w:sz="8" w:space="0" w:color="000000"/>
              <w:right w:val="single" w:sz="8" w:space="0" w:color="000000"/>
            </w:tcBorders>
            <w:shd w:val="clear" w:color="auto" w:fill="auto"/>
            <w:tcMar>
              <w:top w:w="40" w:type="dxa"/>
              <w:left w:w="40" w:type="dxa"/>
              <w:bottom w:w="40" w:type="dxa"/>
              <w:right w:w="40" w:type="dxa"/>
            </w:tcMar>
            <w:vAlign w:val="bottom"/>
          </w:tcPr>
          <w:p w14:paraId="5B9D5065" w14:textId="77777777" w:rsidR="000C0EBF" w:rsidRPr="005A30BC" w:rsidRDefault="00000000">
            <w:pPr>
              <w:widowControl w:val="0"/>
              <w:spacing w:line="276" w:lineRule="auto"/>
              <w:ind w:left="0" w:hanging="2"/>
              <w:rPr>
                <w:rFonts w:asciiTheme="majorHAnsi" w:eastAsia="Arial" w:hAnsiTheme="majorHAnsi" w:cstheme="majorHAnsi"/>
                <w:sz w:val="22"/>
                <w:szCs w:val="22"/>
              </w:rPr>
            </w:pPr>
            <w:r w:rsidRPr="005A30BC">
              <w:rPr>
                <w:rFonts w:asciiTheme="majorHAnsi" w:eastAsia="Arial" w:hAnsiTheme="majorHAnsi" w:cstheme="majorHAnsi"/>
                <w:sz w:val="22"/>
                <w:szCs w:val="22"/>
              </w:rPr>
              <w:t>Projektový den DO LESA S LESNÍKEM</w:t>
            </w:r>
          </w:p>
        </w:tc>
        <w:tc>
          <w:tcPr>
            <w:tcW w:w="994" w:type="dxa"/>
            <w:tcBorders>
              <w:top w:val="single" w:sz="8" w:space="0" w:color="000000"/>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3D221838" w14:textId="77777777" w:rsidR="000C0EBF" w:rsidRPr="005A30BC" w:rsidRDefault="00000000">
            <w:pPr>
              <w:widowControl w:val="0"/>
              <w:spacing w:line="276" w:lineRule="auto"/>
              <w:ind w:left="0" w:hanging="2"/>
              <w:rPr>
                <w:rFonts w:asciiTheme="majorHAnsi" w:eastAsia="Arial" w:hAnsiTheme="majorHAnsi" w:cstheme="majorHAnsi"/>
                <w:sz w:val="22"/>
                <w:szCs w:val="22"/>
              </w:rPr>
            </w:pPr>
            <w:r w:rsidRPr="005A30BC">
              <w:rPr>
                <w:rFonts w:asciiTheme="majorHAnsi" w:eastAsia="Arial" w:hAnsiTheme="majorHAnsi" w:cstheme="majorHAnsi"/>
                <w:sz w:val="22"/>
                <w:szCs w:val="22"/>
              </w:rPr>
              <w:t>1.-5.</w:t>
            </w:r>
          </w:p>
        </w:tc>
      </w:tr>
      <w:tr w:rsidR="000C0EBF" w14:paraId="21D63451" w14:textId="77777777" w:rsidTr="00B33AAA">
        <w:trPr>
          <w:trHeight w:val="300"/>
        </w:trPr>
        <w:tc>
          <w:tcPr>
            <w:tcW w:w="1580" w:type="dxa"/>
            <w:vMerge/>
            <w:tcBorders>
              <w:top w:val="single" w:sz="4" w:space="0" w:color="000000"/>
              <w:left w:val="single" w:sz="4" w:space="0" w:color="auto"/>
              <w:bottom w:val="single" w:sz="4" w:space="0" w:color="auto"/>
              <w:right w:val="single" w:sz="4" w:space="0" w:color="auto"/>
            </w:tcBorders>
            <w:vAlign w:val="center"/>
          </w:tcPr>
          <w:p w14:paraId="2D31529A"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vAlign w:val="bottom"/>
          </w:tcPr>
          <w:p w14:paraId="583A99E3" w14:textId="17230F4C" w:rsidR="000C0EBF" w:rsidRPr="005A30BC" w:rsidRDefault="00000000">
            <w:pPr>
              <w:widowControl w:val="0"/>
              <w:spacing w:line="276" w:lineRule="auto"/>
              <w:ind w:left="0" w:hanging="2"/>
              <w:rPr>
                <w:rFonts w:asciiTheme="majorHAnsi" w:eastAsia="Arial" w:hAnsiTheme="majorHAnsi" w:cstheme="majorHAnsi"/>
                <w:sz w:val="22"/>
                <w:szCs w:val="22"/>
              </w:rPr>
            </w:pPr>
            <w:r w:rsidRPr="005A30BC">
              <w:rPr>
                <w:rFonts w:asciiTheme="majorHAnsi" w:eastAsia="Arial" w:hAnsiTheme="majorHAnsi" w:cstheme="majorHAnsi"/>
                <w:sz w:val="22"/>
                <w:szCs w:val="22"/>
              </w:rPr>
              <w:t xml:space="preserve">Divadlo Na </w:t>
            </w:r>
            <w:r w:rsidR="00D1744C" w:rsidRPr="005A30BC">
              <w:rPr>
                <w:rFonts w:asciiTheme="majorHAnsi" w:eastAsia="Arial" w:hAnsiTheme="majorHAnsi" w:cstheme="majorHAnsi"/>
                <w:sz w:val="22"/>
                <w:szCs w:val="22"/>
              </w:rPr>
              <w:t>Vinohradech – Český</w:t>
            </w:r>
            <w:r w:rsidRPr="005A30BC">
              <w:rPr>
                <w:rFonts w:asciiTheme="majorHAnsi" w:eastAsia="Arial" w:hAnsiTheme="majorHAnsi" w:cstheme="majorHAnsi"/>
                <w:sz w:val="22"/>
                <w:szCs w:val="22"/>
              </w:rPr>
              <w:t xml:space="preserve"> román</w:t>
            </w:r>
          </w:p>
        </w:tc>
        <w:tc>
          <w:tcPr>
            <w:tcW w:w="99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5B2E7F4B" w14:textId="77777777" w:rsidR="000C0EBF" w:rsidRPr="005A30BC" w:rsidRDefault="00000000">
            <w:pPr>
              <w:widowControl w:val="0"/>
              <w:spacing w:line="276" w:lineRule="auto"/>
              <w:ind w:left="0" w:hanging="2"/>
              <w:rPr>
                <w:rFonts w:asciiTheme="majorHAnsi" w:eastAsia="Arial" w:hAnsiTheme="majorHAnsi" w:cstheme="majorHAnsi"/>
                <w:sz w:val="22"/>
                <w:szCs w:val="22"/>
              </w:rPr>
            </w:pPr>
            <w:r w:rsidRPr="005A30BC">
              <w:rPr>
                <w:rFonts w:asciiTheme="majorHAnsi" w:eastAsia="Arial" w:hAnsiTheme="majorHAnsi" w:cstheme="majorHAnsi"/>
                <w:sz w:val="22"/>
                <w:szCs w:val="22"/>
              </w:rPr>
              <w:t>9.</w:t>
            </w:r>
          </w:p>
        </w:tc>
      </w:tr>
      <w:tr w:rsidR="000C0EBF" w14:paraId="50F7CD3F" w14:textId="77777777" w:rsidTr="00B33AAA">
        <w:trPr>
          <w:trHeight w:val="300"/>
        </w:trPr>
        <w:tc>
          <w:tcPr>
            <w:tcW w:w="1580" w:type="dxa"/>
            <w:vMerge/>
            <w:tcBorders>
              <w:top w:val="single" w:sz="4" w:space="0" w:color="000000"/>
              <w:left w:val="single" w:sz="4" w:space="0" w:color="auto"/>
              <w:bottom w:val="single" w:sz="4" w:space="0" w:color="auto"/>
              <w:right w:val="single" w:sz="4" w:space="0" w:color="auto"/>
            </w:tcBorders>
            <w:vAlign w:val="center"/>
          </w:tcPr>
          <w:p w14:paraId="31A1D9A0"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vAlign w:val="bottom"/>
          </w:tcPr>
          <w:p w14:paraId="29268C91" w14:textId="77777777" w:rsidR="000C0EBF" w:rsidRPr="005A30BC" w:rsidRDefault="00000000">
            <w:pPr>
              <w:widowControl w:val="0"/>
              <w:spacing w:line="276" w:lineRule="auto"/>
              <w:ind w:left="0" w:hanging="2"/>
              <w:rPr>
                <w:rFonts w:asciiTheme="majorHAnsi" w:eastAsia="Arial" w:hAnsiTheme="majorHAnsi" w:cstheme="majorHAnsi"/>
                <w:sz w:val="22"/>
                <w:szCs w:val="22"/>
              </w:rPr>
            </w:pPr>
            <w:r w:rsidRPr="005A30BC">
              <w:rPr>
                <w:rFonts w:asciiTheme="majorHAnsi" w:eastAsia="Arial" w:hAnsiTheme="majorHAnsi" w:cstheme="majorHAnsi"/>
                <w:sz w:val="22"/>
                <w:szCs w:val="22"/>
              </w:rPr>
              <w:t>Adaptační pobyt na hradě Křivoklát</w:t>
            </w:r>
          </w:p>
        </w:tc>
        <w:tc>
          <w:tcPr>
            <w:tcW w:w="99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46EB6E6B" w14:textId="77777777" w:rsidR="000C0EBF" w:rsidRPr="005A30BC" w:rsidRDefault="00000000">
            <w:pPr>
              <w:widowControl w:val="0"/>
              <w:spacing w:line="276" w:lineRule="auto"/>
              <w:ind w:left="0" w:hanging="2"/>
              <w:rPr>
                <w:rFonts w:asciiTheme="majorHAnsi" w:eastAsia="Arial" w:hAnsiTheme="majorHAnsi" w:cstheme="majorHAnsi"/>
                <w:sz w:val="22"/>
                <w:szCs w:val="22"/>
              </w:rPr>
            </w:pPr>
            <w:r w:rsidRPr="005A30BC">
              <w:rPr>
                <w:rFonts w:asciiTheme="majorHAnsi" w:eastAsia="Arial" w:hAnsiTheme="majorHAnsi" w:cstheme="majorHAnsi"/>
                <w:sz w:val="22"/>
                <w:szCs w:val="22"/>
              </w:rPr>
              <w:t>6., 7.</w:t>
            </w:r>
          </w:p>
        </w:tc>
      </w:tr>
      <w:tr w:rsidR="000C0EBF" w14:paraId="7E7CBDD3" w14:textId="77777777" w:rsidTr="00B33AAA">
        <w:trPr>
          <w:trHeight w:val="300"/>
        </w:trPr>
        <w:tc>
          <w:tcPr>
            <w:tcW w:w="1580" w:type="dxa"/>
            <w:vMerge/>
            <w:tcBorders>
              <w:top w:val="single" w:sz="4" w:space="0" w:color="000000"/>
              <w:left w:val="single" w:sz="4" w:space="0" w:color="auto"/>
              <w:bottom w:val="single" w:sz="4" w:space="0" w:color="auto"/>
              <w:right w:val="single" w:sz="4" w:space="0" w:color="auto"/>
            </w:tcBorders>
            <w:vAlign w:val="center"/>
          </w:tcPr>
          <w:p w14:paraId="4D89C393"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vAlign w:val="bottom"/>
          </w:tcPr>
          <w:p w14:paraId="3920C880" w14:textId="77777777" w:rsidR="000C0EBF" w:rsidRPr="005A30BC" w:rsidRDefault="00000000">
            <w:pPr>
              <w:widowControl w:val="0"/>
              <w:spacing w:line="276" w:lineRule="auto"/>
              <w:ind w:left="0" w:hanging="2"/>
              <w:rPr>
                <w:rFonts w:asciiTheme="majorHAnsi" w:eastAsia="Arial" w:hAnsiTheme="majorHAnsi" w:cstheme="majorHAnsi"/>
                <w:sz w:val="22"/>
                <w:szCs w:val="22"/>
              </w:rPr>
            </w:pPr>
            <w:r w:rsidRPr="005A30BC">
              <w:rPr>
                <w:rFonts w:asciiTheme="majorHAnsi" w:eastAsia="Arial" w:hAnsiTheme="majorHAnsi" w:cstheme="majorHAnsi"/>
                <w:sz w:val="22"/>
                <w:szCs w:val="22"/>
              </w:rPr>
              <w:t xml:space="preserve">Projekt školní chata </w:t>
            </w:r>
            <w:proofErr w:type="spellStart"/>
            <w:r w:rsidRPr="005A30BC">
              <w:rPr>
                <w:rFonts w:asciiTheme="majorHAnsi" w:eastAsia="Arial" w:hAnsiTheme="majorHAnsi" w:cstheme="majorHAnsi"/>
                <w:sz w:val="22"/>
                <w:szCs w:val="22"/>
              </w:rPr>
              <w:t>Podkozí</w:t>
            </w:r>
            <w:proofErr w:type="spellEnd"/>
          </w:p>
        </w:tc>
        <w:tc>
          <w:tcPr>
            <w:tcW w:w="99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39B8B822" w14:textId="77777777" w:rsidR="000C0EBF" w:rsidRPr="005A30BC" w:rsidRDefault="00000000">
            <w:pPr>
              <w:widowControl w:val="0"/>
              <w:spacing w:line="276" w:lineRule="auto"/>
              <w:ind w:left="0" w:hanging="2"/>
              <w:rPr>
                <w:rFonts w:asciiTheme="majorHAnsi" w:eastAsia="Arial" w:hAnsiTheme="majorHAnsi" w:cstheme="majorHAnsi"/>
                <w:sz w:val="22"/>
                <w:szCs w:val="22"/>
              </w:rPr>
            </w:pPr>
            <w:r w:rsidRPr="005A30BC">
              <w:rPr>
                <w:rFonts w:asciiTheme="majorHAnsi" w:eastAsia="Arial" w:hAnsiTheme="majorHAnsi" w:cstheme="majorHAnsi"/>
                <w:sz w:val="22"/>
                <w:szCs w:val="22"/>
              </w:rPr>
              <w:t>8., 9.</w:t>
            </w:r>
          </w:p>
        </w:tc>
      </w:tr>
      <w:tr w:rsidR="000C0EBF" w14:paraId="38CAB1B6" w14:textId="77777777" w:rsidTr="00B33AAA">
        <w:trPr>
          <w:trHeight w:val="300"/>
        </w:trPr>
        <w:tc>
          <w:tcPr>
            <w:tcW w:w="1580" w:type="dxa"/>
            <w:vMerge/>
            <w:tcBorders>
              <w:top w:val="single" w:sz="4" w:space="0" w:color="000000"/>
              <w:left w:val="single" w:sz="4" w:space="0" w:color="auto"/>
              <w:bottom w:val="single" w:sz="4" w:space="0" w:color="auto"/>
              <w:right w:val="single" w:sz="4" w:space="0" w:color="auto"/>
            </w:tcBorders>
            <w:vAlign w:val="center"/>
          </w:tcPr>
          <w:p w14:paraId="128B40D1" w14:textId="77777777" w:rsidR="000C0EBF" w:rsidRDefault="000C0EBF">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8" w:space="0" w:color="CCCCCC"/>
              <w:left w:val="single" w:sz="4" w:space="0" w:color="auto"/>
              <w:bottom w:val="single" w:sz="8" w:space="0" w:color="000000"/>
              <w:right w:val="single" w:sz="8" w:space="0" w:color="000000"/>
            </w:tcBorders>
            <w:shd w:val="clear" w:color="auto" w:fill="auto"/>
            <w:tcMar>
              <w:top w:w="40" w:type="dxa"/>
              <w:left w:w="40" w:type="dxa"/>
              <w:bottom w:w="40" w:type="dxa"/>
              <w:right w:w="40" w:type="dxa"/>
            </w:tcMar>
            <w:vAlign w:val="bottom"/>
          </w:tcPr>
          <w:p w14:paraId="03423A77" w14:textId="77777777" w:rsidR="000C0EBF" w:rsidRPr="005A30BC" w:rsidRDefault="00000000">
            <w:pPr>
              <w:widowControl w:val="0"/>
              <w:spacing w:line="276" w:lineRule="auto"/>
              <w:ind w:left="0" w:hanging="2"/>
              <w:rPr>
                <w:rFonts w:asciiTheme="majorHAnsi" w:eastAsia="Arial" w:hAnsiTheme="majorHAnsi" w:cstheme="majorHAnsi"/>
                <w:sz w:val="22"/>
                <w:szCs w:val="22"/>
              </w:rPr>
            </w:pPr>
            <w:r w:rsidRPr="005A30BC">
              <w:rPr>
                <w:rFonts w:asciiTheme="majorHAnsi" w:eastAsia="Arial" w:hAnsiTheme="majorHAnsi" w:cstheme="majorHAnsi"/>
                <w:sz w:val="22"/>
                <w:szCs w:val="22"/>
              </w:rPr>
              <w:t>Keltské městečko Nasavrky</w:t>
            </w:r>
          </w:p>
        </w:tc>
        <w:tc>
          <w:tcPr>
            <w:tcW w:w="994" w:type="dxa"/>
            <w:tcBorders>
              <w:top w:val="single" w:sz="8" w:space="0" w:color="CCCCCC"/>
              <w:left w:val="single" w:sz="8" w:space="0" w:color="CCCCCC"/>
              <w:bottom w:val="single" w:sz="8" w:space="0" w:color="000000"/>
              <w:right w:val="single" w:sz="8" w:space="0" w:color="000000"/>
            </w:tcBorders>
            <w:shd w:val="clear" w:color="auto" w:fill="auto"/>
            <w:tcMar>
              <w:top w:w="40" w:type="dxa"/>
              <w:left w:w="40" w:type="dxa"/>
              <w:bottom w:w="40" w:type="dxa"/>
              <w:right w:w="40" w:type="dxa"/>
            </w:tcMar>
            <w:vAlign w:val="bottom"/>
          </w:tcPr>
          <w:p w14:paraId="1EC9A4F9" w14:textId="77777777" w:rsidR="000C0EBF" w:rsidRPr="005A30BC" w:rsidRDefault="00000000">
            <w:pPr>
              <w:widowControl w:val="0"/>
              <w:spacing w:line="276" w:lineRule="auto"/>
              <w:ind w:left="0" w:hanging="2"/>
              <w:rPr>
                <w:rFonts w:asciiTheme="majorHAnsi" w:eastAsia="Arial" w:hAnsiTheme="majorHAnsi" w:cstheme="majorHAnsi"/>
                <w:sz w:val="22"/>
                <w:szCs w:val="22"/>
              </w:rPr>
            </w:pPr>
            <w:r w:rsidRPr="005A30BC">
              <w:rPr>
                <w:rFonts w:asciiTheme="majorHAnsi" w:eastAsia="Arial" w:hAnsiTheme="majorHAnsi" w:cstheme="majorHAnsi"/>
                <w:sz w:val="22"/>
                <w:szCs w:val="22"/>
              </w:rPr>
              <w:t>3.-7.</w:t>
            </w:r>
          </w:p>
        </w:tc>
      </w:tr>
      <w:tr w:rsidR="000C0EBF" w14:paraId="3AE11701" w14:textId="77777777" w:rsidTr="00B33AAA">
        <w:trPr>
          <w:trHeight w:val="70"/>
        </w:trPr>
        <w:tc>
          <w:tcPr>
            <w:tcW w:w="1580" w:type="dxa"/>
            <w:tcBorders>
              <w:top w:val="single" w:sz="4" w:space="0" w:color="auto"/>
              <w:left w:val="nil"/>
              <w:bottom w:val="single" w:sz="4" w:space="0" w:color="000000"/>
              <w:right w:val="nil"/>
            </w:tcBorders>
          </w:tcPr>
          <w:p w14:paraId="53106803"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2"/>
                <w:szCs w:val="22"/>
              </w:rPr>
            </w:pPr>
          </w:p>
        </w:tc>
        <w:tc>
          <w:tcPr>
            <w:tcW w:w="5780" w:type="dxa"/>
            <w:tcBorders>
              <w:top w:val="nil"/>
              <w:left w:val="nil"/>
              <w:bottom w:val="nil"/>
              <w:right w:val="nil"/>
            </w:tcBorders>
          </w:tcPr>
          <w:p w14:paraId="37730D36" w14:textId="77777777" w:rsidR="000C0EBF" w:rsidRDefault="000C0EBF">
            <w:pPr>
              <w:pBdr>
                <w:top w:val="nil"/>
                <w:left w:val="nil"/>
                <w:bottom w:val="nil"/>
                <w:right w:val="nil"/>
                <w:between w:val="nil"/>
              </w:pBdr>
              <w:spacing w:line="240" w:lineRule="auto"/>
              <w:ind w:left="0" w:hanging="2"/>
              <w:rPr>
                <w:color w:val="000000"/>
              </w:rPr>
            </w:pPr>
          </w:p>
        </w:tc>
        <w:tc>
          <w:tcPr>
            <w:tcW w:w="994" w:type="dxa"/>
            <w:tcBorders>
              <w:top w:val="nil"/>
              <w:left w:val="nil"/>
              <w:bottom w:val="nil"/>
              <w:right w:val="nil"/>
            </w:tcBorders>
            <w:vAlign w:val="center"/>
          </w:tcPr>
          <w:p w14:paraId="53CEAD74" w14:textId="77777777" w:rsidR="000C0EBF" w:rsidRDefault="000C0EBF">
            <w:pPr>
              <w:pBdr>
                <w:top w:val="nil"/>
                <w:left w:val="nil"/>
                <w:bottom w:val="nil"/>
                <w:right w:val="nil"/>
                <w:between w:val="nil"/>
              </w:pBdr>
              <w:spacing w:line="240" w:lineRule="auto"/>
              <w:ind w:left="0" w:hanging="2"/>
              <w:rPr>
                <w:color w:val="000000"/>
              </w:rPr>
            </w:pPr>
          </w:p>
        </w:tc>
      </w:tr>
      <w:tr w:rsidR="006255A3" w14:paraId="456EF34D" w14:textId="77777777" w:rsidTr="00B33AAA">
        <w:trPr>
          <w:trHeight w:val="300"/>
        </w:trPr>
        <w:tc>
          <w:tcPr>
            <w:tcW w:w="1580" w:type="dxa"/>
            <w:vMerge w:val="restart"/>
            <w:tcBorders>
              <w:top w:val="single" w:sz="4" w:space="0" w:color="000000"/>
              <w:left w:val="single" w:sz="4" w:space="0" w:color="000000"/>
              <w:right w:val="single" w:sz="4" w:space="0" w:color="000000"/>
            </w:tcBorders>
            <w:vAlign w:val="center"/>
          </w:tcPr>
          <w:p w14:paraId="2929A763" w14:textId="09888BB8" w:rsidR="006255A3" w:rsidRDefault="006255A3" w:rsidP="005A30BC">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ŘÍJEN 2022</w:t>
            </w:r>
          </w:p>
        </w:tc>
        <w:tc>
          <w:tcPr>
            <w:tcW w:w="5780" w:type="dxa"/>
            <w:tcBorders>
              <w:top w:val="single" w:sz="4" w:space="0" w:color="000000"/>
              <w:left w:val="nil"/>
              <w:bottom w:val="single" w:sz="4" w:space="0" w:color="000000"/>
              <w:right w:val="single" w:sz="4" w:space="0" w:color="000000"/>
            </w:tcBorders>
            <w:vAlign w:val="bottom"/>
          </w:tcPr>
          <w:p w14:paraId="3E07521D" w14:textId="7424C903" w:rsidR="006255A3" w:rsidRPr="005A30BC" w:rsidRDefault="006255A3" w:rsidP="005A30BC">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Š</w:t>
            </w:r>
            <w:r w:rsidRPr="005A30BC">
              <w:rPr>
                <w:rFonts w:asciiTheme="majorHAnsi" w:hAnsiTheme="majorHAnsi" w:cstheme="majorHAnsi"/>
                <w:sz w:val="22"/>
                <w:szCs w:val="22"/>
              </w:rPr>
              <w:t>kola v</w:t>
            </w:r>
            <w:r>
              <w:rPr>
                <w:rFonts w:asciiTheme="majorHAnsi" w:hAnsiTheme="majorHAnsi" w:cstheme="majorHAnsi"/>
                <w:sz w:val="22"/>
                <w:szCs w:val="22"/>
              </w:rPr>
              <w:t> </w:t>
            </w:r>
            <w:r w:rsidRPr="005A30BC">
              <w:rPr>
                <w:rFonts w:asciiTheme="majorHAnsi" w:hAnsiTheme="majorHAnsi" w:cstheme="majorHAnsi"/>
                <w:sz w:val="22"/>
                <w:szCs w:val="22"/>
              </w:rPr>
              <w:t>přírodě</w:t>
            </w:r>
            <w:r>
              <w:rPr>
                <w:rFonts w:asciiTheme="majorHAnsi" w:hAnsiTheme="majorHAnsi" w:cstheme="majorHAnsi"/>
                <w:sz w:val="22"/>
                <w:szCs w:val="22"/>
              </w:rPr>
              <w:t xml:space="preserve"> Proseč u Skutče</w:t>
            </w:r>
          </w:p>
        </w:tc>
        <w:tc>
          <w:tcPr>
            <w:tcW w:w="994" w:type="dxa"/>
            <w:tcBorders>
              <w:top w:val="single" w:sz="4" w:space="0" w:color="000000"/>
              <w:left w:val="nil"/>
              <w:bottom w:val="single" w:sz="4" w:space="0" w:color="000000"/>
              <w:right w:val="single" w:sz="4" w:space="0" w:color="000000"/>
            </w:tcBorders>
            <w:vAlign w:val="bottom"/>
          </w:tcPr>
          <w:p w14:paraId="39E5F183" w14:textId="23D487DE" w:rsidR="006255A3" w:rsidRPr="005A30BC" w:rsidRDefault="006255A3" w:rsidP="005A30BC">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5A30BC">
              <w:rPr>
                <w:rFonts w:asciiTheme="majorHAnsi" w:hAnsiTheme="majorHAnsi" w:cstheme="majorHAnsi"/>
                <w:sz w:val="22"/>
                <w:szCs w:val="22"/>
              </w:rPr>
              <w:t>1.-5.</w:t>
            </w:r>
          </w:p>
        </w:tc>
      </w:tr>
      <w:tr w:rsidR="006255A3" w14:paraId="43F13472" w14:textId="77777777" w:rsidTr="00B33AAA">
        <w:trPr>
          <w:trHeight w:val="300"/>
        </w:trPr>
        <w:tc>
          <w:tcPr>
            <w:tcW w:w="1580" w:type="dxa"/>
            <w:vMerge/>
            <w:tcBorders>
              <w:left w:val="single" w:sz="4" w:space="0" w:color="000000"/>
              <w:right w:val="single" w:sz="4" w:space="0" w:color="000000"/>
            </w:tcBorders>
            <w:vAlign w:val="center"/>
          </w:tcPr>
          <w:p w14:paraId="4C789A1A" w14:textId="77777777" w:rsidR="006255A3" w:rsidRDefault="006255A3" w:rsidP="005A30BC">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49BCBC13" w14:textId="446F78AE" w:rsidR="006255A3" w:rsidRPr="005A30BC" w:rsidRDefault="006255A3" w:rsidP="005A30BC">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P</w:t>
            </w:r>
            <w:r w:rsidRPr="005A30BC">
              <w:rPr>
                <w:rFonts w:asciiTheme="majorHAnsi" w:hAnsiTheme="majorHAnsi" w:cstheme="majorHAnsi"/>
                <w:sz w:val="22"/>
                <w:szCs w:val="22"/>
              </w:rPr>
              <w:t xml:space="preserve">olytechnická </w:t>
            </w:r>
            <w:r w:rsidR="00D1744C" w:rsidRPr="005A30BC">
              <w:rPr>
                <w:rFonts w:asciiTheme="majorHAnsi" w:hAnsiTheme="majorHAnsi" w:cstheme="majorHAnsi"/>
                <w:sz w:val="22"/>
                <w:szCs w:val="22"/>
              </w:rPr>
              <w:t>hnízda – robotika</w:t>
            </w:r>
            <w:r w:rsidRPr="005A30BC">
              <w:rPr>
                <w:rFonts w:asciiTheme="majorHAnsi" w:hAnsiTheme="majorHAnsi" w:cstheme="majorHAnsi"/>
                <w:sz w:val="22"/>
                <w:szCs w:val="22"/>
              </w:rPr>
              <w:t xml:space="preserve"> (DDM Praha 8)</w:t>
            </w:r>
          </w:p>
        </w:tc>
        <w:tc>
          <w:tcPr>
            <w:tcW w:w="994" w:type="dxa"/>
            <w:tcBorders>
              <w:top w:val="single" w:sz="4" w:space="0" w:color="000000"/>
              <w:left w:val="nil"/>
              <w:bottom w:val="single" w:sz="4" w:space="0" w:color="000000"/>
              <w:right w:val="single" w:sz="4" w:space="0" w:color="000000"/>
            </w:tcBorders>
            <w:vAlign w:val="bottom"/>
          </w:tcPr>
          <w:p w14:paraId="6887FC91" w14:textId="6FFE5537" w:rsidR="006255A3" w:rsidRPr="005A30BC" w:rsidRDefault="006255A3" w:rsidP="005A30BC">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5A30BC">
              <w:rPr>
                <w:rFonts w:asciiTheme="majorHAnsi" w:hAnsiTheme="majorHAnsi" w:cstheme="majorHAnsi"/>
                <w:sz w:val="22"/>
                <w:szCs w:val="22"/>
              </w:rPr>
              <w:t>5.</w:t>
            </w:r>
            <w:r>
              <w:rPr>
                <w:rFonts w:asciiTheme="majorHAnsi" w:hAnsiTheme="majorHAnsi" w:cstheme="majorHAnsi"/>
                <w:sz w:val="22"/>
                <w:szCs w:val="22"/>
              </w:rPr>
              <w:t>, 8.</w:t>
            </w:r>
          </w:p>
        </w:tc>
      </w:tr>
      <w:tr w:rsidR="006255A3" w14:paraId="31E4BE9E" w14:textId="77777777" w:rsidTr="00B33AAA">
        <w:trPr>
          <w:trHeight w:val="300"/>
        </w:trPr>
        <w:tc>
          <w:tcPr>
            <w:tcW w:w="1580" w:type="dxa"/>
            <w:vMerge/>
            <w:tcBorders>
              <w:left w:val="single" w:sz="4" w:space="0" w:color="000000"/>
              <w:right w:val="single" w:sz="4" w:space="0" w:color="000000"/>
            </w:tcBorders>
            <w:vAlign w:val="center"/>
          </w:tcPr>
          <w:p w14:paraId="1775D73A" w14:textId="77777777" w:rsidR="006255A3" w:rsidRDefault="006255A3" w:rsidP="005A30BC">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1ECE8F6F" w14:textId="306F5296" w:rsidR="006255A3" w:rsidRPr="005A30BC" w:rsidRDefault="006255A3" w:rsidP="005A30BC">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W</w:t>
            </w:r>
            <w:r w:rsidRPr="005A30BC">
              <w:rPr>
                <w:rFonts w:asciiTheme="majorHAnsi" w:hAnsiTheme="majorHAnsi" w:cstheme="majorHAnsi"/>
                <w:sz w:val="22"/>
                <w:szCs w:val="22"/>
              </w:rPr>
              <w:t>orkshop</w:t>
            </w:r>
            <w:r>
              <w:rPr>
                <w:rFonts w:asciiTheme="majorHAnsi" w:hAnsiTheme="majorHAnsi" w:cstheme="majorHAnsi"/>
                <w:sz w:val="22"/>
                <w:szCs w:val="22"/>
              </w:rPr>
              <w:t xml:space="preserve"> </w:t>
            </w:r>
            <w:r w:rsidR="00D1744C">
              <w:rPr>
                <w:rFonts w:asciiTheme="majorHAnsi" w:hAnsiTheme="majorHAnsi" w:cstheme="majorHAnsi"/>
                <w:sz w:val="22"/>
                <w:szCs w:val="22"/>
              </w:rPr>
              <w:t>AV</w:t>
            </w:r>
            <w:r w:rsidR="00D1744C" w:rsidRPr="005A30BC">
              <w:rPr>
                <w:rFonts w:asciiTheme="majorHAnsi" w:hAnsiTheme="majorHAnsi" w:cstheme="majorHAnsi"/>
                <w:sz w:val="22"/>
                <w:szCs w:val="22"/>
              </w:rPr>
              <w:t xml:space="preserve"> – elektrolýza</w:t>
            </w:r>
            <w:r w:rsidRPr="005A30BC">
              <w:rPr>
                <w:rFonts w:asciiTheme="majorHAnsi" w:hAnsiTheme="majorHAnsi" w:cstheme="majorHAnsi"/>
                <w:sz w:val="22"/>
                <w:szCs w:val="22"/>
              </w:rPr>
              <w:t xml:space="preserve"> a baterie jako zdroj el. energie a </w:t>
            </w:r>
            <w:proofErr w:type="spellStart"/>
            <w:r>
              <w:rPr>
                <w:rFonts w:asciiTheme="majorHAnsi" w:hAnsiTheme="majorHAnsi" w:cstheme="majorHAnsi"/>
                <w:sz w:val="22"/>
                <w:szCs w:val="22"/>
              </w:rPr>
              <w:t>e</w:t>
            </w:r>
            <w:r w:rsidRPr="005A30BC">
              <w:rPr>
                <w:rFonts w:asciiTheme="majorHAnsi" w:hAnsiTheme="majorHAnsi" w:cstheme="majorHAnsi"/>
                <w:sz w:val="22"/>
                <w:szCs w:val="22"/>
              </w:rPr>
              <w:t>lektr</w:t>
            </w:r>
            <w:proofErr w:type="spellEnd"/>
            <w:r w:rsidRPr="005A30BC">
              <w:rPr>
                <w:rFonts w:asciiTheme="majorHAnsi" w:hAnsiTheme="majorHAnsi" w:cstheme="majorHAnsi"/>
                <w:sz w:val="22"/>
                <w:szCs w:val="22"/>
              </w:rPr>
              <w:t xml:space="preserve">. obvody se stavebnici </w:t>
            </w:r>
            <w:proofErr w:type="spellStart"/>
            <w:r w:rsidRPr="005A30BC">
              <w:rPr>
                <w:rFonts w:asciiTheme="majorHAnsi" w:hAnsiTheme="majorHAnsi" w:cstheme="majorHAnsi"/>
                <w:sz w:val="22"/>
                <w:szCs w:val="22"/>
              </w:rPr>
              <w:t>Boffin</w:t>
            </w:r>
            <w:proofErr w:type="spellEnd"/>
          </w:p>
        </w:tc>
        <w:tc>
          <w:tcPr>
            <w:tcW w:w="994" w:type="dxa"/>
            <w:tcBorders>
              <w:top w:val="single" w:sz="4" w:space="0" w:color="000000"/>
              <w:left w:val="nil"/>
              <w:bottom w:val="single" w:sz="4" w:space="0" w:color="000000"/>
              <w:right w:val="single" w:sz="4" w:space="0" w:color="000000"/>
            </w:tcBorders>
            <w:vAlign w:val="bottom"/>
          </w:tcPr>
          <w:p w14:paraId="7561541C" w14:textId="26A30AD5" w:rsidR="006255A3" w:rsidRPr="005A30BC" w:rsidRDefault="006255A3" w:rsidP="005A30BC">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5A30BC">
              <w:rPr>
                <w:rFonts w:asciiTheme="majorHAnsi" w:hAnsiTheme="majorHAnsi" w:cstheme="majorHAnsi"/>
                <w:sz w:val="22"/>
                <w:szCs w:val="22"/>
              </w:rPr>
              <w:t>5.</w:t>
            </w:r>
            <w:r>
              <w:rPr>
                <w:rFonts w:asciiTheme="majorHAnsi" w:hAnsiTheme="majorHAnsi" w:cstheme="majorHAnsi"/>
                <w:sz w:val="22"/>
                <w:szCs w:val="22"/>
              </w:rPr>
              <w:t>, 6.</w:t>
            </w:r>
          </w:p>
        </w:tc>
      </w:tr>
      <w:tr w:rsidR="006255A3" w14:paraId="39D6ADDE" w14:textId="77777777" w:rsidTr="00B33AAA">
        <w:trPr>
          <w:trHeight w:val="300"/>
        </w:trPr>
        <w:tc>
          <w:tcPr>
            <w:tcW w:w="1580" w:type="dxa"/>
            <w:vMerge/>
            <w:tcBorders>
              <w:left w:val="single" w:sz="4" w:space="0" w:color="000000"/>
              <w:right w:val="single" w:sz="4" w:space="0" w:color="000000"/>
            </w:tcBorders>
            <w:vAlign w:val="center"/>
          </w:tcPr>
          <w:p w14:paraId="2F718466" w14:textId="77777777" w:rsidR="006255A3" w:rsidRDefault="006255A3" w:rsidP="005A30BC">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30F0FE18" w14:textId="183EECBD" w:rsidR="006255A3" w:rsidRPr="005A30BC" w:rsidRDefault="00D1744C" w:rsidP="005A30BC">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5A30BC">
              <w:rPr>
                <w:rFonts w:asciiTheme="majorHAnsi" w:hAnsiTheme="majorHAnsi" w:cstheme="majorHAnsi"/>
                <w:sz w:val="22"/>
                <w:szCs w:val="22"/>
              </w:rPr>
              <w:t>NTM – workshop</w:t>
            </w:r>
            <w:r w:rsidR="006255A3" w:rsidRPr="005A30BC">
              <w:rPr>
                <w:rFonts w:asciiTheme="majorHAnsi" w:hAnsiTheme="majorHAnsi" w:cstheme="majorHAnsi"/>
                <w:sz w:val="22"/>
                <w:szCs w:val="22"/>
              </w:rPr>
              <w:t xml:space="preserve"> Balón</w:t>
            </w:r>
          </w:p>
        </w:tc>
        <w:tc>
          <w:tcPr>
            <w:tcW w:w="994" w:type="dxa"/>
            <w:tcBorders>
              <w:top w:val="single" w:sz="4" w:space="0" w:color="000000"/>
              <w:left w:val="nil"/>
              <w:bottom w:val="single" w:sz="4" w:space="0" w:color="000000"/>
              <w:right w:val="single" w:sz="4" w:space="0" w:color="000000"/>
            </w:tcBorders>
            <w:vAlign w:val="bottom"/>
          </w:tcPr>
          <w:p w14:paraId="2850ABAC" w14:textId="2CC16A54" w:rsidR="006255A3" w:rsidRPr="005A30BC" w:rsidRDefault="006255A3" w:rsidP="005A30BC">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5A30BC">
              <w:rPr>
                <w:rFonts w:asciiTheme="majorHAnsi" w:hAnsiTheme="majorHAnsi" w:cstheme="majorHAnsi"/>
                <w:sz w:val="22"/>
                <w:szCs w:val="22"/>
              </w:rPr>
              <w:t>4., 3.</w:t>
            </w:r>
          </w:p>
        </w:tc>
      </w:tr>
      <w:tr w:rsidR="006255A3" w14:paraId="131CE17D" w14:textId="77777777" w:rsidTr="00B33AAA">
        <w:trPr>
          <w:trHeight w:val="300"/>
        </w:trPr>
        <w:tc>
          <w:tcPr>
            <w:tcW w:w="1580" w:type="dxa"/>
            <w:vMerge/>
            <w:tcBorders>
              <w:left w:val="single" w:sz="4" w:space="0" w:color="000000"/>
              <w:right w:val="single" w:sz="4" w:space="0" w:color="000000"/>
            </w:tcBorders>
            <w:vAlign w:val="center"/>
          </w:tcPr>
          <w:p w14:paraId="7BD8E2F4" w14:textId="77777777" w:rsidR="006255A3" w:rsidRDefault="006255A3" w:rsidP="005A30BC">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4A87AB84" w14:textId="2F01121A" w:rsidR="006255A3" w:rsidRPr="005A30BC" w:rsidRDefault="006255A3" w:rsidP="005A30BC">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Výuka na š</w:t>
            </w:r>
            <w:r w:rsidRPr="005A30BC">
              <w:rPr>
                <w:rFonts w:asciiTheme="majorHAnsi" w:hAnsiTheme="majorHAnsi" w:cstheme="majorHAnsi"/>
                <w:sz w:val="22"/>
                <w:szCs w:val="22"/>
              </w:rPr>
              <w:t>kolní zahrad</w:t>
            </w:r>
            <w:r>
              <w:rPr>
                <w:rFonts w:asciiTheme="majorHAnsi" w:hAnsiTheme="majorHAnsi" w:cstheme="majorHAnsi"/>
                <w:sz w:val="22"/>
                <w:szCs w:val="22"/>
              </w:rPr>
              <w:t>ě v</w:t>
            </w:r>
            <w:r w:rsidRPr="005A30BC">
              <w:rPr>
                <w:rFonts w:asciiTheme="majorHAnsi" w:hAnsiTheme="majorHAnsi" w:cstheme="majorHAnsi"/>
                <w:sz w:val="22"/>
                <w:szCs w:val="22"/>
              </w:rPr>
              <w:t xml:space="preserve"> Satalic</w:t>
            </w:r>
            <w:r>
              <w:rPr>
                <w:rFonts w:asciiTheme="majorHAnsi" w:hAnsiTheme="majorHAnsi" w:cstheme="majorHAnsi"/>
                <w:sz w:val="22"/>
                <w:szCs w:val="22"/>
              </w:rPr>
              <w:t>ích</w:t>
            </w:r>
          </w:p>
        </w:tc>
        <w:tc>
          <w:tcPr>
            <w:tcW w:w="994" w:type="dxa"/>
            <w:tcBorders>
              <w:top w:val="single" w:sz="4" w:space="0" w:color="000000"/>
              <w:left w:val="nil"/>
              <w:bottom w:val="single" w:sz="4" w:space="0" w:color="000000"/>
              <w:right w:val="single" w:sz="4" w:space="0" w:color="000000"/>
            </w:tcBorders>
            <w:vAlign w:val="bottom"/>
          </w:tcPr>
          <w:p w14:paraId="51CBD0FA" w14:textId="3D58D2C7" w:rsidR="006255A3" w:rsidRPr="005A30BC" w:rsidRDefault="006255A3" w:rsidP="005A30BC">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5A30BC">
              <w:rPr>
                <w:rFonts w:asciiTheme="majorHAnsi" w:hAnsiTheme="majorHAnsi" w:cstheme="majorHAnsi"/>
                <w:sz w:val="22"/>
                <w:szCs w:val="22"/>
              </w:rPr>
              <w:t>1., 2., 5.</w:t>
            </w:r>
          </w:p>
        </w:tc>
      </w:tr>
      <w:tr w:rsidR="006255A3" w14:paraId="63D4F8BA" w14:textId="77777777" w:rsidTr="00B33AAA">
        <w:trPr>
          <w:trHeight w:val="300"/>
        </w:trPr>
        <w:tc>
          <w:tcPr>
            <w:tcW w:w="1580" w:type="dxa"/>
            <w:vMerge/>
            <w:tcBorders>
              <w:left w:val="single" w:sz="4" w:space="0" w:color="000000"/>
              <w:right w:val="single" w:sz="4" w:space="0" w:color="000000"/>
            </w:tcBorders>
            <w:vAlign w:val="center"/>
          </w:tcPr>
          <w:p w14:paraId="560323A5" w14:textId="77777777" w:rsidR="006255A3" w:rsidRDefault="006255A3" w:rsidP="005A30BC">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517B435D" w14:textId="60579A86" w:rsidR="006255A3" w:rsidRPr="005A30BC" w:rsidRDefault="006255A3" w:rsidP="005A30BC">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Projektová výuka na školní chatě v</w:t>
            </w:r>
            <w:r w:rsidRPr="005A30BC">
              <w:rPr>
                <w:rFonts w:asciiTheme="majorHAnsi" w:hAnsiTheme="majorHAnsi" w:cstheme="majorHAnsi"/>
                <w:sz w:val="22"/>
                <w:szCs w:val="22"/>
              </w:rPr>
              <w:t xml:space="preserve"> </w:t>
            </w:r>
            <w:proofErr w:type="spellStart"/>
            <w:r w:rsidRPr="005A30BC">
              <w:rPr>
                <w:rFonts w:asciiTheme="majorHAnsi" w:hAnsiTheme="majorHAnsi" w:cstheme="majorHAnsi"/>
                <w:sz w:val="22"/>
                <w:szCs w:val="22"/>
              </w:rPr>
              <w:t>Podkozí</w:t>
            </w:r>
            <w:proofErr w:type="spellEnd"/>
          </w:p>
        </w:tc>
        <w:tc>
          <w:tcPr>
            <w:tcW w:w="994" w:type="dxa"/>
            <w:tcBorders>
              <w:top w:val="single" w:sz="4" w:space="0" w:color="000000"/>
              <w:left w:val="nil"/>
              <w:bottom w:val="single" w:sz="4" w:space="0" w:color="000000"/>
              <w:right w:val="single" w:sz="4" w:space="0" w:color="000000"/>
            </w:tcBorders>
            <w:vAlign w:val="bottom"/>
          </w:tcPr>
          <w:p w14:paraId="00D41923" w14:textId="1F5DA10A" w:rsidR="006255A3" w:rsidRPr="005A30BC" w:rsidRDefault="006255A3" w:rsidP="005A30BC">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5A30BC">
              <w:rPr>
                <w:rFonts w:asciiTheme="majorHAnsi" w:hAnsiTheme="majorHAnsi" w:cstheme="majorHAnsi"/>
                <w:sz w:val="22"/>
                <w:szCs w:val="22"/>
              </w:rPr>
              <w:t>7.</w:t>
            </w:r>
            <w:r>
              <w:rPr>
                <w:rFonts w:asciiTheme="majorHAnsi" w:hAnsiTheme="majorHAnsi" w:cstheme="majorHAnsi"/>
                <w:sz w:val="22"/>
                <w:szCs w:val="22"/>
              </w:rPr>
              <w:t>-9.</w:t>
            </w:r>
          </w:p>
        </w:tc>
      </w:tr>
      <w:tr w:rsidR="006255A3" w14:paraId="5699AFA0" w14:textId="77777777" w:rsidTr="00B33AAA">
        <w:trPr>
          <w:trHeight w:val="300"/>
        </w:trPr>
        <w:tc>
          <w:tcPr>
            <w:tcW w:w="1580" w:type="dxa"/>
            <w:vMerge/>
            <w:tcBorders>
              <w:left w:val="single" w:sz="4" w:space="0" w:color="000000"/>
              <w:right w:val="single" w:sz="4" w:space="0" w:color="000000"/>
            </w:tcBorders>
            <w:vAlign w:val="center"/>
          </w:tcPr>
          <w:p w14:paraId="7C56ED6E" w14:textId="77777777" w:rsidR="006255A3" w:rsidRDefault="006255A3" w:rsidP="005A30BC">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2DDF95EA" w14:textId="2803F318" w:rsidR="006255A3" w:rsidRPr="005A30BC" w:rsidRDefault="006255A3" w:rsidP="005A30BC">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W</w:t>
            </w:r>
            <w:r w:rsidRPr="005A30BC">
              <w:rPr>
                <w:rFonts w:asciiTheme="majorHAnsi" w:hAnsiTheme="majorHAnsi" w:cstheme="majorHAnsi"/>
                <w:sz w:val="22"/>
                <w:szCs w:val="22"/>
              </w:rPr>
              <w:t xml:space="preserve">orkshop </w:t>
            </w:r>
            <w:r w:rsidR="00D1744C">
              <w:rPr>
                <w:rFonts w:asciiTheme="majorHAnsi" w:hAnsiTheme="majorHAnsi" w:cstheme="majorHAnsi"/>
                <w:sz w:val="22"/>
                <w:szCs w:val="22"/>
              </w:rPr>
              <w:t xml:space="preserve">AV </w:t>
            </w:r>
            <w:r w:rsidR="00D1744C" w:rsidRPr="005A30BC">
              <w:rPr>
                <w:rFonts w:asciiTheme="majorHAnsi" w:hAnsiTheme="majorHAnsi" w:cstheme="majorHAnsi"/>
                <w:sz w:val="22"/>
                <w:szCs w:val="22"/>
              </w:rPr>
              <w:t>– Hledáme</w:t>
            </w:r>
            <w:r w:rsidRPr="005A30BC">
              <w:rPr>
                <w:rFonts w:asciiTheme="majorHAnsi" w:hAnsiTheme="majorHAnsi" w:cstheme="majorHAnsi"/>
                <w:sz w:val="22"/>
                <w:szCs w:val="22"/>
              </w:rPr>
              <w:t xml:space="preserve"> bílkoviny a cukry v potravinách a molekulární modely organických látek</w:t>
            </w:r>
          </w:p>
        </w:tc>
        <w:tc>
          <w:tcPr>
            <w:tcW w:w="994" w:type="dxa"/>
            <w:tcBorders>
              <w:top w:val="single" w:sz="4" w:space="0" w:color="000000"/>
              <w:left w:val="nil"/>
              <w:bottom w:val="single" w:sz="4" w:space="0" w:color="000000"/>
              <w:right w:val="single" w:sz="4" w:space="0" w:color="000000"/>
            </w:tcBorders>
            <w:vAlign w:val="bottom"/>
          </w:tcPr>
          <w:p w14:paraId="7586FCB5" w14:textId="3B6BDED2" w:rsidR="006255A3" w:rsidRPr="005A30BC" w:rsidRDefault="006255A3" w:rsidP="005A30BC">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5A30BC">
              <w:rPr>
                <w:rFonts w:asciiTheme="majorHAnsi" w:hAnsiTheme="majorHAnsi" w:cstheme="majorHAnsi"/>
                <w:sz w:val="22"/>
                <w:szCs w:val="22"/>
              </w:rPr>
              <w:t>7., 8., 9.</w:t>
            </w:r>
          </w:p>
        </w:tc>
      </w:tr>
      <w:tr w:rsidR="006255A3" w14:paraId="5DE27DDF" w14:textId="77777777" w:rsidTr="00B33AAA">
        <w:trPr>
          <w:trHeight w:val="300"/>
        </w:trPr>
        <w:tc>
          <w:tcPr>
            <w:tcW w:w="1580" w:type="dxa"/>
            <w:vMerge/>
            <w:tcBorders>
              <w:left w:val="single" w:sz="4" w:space="0" w:color="000000"/>
              <w:bottom w:val="single" w:sz="4" w:space="0" w:color="000000"/>
              <w:right w:val="single" w:sz="4" w:space="0" w:color="000000"/>
            </w:tcBorders>
            <w:vAlign w:val="center"/>
          </w:tcPr>
          <w:p w14:paraId="60F38156" w14:textId="77777777" w:rsidR="006255A3" w:rsidRDefault="006255A3" w:rsidP="005A30BC">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000000"/>
              <w:left w:val="nil"/>
              <w:bottom w:val="single" w:sz="4" w:space="0" w:color="auto"/>
              <w:right w:val="single" w:sz="4" w:space="0" w:color="000000"/>
            </w:tcBorders>
            <w:vAlign w:val="bottom"/>
          </w:tcPr>
          <w:p w14:paraId="78B5B5E0" w14:textId="23366096" w:rsidR="006255A3" w:rsidRPr="005A30BC" w:rsidRDefault="006255A3" w:rsidP="005A30BC">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5A30BC">
              <w:rPr>
                <w:rFonts w:asciiTheme="majorHAnsi" w:hAnsiTheme="majorHAnsi" w:cstheme="majorHAnsi"/>
                <w:sz w:val="22"/>
                <w:szCs w:val="22"/>
              </w:rPr>
              <w:t xml:space="preserve">Akademie Věd </w:t>
            </w:r>
            <w:r>
              <w:rPr>
                <w:rFonts w:asciiTheme="majorHAnsi" w:hAnsiTheme="majorHAnsi" w:cstheme="majorHAnsi"/>
                <w:sz w:val="22"/>
                <w:szCs w:val="22"/>
              </w:rPr>
              <w:t>–</w:t>
            </w:r>
            <w:r w:rsidRPr="005A30BC">
              <w:rPr>
                <w:rFonts w:asciiTheme="majorHAnsi" w:hAnsiTheme="majorHAnsi" w:cstheme="majorHAnsi"/>
                <w:sz w:val="22"/>
                <w:szCs w:val="22"/>
              </w:rPr>
              <w:t xml:space="preserve"> </w:t>
            </w:r>
            <w:r>
              <w:rPr>
                <w:rFonts w:asciiTheme="majorHAnsi" w:hAnsiTheme="majorHAnsi" w:cstheme="majorHAnsi"/>
                <w:sz w:val="22"/>
                <w:szCs w:val="22"/>
              </w:rPr>
              <w:t xml:space="preserve">projektová </w:t>
            </w:r>
            <w:r w:rsidRPr="005A30BC">
              <w:rPr>
                <w:rFonts w:asciiTheme="majorHAnsi" w:hAnsiTheme="majorHAnsi" w:cstheme="majorHAnsi"/>
                <w:sz w:val="22"/>
                <w:szCs w:val="22"/>
              </w:rPr>
              <w:t>výuka chemie</w:t>
            </w:r>
          </w:p>
        </w:tc>
        <w:tc>
          <w:tcPr>
            <w:tcW w:w="994" w:type="dxa"/>
            <w:tcBorders>
              <w:top w:val="single" w:sz="4" w:space="0" w:color="000000"/>
              <w:left w:val="nil"/>
              <w:bottom w:val="single" w:sz="4" w:space="0" w:color="auto"/>
              <w:right w:val="single" w:sz="4" w:space="0" w:color="000000"/>
            </w:tcBorders>
            <w:vAlign w:val="bottom"/>
          </w:tcPr>
          <w:p w14:paraId="6E0F5952" w14:textId="2DBB0AFE" w:rsidR="006255A3" w:rsidRPr="005A30BC" w:rsidRDefault="006255A3" w:rsidP="005A30BC">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5A30BC">
              <w:rPr>
                <w:rFonts w:asciiTheme="majorHAnsi" w:hAnsiTheme="majorHAnsi" w:cstheme="majorHAnsi"/>
                <w:sz w:val="22"/>
                <w:szCs w:val="22"/>
              </w:rPr>
              <w:t>8.</w:t>
            </w:r>
            <w:r>
              <w:rPr>
                <w:rFonts w:asciiTheme="majorHAnsi" w:hAnsiTheme="majorHAnsi" w:cstheme="majorHAnsi"/>
                <w:sz w:val="22"/>
                <w:szCs w:val="22"/>
              </w:rPr>
              <w:t>, 9.</w:t>
            </w:r>
          </w:p>
        </w:tc>
      </w:tr>
      <w:tr w:rsidR="006255A3" w14:paraId="2A989C21" w14:textId="77777777" w:rsidTr="00B33AAA">
        <w:trPr>
          <w:trHeight w:val="300"/>
        </w:trPr>
        <w:tc>
          <w:tcPr>
            <w:tcW w:w="1580" w:type="dxa"/>
            <w:tcBorders>
              <w:top w:val="single" w:sz="4" w:space="0" w:color="000000"/>
              <w:bottom w:val="single" w:sz="4" w:space="0" w:color="000000"/>
            </w:tcBorders>
            <w:vAlign w:val="center"/>
          </w:tcPr>
          <w:p w14:paraId="47057BF5" w14:textId="77777777" w:rsidR="006255A3" w:rsidRDefault="006255A3" w:rsidP="005A30BC">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auto"/>
              <w:bottom w:val="single" w:sz="4" w:space="0" w:color="auto"/>
            </w:tcBorders>
          </w:tcPr>
          <w:p w14:paraId="387148FC" w14:textId="03F38455" w:rsidR="006255A3" w:rsidRPr="005A30BC" w:rsidRDefault="006255A3" w:rsidP="006255A3">
            <w:pPr>
              <w:pBdr>
                <w:top w:val="nil"/>
                <w:left w:val="nil"/>
                <w:bottom w:val="nil"/>
                <w:right w:val="single" w:sz="4" w:space="1" w:color="auto"/>
                <w:between w:val="nil"/>
              </w:pBdr>
              <w:spacing w:line="240" w:lineRule="auto"/>
              <w:ind w:left="0" w:hanging="2"/>
              <w:rPr>
                <w:rFonts w:asciiTheme="majorHAnsi" w:eastAsia="Calibri" w:hAnsiTheme="majorHAnsi" w:cstheme="majorHAnsi"/>
                <w:color w:val="000000"/>
                <w:sz w:val="22"/>
                <w:szCs w:val="22"/>
              </w:rPr>
            </w:pPr>
          </w:p>
        </w:tc>
        <w:tc>
          <w:tcPr>
            <w:tcW w:w="994" w:type="dxa"/>
            <w:tcBorders>
              <w:top w:val="single" w:sz="4" w:space="0" w:color="auto"/>
              <w:left w:val="nil"/>
              <w:bottom w:val="single" w:sz="4" w:space="0" w:color="auto"/>
            </w:tcBorders>
            <w:vAlign w:val="center"/>
          </w:tcPr>
          <w:p w14:paraId="6D09C35C" w14:textId="07F60391" w:rsidR="006255A3" w:rsidRPr="005A30BC" w:rsidRDefault="006255A3" w:rsidP="005A30BC">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p>
        </w:tc>
      </w:tr>
      <w:tr w:rsidR="006255A3" w14:paraId="195E23A8" w14:textId="77777777" w:rsidTr="00B33AAA">
        <w:trPr>
          <w:trHeight w:val="300"/>
        </w:trPr>
        <w:tc>
          <w:tcPr>
            <w:tcW w:w="1580" w:type="dxa"/>
            <w:vMerge w:val="restart"/>
            <w:tcBorders>
              <w:top w:val="single" w:sz="4" w:space="0" w:color="000000"/>
              <w:left w:val="single" w:sz="4" w:space="0" w:color="000000"/>
              <w:right w:val="single" w:sz="4" w:space="0" w:color="auto"/>
            </w:tcBorders>
            <w:vAlign w:val="center"/>
          </w:tcPr>
          <w:p w14:paraId="683C4F5D" w14:textId="54048DA4" w:rsidR="006255A3" w:rsidRDefault="006255A3" w:rsidP="006255A3">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LISTOPAD 2022</w:t>
            </w:r>
          </w:p>
        </w:tc>
        <w:tc>
          <w:tcPr>
            <w:tcW w:w="5780" w:type="dxa"/>
            <w:tcBorders>
              <w:top w:val="single" w:sz="4" w:space="0" w:color="auto"/>
              <w:left w:val="single" w:sz="4" w:space="0" w:color="auto"/>
              <w:bottom w:val="single" w:sz="4" w:space="0" w:color="auto"/>
              <w:right w:val="single" w:sz="4" w:space="0" w:color="auto"/>
            </w:tcBorders>
            <w:vAlign w:val="bottom"/>
          </w:tcPr>
          <w:p w14:paraId="6CBD7FFE" w14:textId="531B94C2" w:rsidR="006255A3" w:rsidRPr="006255A3" w:rsidRDefault="00D1744C" w:rsidP="006255A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R</w:t>
            </w:r>
            <w:r w:rsidRPr="006255A3">
              <w:rPr>
                <w:rFonts w:asciiTheme="majorHAnsi" w:hAnsiTheme="majorHAnsi" w:cstheme="majorHAnsi"/>
                <w:sz w:val="22"/>
                <w:szCs w:val="22"/>
              </w:rPr>
              <w:t>obotika – DDM</w:t>
            </w:r>
            <w:r w:rsidR="006255A3" w:rsidRPr="006255A3">
              <w:rPr>
                <w:rFonts w:asciiTheme="majorHAnsi" w:hAnsiTheme="majorHAnsi" w:cstheme="majorHAnsi"/>
                <w:sz w:val="22"/>
                <w:szCs w:val="22"/>
              </w:rPr>
              <w:t xml:space="preserve"> Spirála</w:t>
            </w:r>
          </w:p>
        </w:tc>
        <w:tc>
          <w:tcPr>
            <w:tcW w:w="994" w:type="dxa"/>
            <w:tcBorders>
              <w:top w:val="single" w:sz="4" w:space="0" w:color="auto"/>
              <w:left w:val="single" w:sz="4" w:space="0" w:color="auto"/>
              <w:bottom w:val="single" w:sz="4" w:space="0" w:color="auto"/>
              <w:right w:val="single" w:sz="4" w:space="0" w:color="auto"/>
            </w:tcBorders>
            <w:vAlign w:val="bottom"/>
          </w:tcPr>
          <w:p w14:paraId="3CE431FA" w14:textId="185F2B9F" w:rsidR="006255A3" w:rsidRPr="006255A3" w:rsidRDefault="006255A3" w:rsidP="006255A3">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6255A3">
              <w:rPr>
                <w:rFonts w:asciiTheme="majorHAnsi" w:hAnsiTheme="majorHAnsi" w:cstheme="majorHAnsi"/>
                <w:sz w:val="22"/>
                <w:szCs w:val="22"/>
              </w:rPr>
              <w:t>4.</w:t>
            </w:r>
            <w:r>
              <w:rPr>
                <w:rFonts w:asciiTheme="majorHAnsi" w:hAnsiTheme="majorHAnsi" w:cstheme="majorHAnsi"/>
                <w:sz w:val="22"/>
                <w:szCs w:val="22"/>
              </w:rPr>
              <w:t>, 6.</w:t>
            </w:r>
          </w:p>
        </w:tc>
      </w:tr>
      <w:tr w:rsidR="006255A3" w14:paraId="27FCD231" w14:textId="77777777" w:rsidTr="00B33AAA">
        <w:trPr>
          <w:trHeight w:val="300"/>
        </w:trPr>
        <w:tc>
          <w:tcPr>
            <w:tcW w:w="1580" w:type="dxa"/>
            <w:vMerge/>
            <w:tcBorders>
              <w:left w:val="single" w:sz="4" w:space="0" w:color="000000"/>
              <w:right w:val="single" w:sz="4" w:space="0" w:color="auto"/>
            </w:tcBorders>
            <w:vAlign w:val="center"/>
          </w:tcPr>
          <w:p w14:paraId="4B8AA3B8" w14:textId="12BE0C10" w:rsidR="006255A3" w:rsidRDefault="006255A3" w:rsidP="006255A3">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20B7B2D2" w14:textId="0F4341F9" w:rsidR="006255A3" w:rsidRPr="006255A3" w:rsidRDefault="002B3BBA" w:rsidP="006255A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6255A3">
              <w:rPr>
                <w:rFonts w:asciiTheme="majorHAnsi" w:hAnsiTheme="majorHAnsi" w:cstheme="majorHAnsi"/>
                <w:sz w:val="22"/>
                <w:szCs w:val="22"/>
              </w:rPr>
              <w:t xml:space="preserve">NTM – </w:t>
            </w:r>
            <w:proofErr w:type="spellStart"/>
            <w:r w:rsidRPr="006255A3">
              <w:rPr>
                <w:rFonts w:asciiTheme="majorHAnsi" w:hAnsiTheme="majorHAnsi" w:cstheme="majorHAnsi"/>
                <w:sz w:val="22"/>
                <w:szCs w:val="22"/>
              </w:rPr>
              <w:t>Kid</w:t>
            </w:r>
            <w:r w:rsidR="006255A3" w:rsidRPr="006255A3">
              <w:rPr>
                <w:rFonts w:asciiTheme="majorHAnsi" w:hAnsiTheme="majorHAnsi" w:cstheme="majorHAnsi"/>
                <w:sz w:val="22"/>
                <w:szCs w:val="22"/>
              </w:rPr>
              <w:t>´s</w:t>
            </w:r>
            <w:proofErr w:type="spellEnd"/>
            <w:r w:rsidR="006255A3" w:rsidRPr="006255A3">
              <w:rPr>
                <w:rFonts w:asciiTheme="majorHAnsi" w:hAnsiTheme="majorHAnsi" w:cstheme="majorHAnsi"/>
                <w:sz w:val="22"/>
                <w:szCs w:val="22"/>
              </w:rPr>
              <w:t xml:space="preserve"> </w:t>
            </w:r>
            <w:proofErr w:type="spellStart"/>
            <w:proofErr w:type="gramStart"/>
            <w:r w:rsidR="006255A3" w:rsidRPr="006255A3">
              <w:rPr>
                <w:rFonts w:asciiTheme="majorHAnsi" w:hAnsiTheme="majorHAnsi" w:cstheme="majorHAnsi"/>
                <w:sz w:val="22"/>
                <w:szCs w:val="22"/>
              </w:rPr>
              <w:t>Lab</w:t>
            </w:r>
            <w:proofErr w:type="spellEnd"/>
            <w:r w:rsidR="006255A3" w:rsidRPr="006255A3">
              <w:rPr>
                <w:rFonts w:asciiTheme="majorHAnsi" w:hAnsiTheme="majorHAnsi" w:cstheme="majorHAnsi"/>
                <w:sz w:val="22"/>
                <w:szCs w:val="22"/>
              </w:rPr>
              <w:t xml:space="preserve"> - Chytří</w:t>
            </w:r>
            <w:proofErr w:type="gramEnd"/>
            <w:r w:rsidR="006255A3" w:rsidRPr="006255A3">
              <w:rPr>
                <w:rFonts w:asciiTheme="majorHAnsi" w:hAnsiTheme="majorHAnsi" w:cstheme="majorHAnsi"/>
                <w:sz w:val="22"/>
                <w:szCs w:val="22"/>
              </w:rPr>
              <w:t xml:space="preserve"> gurmáni</w:t>
            </w:r>
          </w:p>
        </w:tc>
        <w:tc>
          <w:tcPr>
            <w:tcW w:w="994" w:type="dxa"/>
            <w:tcBorders>
              <w:top w:val="single" w:sz="4" w:space="0" w:color="auto"/>
              <w:left w:val="single" w:sz="4" w:space="0" w:color="auto"/>
              <w:bottom w:val="single" w:sz="4" w:space="0" w:color="auto"/>
              <w:right w:val="single" w:sz="4" w:space="0" w:color="auto"/>
            </w:tcBorders>
            <w:vAlign w:val="bottom"/>
          </w:tcPr>
          <w:p w14:paraId="4253E81F" w14:textId="64110766" w:rsidR="006255A3" w:rsidRPr="006255A3" w:rsidRDefault="006255A3" w:rsidP="006255A3">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6255A3">
              <w:rPr>
                <w:rFonts w:asciiTheme="majorHAnsi" w:hAnsiTheme="majorHAnsi" w:cstheme="majorHAnsi"/>
                <w:sz w:val="22"/>
                <w:szCs w:val="22"/>
              </w:rPr>
              <w:t>1.</w:t>
            </w:r>
          </w:p>
        </w:tc>
      </w:tr>
      <w:tr w:rsidR="006255A3" w14:paraId="2F0AD389" w14:textId="77777777" w:rsidTr="00B33AAA">
        <w:trPr>
          <w:trHeight w:val="300"/>
        </w:trPr>
        <w:tc>
          <w:tcPr>
            <w:tcW w:w="1580" w:type="dxa"/>
            <w:vMerge/>
            <w:tcBorders>
              <w:left w:val="single" w:sz="4" w:space="0" w:color="000000"/>
              <w:right w:val="single" w:sz="4" w:space="0" w:color="auto"/>
            </w:tcBorders>
            <w:vAlign w:val="center"/>
          </w:tcPr>
          <w:p w14:paraId="29186EFB" w14:textId="3A4BB34E" w:rsidR="006255A3" w:rsidRDefault="006255A3" w:rsidP="006255A3">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29664A1C" w14:textId="3BCB1F26" w:rsidR="006255A3" w:rsidRPr="006255A3" w:rsidRDefault="006255A3" w:rsidP="006255A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6255A3">
              <w:rPr>
                <w:rFonts w:asciiTheme="majorHAnsi" w:hAnsiTheme="majorHAnsi" w:cstheme="majorHAnsi"/>
                <w:sz w:val="22"/>
                <w:szCs w:val="22"/>
              </w:rPr>
              <w:t xml:space="preserve">Akademie </w:t>
            </w:r>
            <w:r w:rsidR="00D1744C" w:rsidRPr="006255A3">
              <w:rPr>
                <w:rFonts w:asciiTheme="majorHAnsi" w:hAnsiTheme="majorHAnsi" w:cstheme="majorHAnsi"/>
                <w:sz w:val="22"/>
                <w:szCs w:val="22"/>
              </w:rPr>
              <w:t>Věd – chemické</w:t>
            </w:r>
            <w:r w:rsidRPr="006255A3">
              <w:rPr>
                <w:rFonts w:asciiTheme="majorHAnsi" w:hAnsiTheme="majorHAnsi" w:cstheme="majorHAnsi"/>
                <w:sz w:val="22"/>
                <w:szCs w:val="22"/>
              </w:rPr>
              <w:t xml:space="preserve"> divadlo a navazující workshop (kyselé a zásadité látky)</w:t>
            </w:r>
          </w:p>
        </w:tc>
        <w:tc>
          <w:tcPr>
            <w:tcW w:w="994" w:type="dxa"/>
            <w:tcBorders>
              <w:top w:val="single" w:sz="4" w:space="0" w:color="auto"/>
              <w:left w:val="single" w:sz="4" w:space="0" w:color="auto"/>
              <w:bottom w:val="single" w:sz="4" w:space="0" w:color="auto"/>
              <w:right w:val="single" w:sz="4" w:space="0" w:color="auto"/>
            </w:tcBorders>
            <w:vAlign w:val="bottom"/>
          </w:tcPr>
          <w:p w14:paraId="5435CD1E" w14:textId="3D4EAB8C" w:rsidR="006255A3" w:rsidRPr="006255A3" w:rsidRDefault="006255A3" w:rsidP="006255A3">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Pr>
                <w:rFonts w:asciiTheme="majorHAnsi" w:hAnsiTheme="majorHAnsi" w:cstheme="majorHAnsi"/>
                <w:sz w:val="22"/>
                <w:szCs w:val="22"/>
              </w:rPr>
              <w:t xml:space="preserve">1., 2., </w:t>
            </w:r>
            <w:r w:rsidRPr="006255A3">
              <w:rPr>
                <w:rFonts w:asciiTheme="majorHAnsi" w:hAnsiTheme="majorHAnsi" w:cstheme="majorHAnsi"/>
                <w:sz w:val="22"/>
                <w:szCs w:val="22"/>
              </w:rPr>
              <w:t>3.</w:t>
            </w:r>
          </w:p>
        </w:tc>
      </w:tr>
      <w:tr w:rsidR="006255A3" w14:paraId="4FC0C5DB" w14:textId="77777777" w:rsidTr="00B33AAA">
        <w:trPr>
          <w:trHeight w:val="300"/>
        </w:trPr>
        <w:tc>
          <w:tcPr>
            <w:tcW w:w="1580" w:type="dxa"/>
            <w:vMerge/>
            <w:tcBorders>
              <w:left w:val="single" w:sz="4" w:space="0" w:color="000000"/>
              <w:right w:val="single" w:sz="4" w:space="0" w:color="auto"/>
            </w:tcBorders>
            <w:vAlign w:val="center"/>
          </w:tcPr>
          <w:p w14:paraId="4D620E3A" w14:textId="15FDE971" w:rsidR="006255A3" w:rsidRDefault="006255A3" w:rsidP="006255A3">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45C8B0A5" w14:textId="1F5F2CC9" w:rsidR="006255A3" w:rsidRPr="006255A3" w:rsidRDefault="00D1744C" w:rsidP="006255A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6255A3">
              <w:rPr>
                <w:rFonts w:asciiTheme="majorHAnsi" w:hAnsiTheme="majorHAnsi" w:cstheme="majorHAnsi"/>
                <w:sz w:val="22"/>
                <w:szCs w:val="22"/>
              </w:rPr>
              <w:t>Divadlo – Nová</w:t>
            </w:r>
            <w:r w:rsidR="006255A3" w:rsidRPr="006255A3">
              <w:rPr>
                <w:rFonts w:asciiTheme="majorHAnsi" w:hAnsiTheme="majorHAnsi" w:cstheme="majorHAnsi"/>
                <w:sz w:val="22"/>
                <w:szCs w:val="22"/>
              </w:rPr>
              <w:t xml:space="preserve"> scéna </w:t>
            </w:r>
            <w:r w:rsidR="002B3BBA" w:rsidRPr="006255A3">
              <w:rPr>
                <w:rFonts w:asciiTheme="majorHAnsi" w:hAnsiTheme="majorHAnsi" w:cstheme="majorHAnsi"/>
                <w:sz w:val="22"/>
                <w:szCs w:val="22"/>
              </w:rPr>
              <w:t>ND – Robot</w:t>
            </w:r>
            <w:r w:rsidR="006255A3" w:rsidRPr="006255A3">
              <w:rPr>
                <w:rFonts w:asciiTheme="majorHAnsi" w:hAnsiTheme="majorHAnsi" w:cstheme="majorHAnsi"/>
                <w:sz w:val="22"/>
                <w:szCs w:val="22"/>
              </w:rPr>
              <w:t xml:space="preserve"> </w:t>
            </w:r>
            <w:proofErr w:type="spellStart"/>
            <w:r w:rsidR="006255A3" w:rsidRPr="006255A3">
              <w:rPr>
                <w:rFonts w:asciiTheme="majorHAnsi" w:hAnsiTheme="majorHAnsi" w:cstheme="majorHAnsi"/>
                <w:sz w:val="22"/>
                <w:szCs w:val="22"/>
              </w:rPr>
              <w:t>Radius</w:t>
            </w:r>
            <w:proofErr w:type="spellEnd"/>
          </w:p>
        </w:tc>
        <w:tc>
          <w:tcPr>
            <w:tcW w:w="994" w:type="dxa"/>
            <w:tcBorders>
              <w:top w:val="single" w:sz="4" w:space="0" w:color="auto"/>
              <w:left w:val="single" w:sz="4" w:space="0" w:color="auto"/>
              <w:bottom w:val="single" w:sz="4" w:space="0" w:color="auto"/>
              <w:right w:val="single" w:sz="4" w:space="0" w:color="auto"/>
            </w:tcBorders>
            <w:vAlign w:val="bottom"/>
          </w:tcPr>
          <w:p w14:paraId="3F2D8129" w14:textId="0CDAB8BE" w:rsidR="006255A3" w:rsidRPr="006255A3" w:rsidRDefault="006255A3" w:rsidP="006255A3">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6255A3">
              <w:rPr>
                <w:rFonts w:asciiTheme="majorHAnsi" w:hAnsiTheme="majorHAnsi" w:cstheme="majorHAnsi"/>
                <w:sz w:val="22"/>
                <w:szCs w:val="22"/>
              </w:rPr>
              <w:t>5.</w:t>
            </w:r>
          </w:p>
        </w:tc>
      </w:tr>
      <w:tr w:rsidR="006255A3" w14:paraId="3B3AAF70" w14:textId="77777777" w:rsidTr="00B33AAA">
        <w:trPr>
          <w:trHeight w:val="267"/>
        </w:trPr>
        <w:tc>
          <w:tcPr>
            <w:tcW w:w="1580" w:type="dxa"/>
            <w:vMerge/>
            <w:tcBorders>
              <w:left w:val="single" w:sz="4" w:space="0" w:color="000000"/>
              <w:right w:val="single" w:sz="4" w:space="0" w:color="auto"/>
            </w:tcBorders>
          </w:tcPr>
          <w:p w14:paraId="317332BC" w14:textId="44AE6AE7" w:rsidR="006255A3" w:rsidRDefault="006255A3" w:rsidP="006255A3">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2B6E1769" w14:textId="691C716E" w:rsidR="006255A3" w:rsidRPr="006255A3" w:rsidRDefault="00D1744C" w:rsidP="006255A3">
            <w:pPr>
              <w:pBdr>
                <w:top w:val="nil"/>
                <w:left w:val="nil"/>
                <w:bottom w:val="nil"/>
                <w:right w:val="nil"/>
                <w:between w:val="nil"/>
              </w:pBdr>
              <w:spacing w:line="240" w:lineRule="auto"/>
              <w:ind w:left="0" w:hanging="2"/>
              <w:rPr>
                <w:rFonts w:asciiTheme="majorHAnsi" w:hAnsiTheme="majorHAnsi" w:cstheme="majorHAnsi"/>
                <w:color w:val="000000"/>
                <w:sz w:val="22"/>
                <w:szCs w:val="22"/>
              </w:rPr>
            </w:pPr>
            <w:r w:rsidRPr="006255A3">
              <w:rPr>
                <w:rFonts w:asciiTheme="majorHAnsi" w:hAnsiTheme="majorHAnsi" w:cstheme="majorHAnsi"/>
                <w:sz w:val="22"/>
                <w:szCs w:val="22"/>
              </w:rPr>
              <w:t>NTM – workshop</w:t>
            </w:r>
            <w:r w:rsidR="006255A3" w:rsidRPr="006255A3">
              <w:rPr>
                <w:rFonts w:asciiTheme="majorHAnsi" w:hAnsiTheme="majorHAnsi" w:cstheme="majorHAnsi"/>
                <w:sz w:val="22"/>
                <w:szCs w:val="22"/>
              </w:rPr>
              <w:t xml:space="preserve"> Domácnost</w:t>
            </w:r>
          </w:p>
        </w:tc>
        <w:tc>
          <w:tcPr>
            <w:tcW w:w="994" w:type="dxa"/>
            <w:tcBorders>
              <w:top w:val="single" w:sz="4" w:space="0" w:color="auto"/>
              <w:left w:val="single" w:sz="4" w:space="0" w:color="auto"/>
              <w:bottom w:val="single" w:sz="4" w:space="0" w:color="auto"/>
              <w:right w:val="single" w:sz="4" w:space="0" w:color="auto"/>
            </w:tcBorders>
            <w:vAlign w:val="bottom"/>
          </w:tcPr>
          <w:p w14:paraId="3984EB11" w14:textId="0EF8FEBB" w:rsidR="006255A3" w:rsidRPr="006255A3" w:rsidRDefault="006255A3" w:rsidP="006255A3">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6255A3">
              <w:rPr>
                <w:rFonts w:asciiTheme="majorHAnsi" w:hAnsiTheme="majorHAnsi" w:cstheme="majorHAnsi"/>
                <w:sz w:val="22"/>
                <w:szCs w:val="22"/>
              </w:rPr>
              <w:t>3., 2.</w:t>
            </w:r>
          </w:p>
        </w:tc>
      </w:tr>
      <w:tr w:rsidR="006255A3" w14:paraId="2E2178B2" w14:textId="77777777" w:rsidTr="00B33AAA">
        <w:trPr>
          <w:trHeight w:val="300"/>
        </w:trPr>
        <w:tc>
          <w:tcPr>
            <w:tcW w:w="1580" w:type="dxa"/>
            <w:vMerge/>
            <w:tcBorders>
              <w:left w:val="single" w:sz="4" w:space="0" w:color="000000"/>
              <w:right w:val="single" w:sz="4" w:space="0" w:color="auto"/>
            </w:tcBorders>
            <w:vAlign w:val="center"/>
          </w:tcPr>
          <w:p w14:paraId="5569215F" w14:textId="76467898" w:rsidR="006255A3" w:rsidRDefault="006255A3" w:rsidP="006255A3">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3D321081" w14:textId="49F81429" w:rsidR="006255A3" w:rsidRPr="006255A3" w:rsidRDefault="006255A3" w:rsidP="006255A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5A30BC">
              <w:rPr>
                <w:rFonts w:asciiTheme="majorHAnsi" w:hAnsiTheme="majorHAnsi" w:cstheme="majorHAnsi"/>
                <w:sz w:val="22"/>
                <w:szCs w:val="22"/>
              </w:rPr>
              <w:t xml:space="preserve">Akademie Věd </w:t>
            </w:r>
            <w:r>
              <w:rPr>
                <w:rFonts w:asciiTheme="majorHAnsi" w:hAnsiTheme="majorHAnsi" w:cstheme="majorHAnsi"/>
                <w:sz w:val="22"/>
                <w:szCs w:val="22"/>
              </w:rPr>
              <w:t>–</w:t>
            </w:r>
            <w:r w:rsidRPr="005A30BC">
              <w:rPr>
                <w:rFonts w:asciiTheme="majorHAnsi" w:hAnsiTheme="majorHAnsi" w:cstheme="majorHAnsi"/>
                <w:sz w:val="22"/>
                <w:szCs w:val="22"/>
              </w:rPr>
              <w:t xml:space="preserve"> </w:t>
            </w:r>
            <w:r>
              <w:rPr>
                <w:rFonts w:asciiTheme="majorHAnsi" w:hAnsiTheme="majorHAnsi" w:cstheme="majorHAnsi"/>
                <w:sz w:val="22"/>
                <w:szCs w:val="22"/>
              </w:rPr>
              <w:t xml:space="preserve">projektová </w:t>
            </w:r>
            <w:r w:rsidRPr="005A30BC">
              <w:rPr>
                <w:rFonts w:asciiTheme="majorHAnsi" w:hAnsiTheme="majorHAnsi" w:cstheme="majorHAnsi"/>
                <w:sz w:val="22"/>
                <w:szCs w:val="22"/>
              </w:rPr>
              <w:t>výuka chemie</w:t>
            </w:r>
          </w:p>
        </w:tc>
        <w:tc>
          <w:tcPr>
            <w:tcW w:w="994" w:type="dxa"/>
            <w:tcBorders>
              <w:top w:val="single" w:sz="4" w:space="0" w:color="auto"/>
              <w:left w:val="single" w:sz="4" w:space="0" w:color="auto"/>
              <w:bottom w:val="single" w:sz="4" w:space="0" w:color="auto"/>
              <w:right w:val="single" w:sz="4" w:space="0" w:color="auto"/>
            </w:tcBorders>
            <w:vAlign w:val="bottom"/>
          </w:tcPr>
          <w:p w14:paraId="44AFFA48" w14:textId="14236930" w:rsidR="006255A3" w:rsidRPr="006255A3" w:rsidRDefault="006255A3" w:rsidP="006255A3">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5A30BC">
              <w:rPr>
                <w:rFonts w:asciiTheme="majorHAnsi" w:hAnsiTheme="majorHAnsi" w:cstheme="majorHAnsi"/>
                <w:sz w:val="22"/>
                <w:szCs w:val="22"/>
              </w:rPr>
              <w:t>8.</w:t>
            </w:r>
            <w:r>
              <w:rPr>
                <w:rFonts w:asciiTheme="majorHAnsi" w:hAnsiTheme="majorHAnsi" w:cstheme="majorHAnsi"/>
                <w:sz w:val="22"/>
                <w:szCs w:val="22"/>
              </w:rPr>
              <w:t>, 9.</w:t>
            </w:r>
          </w:p>
        </w:tc>
      </w:tr>
      <w:tr w:rsidR="006255A3" w14:paraId="561D862A" w14:textId="77777777" w:rsidTr="00B33AAA">
        <w:trPr>
          <w:trHeight w:val="300"/>
        </w:trPr>
        <w:tc>
          <w:tcPr>
            <w:tcW w:w="1580" w:type="dxa"/>
            <w:vMerge/>
            <w:tcBorders>
              <w:left w:val="single" w:sz="4" w:space="0" w:color="000000"/>
              <w:bottom w:val="single" w:sz="4" w:space="0" w:color="auto"/>
              <w:right w:val="single" w:sz="4" w:space="0" w:color="auto"/>
            </w:tcBorders>
            <w:vAlign w:val="center"/>
          </w:tcPr>
          <w:p w14:paraId="552004A7" w14:textId="77777777" w:rsidR="006255A3" w:rsidRDefault="006255A3" w:rsidP="006255A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485F5927" w14:textId="15DC351F" w:rsidR="006255A3" w:rsidRPr="006255A3" w:rsidRDefault="006255A3" w:rsidP="006255A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6255A3">
              <w:rPr>
                <w:rFonts w:asciiTheme="majorHAnsi" w:hAnsiTheme="majorHAnsi" w:cstheme="majorHAnsi"/>
                <w:sz w:val="22"/>
                <w:szCs w:val="22"/>
              </w:rPr>
              <w:t xml:space="preserve">Národní divadlo (Nová scéna) - </w:t>
            </w:r>
            <w:proofErr w:type="spellStart"/>
            <w:r w:rsidRPr="006255A3">
              <w:rPr>
                <w:rFonts w:asciiTheme="majorHAnsi" w:hAnsiTheme="majorHAnsi" w:cstheme="majorHAnsi"/>
                <w:sz w:val="22"/>
                <w:szCs w:val="22"/>
              </w:rPr>
              <w:t>Robor</w:t>
            </w:r>
            <w:proofErr w:type="spellEnd"/>
            <w:r w:rsidRPr="006255A3">
              <w:rPr>
                <w:rFonts w:asciiTheme="majorHAnsi" w:hAnsiTheme="majorHAnsi" w:cstheme="majorHAnsi"/>
                <w:sz w:val="22"/>
                <w:szCs w:val="22"/>
              </w:rPr>
              <w:t xml:space="preserve"> Radius</w:t>
            </w:r>
          </w:p>
        </w:tc>
        <w:tc>
          <w:tcPr>
            <w:tcW w:w="994" w:type="dxa"/>
            <w:tcBorders>
              <w:top w:val="single" w:sz="4" w:space="0" w:color="auto"/>
              <w:left w:val="single" w:sz="4" w:space="0" w:color="auto"/>
              <w:bottom w:val="single" w:sz="4" w:space="0" w:color="auto"/>
              <w:right w:val="single" w:sz="4" w:space="0" w:color="auto"/>
            </w:tcBorders>
            <w:vAlign w:val="bottom"/>
          </w:tcPr>
          <w:p w14:paraId="0CEC08E2" w14:textId="4E52B963" w:rsidR="006255A3" w:rsidRPr="006255A3" w:rsidRDefault="006255A3" w:rsidP="006255A3">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6255A3">
              <w:rPr>
                <w:rFonts w:asciiTheme="majorHAnsi" w:hAnsiTheme="majorHAnsi" w:cstheme="majorHAnsi"/>
                <w:sz w:val="22"/>
                <w:szCs w:val="22"/>
              </w:rPr>
              <w:t>6.-9.</w:t>
            </w:r>
          </w:p>
        </w:tc>
      </w:tr>
      <w:tr w:rsidR="006255A3" w14:paraId="2AD565D5" w14:textId="77777777" w:rsidTr="00B33AAA">
        <w:trPr>
          <w:trHeight w:val="300"/>
        </w:trPr>
        <w:tc>
          <w:tcPr>
            <w:tcW w:w="1580" w:type="dxa"/>
            <w:tcBorders>
              <w:top w:val="single" w:sz="4" w:space="0" w:color="auto"/>
              <w:bottom w:val="single" w:sz="4" w:space="0" w:color="auto"/>
            </w:tcBorders>
            <w:vAlign w:val="center"/>
          </w:tcPr>
          <w:p w14:paraId="2049A7F3" w14:textId="77777777" w:rsidR="006255A3" w:rsidRDefault="006255A3" w:rsidP="006255A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bottom w:val="single" w:sz="4" w:space="0" w:color="auto"/>
            </w:tcBorders>
          </w:tcPr>
          <w:p w14:paraId="44BCE3E1" w14:textId="77777777" w:rsidR="006255A3" w:rsidRPr="006255A3" w:rsidRDefault="006255A3" w:rsidP="006255A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tc>
        <w:tc>
          <w:tcPr>
            <w:tcW w:w="994" w:type="dxa"/>
            <w:tcBorders>
              <w:top w:val="single" w:sz="4" w:space="0" w:color="auto"/>
              <w:bottom w:val="single" w:sz="4" w:space="0" w:color="auto"/>
            </w:tcBorders>
            <w:vAlign w:val="center"/>
          </w:tcPr>
          <w:p w14:paraId="1D7EF6F9" w14:textId="77777777" w:rsidR="006255A3" w:rsidRPr="006255A3" w:rsidRDefault="006255A3" w:rsidP="006255A3">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p>
        </w:tc>
      </w:tr>
      <w:tr w:rsidR="00B33AAA" w14:paraId="005C7285" w14:textId="77777777" w:rsidTr="00B33AAA">
        <w:trPr>
          <w:trHeight w:val="300"/>
        </w:trPr>
        <w:tc>
          <w:tcPr>
            <w:tcW w:w="1580" w:type="dxa"/>
            <w:vMerge w:val="restart"/>
            <w:tcBorders>
              <w:top w:val="single" w:sz="4" w:space="0" w:color="auto"/>
              <w:left w:val="single" w:sz="4" w:space="0" w:color="000000"/>
              <w:right w:val="single" w:sz="4" w:space="0" w:color="auto"/>
            </w:tcBorders>
            <w:vAlign w:val="center"/>
          </w:tcPr>
          <w:p w14:paraId="45B0DEB6" w14:textId="34BE97B3" w:rsidR="00B33AAA" w:rsidRDefault="00B33AAA" w:rsidP="00B33AAA">
            <w:pPr>
              <w:widowControl w:val="0"/>
              <w:pBdr>
                <w:top w:val="nil"/>
                <w:left w:val="nil"/>
                <w:bottom w:val="nil"/>
                <w:right w:val="nil"/>
                <w:between w:val="nil"/>
              </w:pBdr>
              <w:spacing w:line="276"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PROSINEC 2022</w:t>
            </w:r>
          </w:p>
        </w:tc>
        <w:tc>
          <w:tcPr>
            <w:tcW w:w="5780" w:type="dxa"/>
            <w:tcBorders>
              <w:top w:val="single" w:sz="4" w:space="0" w:color="auto"/>
              <w:left w:val="single" w:sz="4" w:space="0" w:color="auto"/>
              <w:bottom w:val="single" w:sz="4" w:space="0" w:color="auto"/>
              <w:right w:val="single" w:sz="4" w:space="0" w:color="auto"/>
            </w:tcBorders>
          </w:tcPr>
          <w:p w14:paraId="2D5CC3B6" w14:textId="51F249B6" w:rsidR="00B33AAA" w:rsidRPr="006255A3" w:rsidRDefault="00D1744C" w:rsidP="006255A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6255A3">
              <w:rPr>
                <w:rFonts w:asciiTheme="majorHAnsi" w:hAnsiTheme="majorHAnsi" w:cstheme="majorHAnsi"/>
                <w:sz w:val="22"/>
                <w:szCs w:val="22"/>
              </w:rPr>
              <w:t xml:space="preserve">NTM – </w:t>
            </w:r>
            <w:proofErr w:type="spellStart"/>
            <w:r w:rsidRPr="006255A3">
              <w:rPr>
                <w:rFonts w:asciiTheme="majorHAnsi" w:hAnsiTheme="majorHAnsi" w:cstheme="majorHAnsi"/>
                <w:sz w:val="22"/>
                <w:szCs w:val="22"/>
              </w:rPr>
              <w:t>Kid</w:t>
            </w:r>
            <w:r w:rsidR="00B33AAA" w:rsidRPr="006255A3">
              <w:rPr>
                <w:rFonts w:asciiTheme="majorHAnsi" w:hAnsiTheme="majorHAnsi" w:cstheme="majorHAnsi"/>
                <w:sz w:val="22"/>
                <w:szCs w:val="22"/>
              </w:rPr>
              <w:t>´s</w:t>
            </w:r>
            <w:proofErr w:type="spellEnd"/>
            <w:r w:rsidR="00B33AAA" w:rsidRPr="006255A3">
              <w:rPr>
                <w:rFonts w:asciiTheme="majorHAnsi" w:hAnsiTheme="majorHAnsi" w:cstheme="majorHAnsi"/>
                <w:sz w:val="22"/>
                <w:szCs w:val="22"/>
              </w:rPr>
              <w:t xml:space="preserve"> </w:t>
            </w:r>
            <w:proofErr w:type="spellStart"/>
            <w:r w:rsidRPr="006255A3">
              <w:rPr>
                <w:rFonts w:asciiTheme="majorHAnsi" w:hAnsiTheme="majorHAnsi" w:cstheme="majorHAnsi"/>
                <w:sz w:val="22"/>
                <w:szCs w:val="22"/>
              </w:rPr>
              <w:t>Lab</w:t>
            </w:r>
            <w:proofErr w:type="spellEnd"/>
            <w:r w:rsidRPr="006255A3">
              <w:rPr>
                <w:rFonts w:asciiTheme="majorHAnsi" w:hAnsiTheme="majorHAnsi" w:cstheme="majorHAnsi"/>
                <w:sz w:val="22"/>
                <w:szCs w:val="22"/>
              </w:rPr>
              <w:t xml:space="preserve"> – Voda</w:t>
            </w:r>
            <w:r w:rsidR="00B33AAA" w:rsidRPr="006255A3">
              <w:rPr>
                <w:rFonts w:asciiTheme="majorHAnsi" w:hAnsiTheme="majorHAnsi" w:cstheme="majorHAnsi"/>
                <w:sz w:val="22"/>
                <w:szCs w:val="22"/>
              </w:rPr>
              <w:t xml:space="preserve"> miluje chemii.</w:t>
            </w:r>
          </w:p>
        </w:tc>
        <w:tc>
          <w:tcPr>
            <w:tcW w:w="994" w:type="dxa"/>
            <w:tcBorders>
              <w:top w:val="single" w:sz="4" w:space="0" w:color="auto"/>
              <w:left w:val="single" w:sz="4" w:space="0" w:color="auto"/>
              <w:bottom w:val="single" w:sz="4" w:space="0" w:color="auto"/>
              <w:right w:val="single" w:sz="4" w:space="0" w:color="auto"/>
            </w:tcBorders>
          </w:tcPr>
          <w:p w14:paraId="5ACCDD8E" w14:textId="0DE1A697" w:rsidR="00B33AAA" w:rsidRPr="006255A3" w:rsidRDefault="00B33AAA" w:rsidP="006255A3">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6255A3">
              <w:rPr>
                <w:rFonts w:asciiTheme="majorHAnsi" w:hAnsiTheme="majorHAnsi" w:cstheme="majorHAnsi"/>
                <w:sz w:val="22"/>
                <w:szCs w:val="22"/>
              </w:rPr>
              <w:t>1.</w:t>
            </w:r>
            <w:r>
              <w:rPr>
                <w:rFonts w:asciiTheme="majorHAnsi" w:hAnsiTheme="majorHAnsi" w:cstheme="majorHAnsi"/>
                <w:sz w:val="22"/>
                <w:szCs w:val="22"/>
              </w:rPr>
              <w:t>-4.</w:t>
            </w:r>
          </w:p>
        </w:tc>
      </w:tr>
      <w:tr w:rsidR="00B33AAA" w14:paraId="24BEAF94" w14:textId="77777777" w:rsidTr="00B33AAA">
        <w:trPr>
          <w:trHeight w:val="300"/>
        </w:trPr>
        <w:tc>
          <w:tcPr>
            <w:tcW w:w="1580" w:type="dxa"/>
            <w:vMerge/>
            <w:tcBorders>
              <w:left w:val="single" w:sz="4" w:space="0" w:color="000000"/>
              <w:right w:val="single" w:sz="4" w:space="0" w:color="auto"/>
            </w:tcBorders>
            <w:vAlign w:val="center"/>
          </w:tcPr>
          <w:p w14:paraId="75A21B4D" w14:textId="77777777" w:rsidR="00B33AAA" w:rsidRDefault="00B33AAA" w:rsidP="006255A3">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tcPr>
          <w:p w14:paraId="66FE41A6" w14:textId="6FD17F50" w:rsidR="00B33AAA" w:rsidRPr="006255A3" w:rsidRDefault="00B33AAA" w:rsidP="006255A3">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6255A3">
              <w:rPr>
                <w:rFonts w:asciiTheme="majorHAnsi" w:hAnsiTheme="majorHAnsi" w:cstheme="majorHAnsi"/>
                <w:sz w:val="22"/>
                <w:szCs w:val="22"/>
              </w:rPr>
              <w:t xml:space="preserve">Nová scéna </w:t>
            </w:r>
            <w:r w:rsidR="00D1744C" w:rsidRPr="006255A3">
              <w:rPr>
                <w:rFonts w:asciiTheme="majorHAnsi" w:hAnsiTheme="majorHAnsi" w:cstheme="majorHAnsi"/>
                <w:sz w:val="22"/>
                <w:szCs w:val="22"/>
              </w:rPr>
              <w:t>ND – Zázraky</w:t>
            </w:r>
            <w:r w:rsidRPr="006255A3">
              <w:rPr>
                <w:rFonts w:asciiTheme="majorHAnsi" w:hAnsiTheme="majorHAnsi" w:cstheme="majorHAnsi"/>
                <w:sz w:val="22"/>
                <w:szCs w:val="22"/>
              </w:rPr>
              <w:t xml:space="preserve"> (s)tvoření</w:t>
            </w:r>
          </w:p>
        </w:tc>
        <w:tc>
          <w:tcPr>
            <w:tcW w:w="994" w:type="dxa"/>
            <w:tcBorders>
              <w:top w:val="single" w:sz="4" w:space="0" w:color="auto"/>
              <w:left w:val="single" w:sz="4" w:space="0" w:color="auto"/>
              <w:bottom w:val="single" w:sz="4" w:space="0" w:color="auto"/>
              <w:right w:val="single" w:sz="4" w:space="0" w:color="auto"/>
            </w:tcBorders>
          </w:tcPr>
          <w:p w14:paraId="43295C17" w14:textId="7DF616FB" w:rsidR="00B33AAA" w:rsidRPr="006255A3" w:rsidRDefault="00B33AAA" w:rsidP="006255A3">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6255A3">
              <w:rPr>
                <w:rFonts w:asciiTheme="majorHAnsi" w:hAnsiTheme="majorHAnsi" w:cstheme="majorHAnsi"/>
                <w:sz w:val="22"/>
                <w:szCs w:val="22"/>
              </w:rPr>
              <w:t>1.-5.</w:t>
            </w:r>
          </w:p>
        </w:tc>
      </w:tr>
      <w:tr w:rsidR="00B33AAA" w14:paraId="31240E16" w14:textId="77777777" w:rsidTr="00746813">
        <w:trPr>
          <w:trHeight w:val="300"/>
        </w:trPr>
        <w:tc>
          <w:tcPr>
            <w:tcW w:w="1580" w:type="dxa"/>
            <w:vMerge/>
            <w:tcBorders>
              <w:left w:val="single" w:sz="4" w:space="0" w:color="000000"/>
              <w:right w:val="single" w:sz="4" w:space="0" w:color="auto"/>
            </w:tcBorders>
          </w:tcPr>
          <w:p w14:paraId="426296B5" w14:textId="77777777" w:rsidR="00B33AAA" w:rsidRDefault="00B33AAA" w:rsidP="006255A3">
            <w:pPr>
              <w:pBdr>
                <w:top w:val="nil"/>
                <w:left w:val="nil"/>
                <w:bottom w:val="nil"/>
                <w:right w:val="nil"/>
                <w:between w:val="nil"/>
              </w:pBdr>
              <w:spacing w:line="240" w:lineRule="auto"/>
              <w:ind w:left="0" w:hanging="2"/>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tcPr>
          <w:p w14:paraId="5B3C84B4" w14:textId="58CF0ABD" w:rsidR="00B33AAA" w:rsidRPr="006255A3" w:rsidRDefault="00B33AAA" w:rsidP="006255A3">
            <w:pPr>
              <w:pBdr>
                <w:top w:val="nil"/>
                <w:left w:val="nil"/>
                <w:bottom w:val="nil"/>
                <w:right w:val="nil"/>
                <w:between w:val="nil"/>
              </w:pBdr>
              <w:spacing w:line="240" w:lineRule="auto"/>
              <w:ind w:left="0" w:hanging="2"/>
              <w:rPr>
                <w:rFonts w:asciiTheme="majorHAnsi" w:hAnsiTheme="majorHAnsi" w:cstheme="majorHAnsi"/>
                <w:color w:val="000000"/>
                <w:sz w:val="22"/>
                <w:szCs w:val="22"/>
              </w:rPr>
            </w:pPr>
            <w:r>
              <w:rPr>
                <w:rFonts w:asciiTheme="majorHAnsi" w:hAnsiTheme="majorHAnsi" w:cstheme="majorHAnsi"/>
                <w:sz w:val="22"/>
                <w:szCs w:val="22"/>
              </w:rPr>
              <w:t>V</w:t>
            </w:r>
            <w:r w:rsidRPr="006255A3">
              <w:rPr>
                <w:rFonts w:asciiTheme="majorHAnsi" w:hAnsiTheme="majorHAnsi" w:cstheme="majorHAnsi"/>
                <w:sz w:val="22"/>
                <w:szCs w:val="22"/>
              </w:rPr>
              <w:t>ýjezd na chatu - 5. třída</w:t>
            </w:r>
          </w:p>
        </w:tc>
        <w:tc>
          <w:tcPr>
            <w:tcW w:w="994" w:type="dxa"/>
            <w:tcBorders>
              <w:top w:val="single" w:sz="4" w:space="0" w:color="auto"/>
              <w:left w:val="single" w:sz="4" w:space="0" w:color="auto"/>
              <w:bottom w:val="single" w:sz="4" w:space="0" w:color="auto"/>
              <w:right w:val="single" w:sz="4" w:space="0" w:color="auto"/>
            </w:tcBorders>
          </w:tcPr>
          <w:p w14:paraId="3BBBDD42" w14:textId="7CE0668A" w:rsidR="00B33AAA" w:rsidRPr="006255A3" w:rsidRDefault="00B33AAA" w:rsidP="006255A3">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6255A3">
              <w:rPr>
                <w:rFonts w:asciiTheme="majorHAnsi" w:hAnsiTheme="majorHAnsi" w:cstheme="majorHAnsi"/>
                <w:sz w:val="22"/>
                <w:szCs w:val="22"/>
              </w:rPr>
              <w:t>5.</w:t>
            </w:r>
          </w:p>
        </w:tc>
      </w:tr>
      <w:tr w:rsidR="00B33AAA" w14:paraId="1FB223B8" w14:textId="77777777" w:rsidTr="00746813">
        <w:trPr>
          <w:trHeight w:val="300"/>
        </w:trPr>
        <w:tc>
          <w:tcPr>
            <w:tcW w:w="1580" w:type="dxa"/>
            <w:vMerge/>
            <w:tcBorders>
              <w:left w:val="single" w:sz="4" w:space="0" w:color="000000"/>
              <w:right w:val="single" w:sz="4" w:space="0" w:color="auto"/>
            </w:tcBorders>
          </w:tcPr>
          <w:p w14:paraId="1E60BF84" w14:textId="77777777" w:rsidR="00B33AAA" w:rsidRDefault="00B33AAA" w:rsidP="006255A3">
            <w:pPr>
              <w:pBdr>
                <w:top w:val="nil"/>
                <w:left w:val="nil"/>
                <w:bottom w:val="nil"/>
                <w:right w:val="nil"/>
                <w:between w:val="nil"/>
              </w:pBdr>
              <w:spacing w:line="240" w:lineRule="auto"/>
              <w:ind w:left="0" w:hanging="2"/>
              <w:jc w:val="center"/>
              <w:rPr>
                <w:rFonts w:ascii="Calibri" w:eastAsia="Calibri" w:hAnsi="Calibri" w:cs="Calibri"/>
                <w:b/>
                <w:color w:val="000000"/>
                <w:sz w:val="24"/>
                <w:szCs w:val="24"/>
              </w:rPr>
            </w:pPr>
          </w:p>
        </w:tc>
        <w:tc>
          <w:tcPr>
            <w:tcW w:w="5780" w:type="dxa"/>
            <w:tcBorders>
              <w:top w:val="single" w:sz="4" w:space="0" w:color="auto"/>
              <w:left w:val="single" w:sz="4" w:space="0" w:color="auto"/>
              <w:bottom w:val="single" w:sz="4" w:space="0" w:color="000000"/>
              <w:right w:val="single" w:sz="4" w:space="0" w:color="000000"/>
            </w:tcBorders>
            <w:vAlign w:val="bottom"/>
          </w:tcPr>
          <w:p w14:paraId="009FE913" w14:textId="60A51AB0" w:rsidR="00B33AAA" w:rsidRPr="006255A3" w:rsidRDefault="00B33AAA" w:rsidP="006255A3">
            <w:pPr>
              <w:pBdr>
                <w:top w:val="nil"/>
                <w:left w:val="nil"/>
                <w:bottom w:val="nil"/>
                <w:right w:val="nil"/>
                <w:between w:val="nil"/>
              </w:pBdr>
              <w:spacing w:line="240" w:lineRule="auto"/>
              <w:ind w:left="0" w:hanging="2"/>
              <w:rPr>
                <w:rFonts w:asciiTheme="majorHAnsi" w:hAnsiTheme="majorHAnsi" w:cstheme="majorHAnsi"/>
                <w:sz w:val="22"/>
                <w:szCs w:val="22"/>
              </w:rPr>
            </w:pPr>
            <w:r>
              <w:rPr>
                <w:rFonts w:asciiTheme="majorHAnsi" w:hAnsiTheme="majorHAnsi" w:cstheme="majorHAnsi"/>
                <w:sz w:val="22"/>
                <w:szCs w:val="22"/>
              </w:rPr>
              <w:t>V</w:t>
            </w:r>
            <w:r w:rsidRPr="006255A3">
              <w:rPr>
                <w:rFonts w:asciiTheme="majorHAnsi" w:hAnsiTheme="majorHAnsi" w:cstheme="majorHAnsi"/>
                <w:sz w:val="22"/>
                <w:szCs w:val="22"/>
              </w:rPr>
              <w:t xml:space="preserve">ánoční vystoupení 1. </w:t>
            </w:r>
            <w:r w:rsidR="00D1744C" w:rsidRPr="006255A3">
              <w:rPr>
                <w:rFonts w:asciiTheme="majorHAnsi" w:hAnsiTheme="majorHAnsi" w:cstheme="majorHAnsi"/>
                <w:sz w:val="22"/>
                <w:szCs w:val="22"/>
              </w:rPr>
              <w:t>stupně – divadlo</w:t>
            </w:r>
            <w:r w:rsidRPr="006255A3">
              <w:rPr>
                <w:rFonts w:asciiTheme="majorHAnsi" w:hAnsiTheme="majorHAnsi" w:cstheme="majorHAnsi"/>
                <w:sz w:val="22"/>
                <w:szCs w:val="22"/>
              </w:rPr>
              <w:t xml:space="preserve"> Karla Hackera</w:t>
            </w:r>
          </w:p>
        </w:tc>
        <w:tc>
          <w:tcPr>
            <w:tcW w:w="994" w:type="dxa"/>
            <w:tcBorders>
              <w:top w:val="single" w:sz="4" w:space="0" w:color="auto"/>
              <w:left w:val="nil"/>
              <w:bottom w:val="single" w:sz="4" w:space="0" w:color="000000"/>
              <w:right w:val="single" w:sz="4" w:space="0" w:color="000000"/>
            </w:tcBorders>
            <w:vAlign w:val="bottom"/>
          </w:tcPr>
          <w:p w14:paraId="11BD2146" w14:textId="52A8EC69" w:rsidR="00B33AAA" w:rsidRPr="006255A3" w:rsidRDefault="00B33AAA" w:rsidP="006255A3">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6255A3">
              <w:rPr>
                <w:rFonts w:asciiTheme="majorHAnsi" w:hAnsiTheme="majorHAnsi" w:cstheme="majorHAnsi"/>
                <w:sz w:val="22"/>
                <w:szCs w:val="22"/>
              </w:rPr>
              <w:t>1.-5.</w:t>
            </w:r>
          </w:p>
        </w:tc>
      </w:tr>
      <w:tr w:rsidR="00B33AAA" w14:paraId="1B0D9132" w14:textId="77777777" w:rsidTr="00B33AAA">
        <w:trPr>
          <w:trHeight w:val="243"/>
        </w:trPr>
        <w:tc>
          <w:tcPr>
            <w:tcW w:w="1580" w:type="dxa"/>
            <w:vMerge/>
            <w:tcBorders>
              <w:left w:val="single" w:sz="4" w:space="0" w:color="000000"/>
              <w:bottom w:val="single" w:sz="4" w:space="0" w:color="auto"/>
              <w:right w:val="single" w:sz="4" w:space="0" w:color="auto"/>
            </w:tcBorders>
          </w:tcPr>
          <w:p w14:paraId="4F3D250D" w14:textId="48005D8E" w:rsidR="00B33AAA" w:rsidRDefault="00B33AAA" w:rsidP="006255A3">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nil"/>
              <w:left w:val="single" w:sz="4" w:space="0" w:color="auto"/>
              <w:bottom w:val="single" w:sz="4" w:space="0" w:color="auto"/>
              <w:right w:val="single" w:sz="4" w:space="0" w:color="000000"/>
            </w:tcBorders>
            <w:vAlign w:val="bottom"/>
          </w:tcPr>
          <w:p w14:paraId="77C3535D" w14:textId="7ADE32FB" w:rsidR="00B33AAA" w:rsidRPr="006255A3" w:rsidRDefault="00B33AAA" w:rsidP="006255A3">
            <w:pPr>
              <w:pBdr>
                <w:top w:val="nil"/>
                <w:left w:val="nil"/>
                <w:bottom w:val="nil"/>
                <w:right w:val="nil"/>
                <w:between w:val="nil"/>
              </w:pBdr>
              <w:spacing w:line="240" w:lineRule="auto"/>
              <w:ind w:left="0" w:hanging="2"/>
              <w:rPr>
                <w:rFonts w:asciiTheme="majorHAnsi" w:hAnsiTheme="majorHAnsi" w:cstheme="majorHAnsi"/>
                <w:sz w:val="22"/>
                <w:szCs w:val="22"/>
              </w:rPr>
            </w:pPr>
            <w:r w:rsidRPr="006255A3">
              <w:rPr>
                <w:rFonts w:asciiTheme="majorHAnsi" w:hAnsiTheme="majorHAnsi" w:cstheme="majorHAnsi"/>
                <w:sz w:val="22"/>
                <w:szCs w:val="22"/>
              </w:rPr>
              <w:t xml:space="preserve">DDM Polytechnická </w:t>
            </w:r>
            <w:r w:rsidR="00D1744C" w:rsidRPr="006255A3">
              <w:rPr>
                <w:rFonts w:asciiTheme="majorHAnsi" w:hAnsiTheme="majorHAnsi" w:cstheme="majorHAnsi"/>
                <w:sz w:val="22"/>
                <w:szCs w:val="22"/>
              </w:rPr>
              <w:t>hnízda – Robotika</w:t>
            </w:r>
          </w:p>
        </w:tc>
        <w:tc>
          <w:tcPr>
            <w:tcW w:w="994" w:type="dxa"/>
            <w:tcBorders>
              <w:top w:val="nil"/>
              <w:left w:val="nil"/>
              <w:bottom w:val="single" w:sz="4" w:space="0" w:color="auto"/>
              <w:right w:val="single" w:sz="4" w:space="0" w:color="000000"/>
            </w:tcBorders>
            <w:vAlign w:val="bottom"/>
          </w:tcPr>
          <w:p w14:paraId="1B62095A" w14:textId="655ECD65" w:rsidR="00B33AAA" w:rsidRPr="006255A3" w:rsidRDefault="00B33AAA" w:rsidP="006255A3">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6255A3">
              <w:rPr>
                <w:rFonts w:asciiTheme="majorHAnsi" w:hAnsiTheme="majorHAnsi" w:cstheme="majorHAnsi"/>
                <w:sz w:val="22"/>
                <w:szCs w:val="22"/>
              </w:rPr>
              <w:t>7.-8.</w:t>
            </w:r>
          </w:p>
        </w:tc>
      </w:tr>
      <w:tr w:rsidR="00B33AAA" w14:paraId="649F4AE7" w14:textId="77777777" w:rsidTr="00B33AAA">
        <w:trPr>
          <w:trHeight w:val="2670"/>
        </w:trPr>
        <w:tc>
          <w:tcPr>
            <w:tcW w:w="1580" w:type="dxa"/>
            <w:tcBorders>
              <w:top w:val="single" w:sz="4" w:space="0" w:color="auto"/>
            </w:tcBorders>
          </w:tcPr>
          <w:p w14:paraId="4B4A89F5" w14:textId="77777777" w:rsidR="00B33AAA" w:rsidRDefault="00B33AAA" w:rsidP="00B33AAA">
            <w:pPr>
              <w:pBdr>
                <w:top w:val="nil"/>
                <w:left w:val="nil"/>
                <w:bottom w:val="nil"/>
                <w:right w:val="nil"/>
                <w:between w:val="nil"/>
              </w:pBdr>
              <w:spacing w:line="240" w:lineRule="auto"/>
              <w:ind w:left="0" w:hanging="2"/>
              <w:jc w:val="center"/>
              <w:rPr>
                <w:rFonts w:ascii="Calibri" w:eastAsia="Calibri" w:hAnsi="Calibri" w:cs="Calibri"/>
                <w:b/>
                <w:color w:val="000000"/>
                <w:sz w:val="24"/>
                <w:szCs w:val="24"/>
              </w:rPr>
            </w:pPr>
          </w:p>
        </w:tc>
        <w:tc>
          <w:tcPr>
            <w:tcW w:w="5780" w:type="dxa"/>
            <w:tcBorders>
              <w:top w:val="single" w:sz="4" w:space="0" w:color="auto"/>
            </w:tcBorders>
          </w:tcPr>
          <w:p w14:paraId="059B50C0" w14:textId="77777777" w:rsidR="00B33AAA" w:rsidRPr="006255A3" w:rsidRDefault="00B33AAA" w:rsidP="00B33AAA">
            <w:pPr>
              <w:pBdr>
                <w:top w:val="nil"/>
                <w:left w:val="nil"/>
                <w:bottom w:val="nil"/>
                <w:right w:val="nil"/>
                <w:between w:val="nil"/>
              </w:pBdr>
              <w:spacing w:line="240" w:lineRule="auto"/>
              <w:ind w:left="0" w:hanging="2"/>
              <w:rPr>
                <w:rFonts w:asciiTheme="majorHAnsi" w:hAnsiTheme="majorHAnsi" w:cstheme="majorHAnsi"/>
                <w:color w:val="000000"/>
                <w:sz w:val="22"/>
                <w:szCs w:val="22"/>
              </w:rPr>
            </w:pPr>
          </w:p>
        </w:tc>
        <w:tc>
          <w:tcPr>
            <w:tcW w:w="994" w:type="dxa"/>
            <w:tcBorders>
              <w:top w:val="single" w:sz="4" w:space="0" w:color="auto"/>
            </w:tcBorders>
          </w:tcPr>
          <w:p w14:paraId="327599F0" w14:textId="77777777" w:rsidR="00B33AAA" w:rsidRPr="006255A3" w:rsidRDefault="00B33AAA" w:rsidP="00B33AAA">
            <w:pPr>
              <w:pBdr>
                <w:top w:val="nil"/>
                <w:left w:val="nil"/>
                <w:bottom w:val="nil"/>
                <w:right w:val="nil"/>
                <w:between w:val="nil"/>
              </w:pBdr>
              <w:spacing w:line="240" w:lineRule="auto"/>
              <w:ind w:left="0" w:hanging="2"/>
              <w:rPr>
                <w:rFonts w:asciiTheme="majorHAnsi" w:hAnsiTheme="majorHAnsi" w:cstheme="majorHAnsi"/>
                <w:color w:val="000000"/>
                <w:sz w:val="22"/>
                <w:szCs w:val="22"/>
              </w:rPr>
            </w:pPr>
          </w:p>
        </w:tc>
      </w:tr>
      <w:tr w:rsidR="00B33AAA" w14:paraId="3CC89065" w14:textId="77777777" w:rsidTr="00B33AAA">
        <w:trPr>
          <w:trHeight w:val="334"/>
        </w:trPr>
        <w:tc>
          <w:tcPr>
            <w:tcW w:w="1580" w:type="dxa"/>
            <w:tcBorders>
              <w:bottom w:val="single" w:sz="4" w:space="0" w:color="000000"/>
            </w:tcBorders>
          </w:tcPr>
          <w:p w14:paraId="4E71E7A3" w14:textId="791DACB4" w:rsidR="00B33AAA" w:rsidRDefault="00B33AAA"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b/>
                <w:color w:val="000000"/>
                <w:sz w:val="24"/>
                <w:szCs w:val="24"/>
              </w:rPr>
              <w:lastRenderedPageBreak/>
              <w:t>2. POLOLETÍ</w:t>
            </w:r>
          </w:p>
        </w:tc>
        <w:tc>
          <w:tcPr>
            <w:tcW w:w="5780" w:type="dxa"/>
          </w:tcPr>
          <w:p w14:paraId="02D04384" w14:textId="4309F68F" w:rsidR="00B33AAA" w:rsidRPr="006255A3" w:rsidRDefault="00B33AAA" w:rsidP="00B33AAA">
            <w:pPr>
              <w:pBdr>
                <w:top w:val="nil"/>
                <w:left w:val="nil"/>
                <w:bottom w:val="nil"/>
                <w:right w:val="nil"/>
                <w:between w:val="nil"/>
              </w:pBdr>
              <w:spacing w:line="240" w:lineRule="auto"/>
              <w:ind w:left="0" w:hanging="2"/>
              <w:rPr>
                <w:rFonts w:asciiTheme="majorHAnsi" w:hAnsiTheme="majorHAnsi" w:cstheme="majorHAnsi"/>
                <w:color w:val="000000"/>
                <w:sz w:val="22"/>
                <w:szCs w:val="22"/>
              </w:rPr>
            </w:pPr>
          </w:p>
        </w:tc>
        <w:tc>
          <w:tcPr>
            <w:tcW w:w="994" w:type="dxa"/>
          </w:tcPr>
          <w:p w14:paraId="0ABAD6A1" w14:textId="2E4909CE" w:rsidR="00B33AAA" w:rsidRPr="006255A3" w:rsidRDefault="00B33AAA" w:rsidP="00B33AAA">
            <w:pPr>
              <w:pBdr>
                <w:top w:val="nil"/>
                <w:left w:val="nil"/>
                <w:bottom w:val="nil"/>
                <w:right w:val="nil"/>
                <w:between w:val="nil"/>
              </w:pBdr>
              <w:spacing w:line="240" w:lineRule="auto"/>
              <w:ind w:left="0" w:hanging="2"/>
              <w:rPr>
                <w:rFonts w:asciiTheme="majorHAnsi" w:hAnsiTheme="majorHAnsi" w:cstheme="majorHAnsi"/>
                <w:color w:val="000000"/>
                <w:sz w:val="22"/>
                <w:szCs w:val="22"/>
              </w:rPr>
            </w:pPr>
          </w:p>
        </w:tc>
      </w:tr>
      <w:tr w:rsidR="00B33AAA" w14:paraId="704003A2" w14:textId="77777777" w:rsidTr="00B33AAA">
        <w:trPr>
          <w:trHeight w:val="300"/>
        </w:trPr>
        <w:tc>
          <w:tcPr>
            <w:tcW w:w="1580" w:type="dxa"/>
            <w:vMerge w:val="restart"/>
            <w:tcBorders>
              <w:top w:val="single" w:sz="4" w:space="0" w:color="000000"/>
              <w:left w:val="single" w:sz="4" w:space="0" w:color="000000"/>
              <w:bottom w:val="single" w:sz="4" w:space="0" w:color="auto"/>
              <w:right w:val="single" w:sz="4" w:space="0" w:color="000000"/>
            </w:tcBorders>
            <w:vAlign w:val="center"/>
          </w:tcPr>
          <w:p w14:paraId="79D2F4CF" w14:textId="6FCB17C8" w:rsidR="00B33AAA" w:rsidRDefault="00B33AAA"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LEDEN 202</w:t>
            </w:r>
            <w:r w:rsidR="00142F58">
              <w:rPr>
                <w:rFonts w:ascii="Calibri" w:eastAsia="Calibri" w:hAnsi="Calibri" w:cs="Calibri"/>
                <w:color w:val="000000"/>
                <w:sz w:val="22"/>
                <w:szCs w:val="22"/>
              </w:rPr>
              <w:t>3</w:t>
            </w:r>
          </w:p>
        </w:tc>
        <w:tc>
          <w:tcPr>
            <w:tcW w:w="5780" w:type="dxa"/>
            <w:tcBorders>
              <w:top w:val="single" w:sz="4" w:space="0" w:color="000000"/>
              <w:left w:val="nil"/>
              <w:bottom w:val="single" w:sz="4" w:space="0" w:color="000000"/>
              <w:right w:val="single" w:sz="4" w:space="0" w:color="000000"/>
            </w:tcBorders>
            <w:vAlign w:val="bottom"/>
          </w:tcPr>
          <w:p w14:paraId="2D06A97A" w14:textId="27AFE086" w:rsidR="00B33AAA" w:rsidRPr="00B33AAA" w:rsidRDefault="00B33AAA" w:rsidP="00B33AAA">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D</w:t>
            </w:r>
            <w:r w:rsidRPr="00B33AAA">
              <w:rPr>
                <w:rFonts w:asciiTheme="majorHAnsi" w:hAnsiTheme="majorHAnsi" w:cstheme="majorHAnsi"/>
                <w:sz w:val="22"/>
                <w:szCs w:val="22"/>
              </w:rPr>
              <w:t>ivadlo Komedie – představení Tesla</w:t>
            </w:r>
          </w:p>
        </w:tc>
        <w:tc>
          <w:tcPr>
            <w:tcW w:w="994" w:type="dxa"/>
            <w:tcBorders>
              <w:top w:val="single" w:sz="4" w:space="0" w:color="000000"/>
              <w:left w:val="nil"/>
              <w:bottom w:val="single" w:sz="4" w:space="0" w:color="000000"/>
              <w:right w:val="single" w:sz="4" w:space="0" w:color="000000"/>
            </w:tcBorders>
            <w:vAlign w:val="bottom"/>
          </w:tcPr>
          <w:p w14:paraId="73A085F5" w14:textId="4C7D0DAC" w:rsidR="00B33AAA" w:rsidRPr="00B33AAA" w:rsidRDefault="00B33AAA" w:rsidP="00B33AAA">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B33AAA">
              <w:rPr>
                <w:rFonts w:asciiTheme="majorHAnsi" w:hAnsiTheme="majorHAnsi" w:cstheme="majorHAnsi"/>
                <w:sz w:val="22"/>
                <w:szCs w:val="22"/>
              </w:rPr>
              <w:t>3.</w:t>
            </w:r>
          </w:p>
        </w:tc>
      </w:tr>
      <w:tr w:rsidR="00B33AAA" w14:paraId="01940DC2" w14:textId="77777777" w:rsidTr="00B33AAA">
        <w:trPr>
          <w:trHeight w:val="300"/>
        </w:trPr>
        <w:tc>
          <w:tcPr>
            <w:tcW w:w="1580" w:type="dxa"/>
            <w:vMerge/>
            <w:tcBorders>
              <w:left w:val="single" w:sz="4" w:space="0" w:color="000000"/>
              <w:bottom w:val="single" w:sz="4" w:space="0" w:color="auto"/>
              <w:right w:val="single" w:sz="4" w:space="0" w:color="000000"/>
            </w:tcBorders>
            <w:vAlign w:val="center"/>
          </w:tcPr>
          <w:p w14:paraId="62D852F6" w14:textId="77777777" w:rsidR="00B33AAA" w:rsidRDefault="00B33AAA" w:rsidP="00B33AAA">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nil"/>
              <w:left w:val="nil"/>
              <w:bottom w:val="single" w:sz="4" w:space="0" w:color="000000"/>
              <w:right w:val="single" w:sz="4" w:space="0" w:color="000000"/>
            </w:tcBorders>
            <w:vAlign w:val="bottom"/>
          </w:tcPr>
          <w:p w14:paraId="1FF3A3FA" w14:textId="1ECF1687" w:rsidR="00B33AAA" w:rsidRPr="00B33AAA" w:rsidRDefault="00B33AAA" w:rsidP="00B33AAA">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B33AAA">
              <w:rPr>
                <w:rFonts w:asciiTheme="majorHAnsi" w:hAnsiTheme="majorHAnsi" w:cstheme="majorHAnsi"/>
                <w:sz w:val="22"/>
                <w:szCs w:val="22"/>
              </w:rPr>
              <w:t xml:space="preserve">Akademie </w:t>
            </w:r>
            <w:r w:rsidR="00D1744C" w:rsidRPr="00B33AAA">
              <w:rPr>
                <w:rFonts w:asciiTheme="majorHAnsi" w:hAnsiTheme="majorHAnsi" w:cstheme="majorHAnsi"/>
                <w:sz w:val="22"/>
                <w:szCs w:val="22"/>
              </w:rPr>
              <w:t>Věd – chemické</w:t>
            </w:r>
            <w:r w:rsidRPr="00B33AAA">
              <w:rPr>
                <w:rFonts w:asciiTheme="majorHAnsi" w:hAnsiTheme="majorHAnsi" w:cstheme="majorHAnsi"/>
                <w:sz w:val="22"/>
                <w:szCs w:val="22"/>
              </w:rPr>
              <w:t xml:space="preserve"> divadlo a navazující workshop (kyselé a zásadité látky)</w:t>
            </w:r>
          </w:p>
        </w:tc>
        <w:tc>
          <w:tcPr>
            <w:tcW w:w="994" w:type="dxa"/>
            <w:tcBorders>
              <w:top w:val="nil"/>
              <w:left w:val="nil"/>
              <w:bottom w:val="single" w:sz="4" w:space="0" w:color="000000"/>
              <w:right w:val="single" w:sz="4" w:space="0" w:color="000000"/>
            </w:tcBorders>
            <w:vAlign w:val="bottom"/>
          </w:tcPr>
          <w:p w14:paraId="60E663EB" w14:textId="47D4B4E2" w:rsidR="00B33AAA" w:rsidRPr="00B33AAA" w:rsidRDefault="00B33AAA" w:rsidP="00B33AAA">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B33AAA">
              <w:rPr>
                <w:rFonts w:asciiTheme="majorHAnsi" w:hAnsiTheme="majorHAnsi" w:cstheme="majorHAnsi"/>
                <w:sz w:val="22"/>
                <w:szCs w:val="22"/>
              </w:rPr>
              <w:t>4.</w:t>
            </w:r>
          </w:p>
        </w:tc>
      </w:tr>
      <w:tr w:rsidR="00B33AAA" w14:paraId="17743A47" w14:textId="77777777" w:rsidTr="00B33AAA">
        <w:trPr>
          <w:trHeight w:val="300"/>
        </w:trPr>
        <w:tc>
          <w:tcPr>
            <w:tcW w:w="1580" w:type="dxa"/>
            <w:vMerge/>
            <w:tcBorders>
              <w:left w:val="single" w:sz="4" w:space="0" w:color="000000"/>
              <w:bottom w:val="single" w:sz="4" w:space="0" w:color="auto"/>
              <w:right w:val="single" w:sz="4" w:space="0" w:color="000000"/>
            </w:tcBorders>
            <w:vAlign w:val="center"/>
          </w:tcPr>
          <w:p w14:paraId="27E087B9" w14:textId="77777777" w:rsidR="00B33AAA" w:rsidRDefault="00B33AAA"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nil"/>
              <w:left w:val="nil"/>
              <w:bottom w:val="single" w:sz="4" w:space="0" w:color="000000"/>
              <w:right w:val="single" w:sz="4" w:space="0" w:color="000000"/>
            </w:tcBorders>
            <w:vAlign w:val="bottom"/>
          </w:tcPr>
          <w:p w14:paraId="6BC3792E" w14:textId="58F94833" w:rsidR="00B33AAA" w:rsidRPr="00B33AAA" w:rsidRDefault="00B33AAA" w:rsidP="00B33AAA">
            <w:pPr>
              <w:pBdr>
                <w:top w:val="nil"/>
                <w:left w:val="nil"/>
                <w:bottom w:val="nil"/>
                <w:right w:val="nil"/>
                <w:between w:val="nil"/>
              </w:pBdr>
              <w:spacing w:line="240" w:lineRule="auto"/>
              <w:ind w:left="0" w:hanging="2"/>
              <w:rPr>
                <w:rFonts w:asciiTheme="majorHAnsi" w:hAnsiTheme="majorHAnsi" w:cstheme="majorHAnsi"/>
                <w:color w:val="000000"/>
                <w:sz w:val="22"/>
                <w:szCs w:val="22"/>
              </w:rPr>
            </w:pPr>
            <w:r w:rsidRPr="00B33AAA">
              <w:rPr>
                <w:rFonts w:asciiTheme="majorHAnsi" w:hAnsiTheme="majorHAnsi" w:cstheme="majorHAnsi"/>
                <w:sz w:val="22"/>
                <w:szCs w:val="22"/>
              </w:rPr>
              <w:t xml:space="preserve">Divadlo Na </w:t>
            </w:r>
            <w:r w:rsidR="00D1744C" w:rsidRPr="00B33AAA">
              <w:rPr>
                <w:rFonts w:asciiTheme="majorHAnsi" w:hAnsiTheme="majorHAnsi" w:cstheme="majorHAnsi"/>
                <w:sz w:val="22"/>
                <w:szCs w:val="22"/>
              </w:rPr>
              <w:t>Vinohradech – DANNY</w:t>
            </w:r>
            <w:r w:rsidRPr="00B33AAA">
              <w:rPr>
                <w:rFonts w:asciiTheme="majorHAnsi" w:hAnsiTheme="majorHAnsi" w:cstheme="majorHAnsi"/>
                <w:sz w:val="22"/>
                <w:szCs w:val="22"/>
              </w:rPr>
              <w:t xml:space="preserve"> SMIŘICKÝ </w:t>
            </w:r>
            <w:r>
              <w:rPr>
                <w:rFonts w:asciiTheme="majorHAnsi" w:hAnsiTheme="majorHAnsi" w:cstheme="majorHAnsi"/>
                <w:sz w:val="22"/>
                <w:szCs w:val="22"/>
              </w:rPr>
              <w:br/>
            </w:r>
            <w:r w:rsidRPr="00B33AAA">
              <w:rPr>
                <w:rFonts w:asciiTheme="majorHAnsi" w:hAnsiTheme="majorHAnsi" w:cstheme="majorHAnsi"/>
                <w:sz w:val="22"/>
                <w:szCs w:val="22"/>
              </w:rPr>
              <w:t>(PŘÍBĚHY INŽENÝRA LIDSKÝCH DUŠÍ)</w:t>
            </w:r>
          </w:p>
        </w:tc>
        <w:tc>
          <w:tcPr>
            <w:tcW w:w="994" w:type="dxa"/>
            <w:tcBorders>
              <w:top w:val="nil"/>
              <w:left w:val="nil"/>
              <w:bottom w:val="single" w:sz="4" w:space="0" w:color="000000"/>
              <w:right w:val="single" w:sz="4" w:space="0" w:color="000000"/>
            </w:tcBorders>
            <w:vAlign w:val="bottom"/>
          </w:tcPr>
          <w:p w14:paraId="450CCF29" w14:textId="27666523" w:rsidR="00B33AAA" w:rsidRPr="00B33AAA" w:rsidRDefault="00B33AAA" w:rsidP="00B33AAA">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B33AAA">
              <w:rPr>
                <w:rFonts w:asciiTheme="majorHAnsi" w:hAnsiTheme="majorHAnsi" w:cstheme="majorHAnsi"/>
                <w:sz w:val="22"/>
                <w:szCs w:val="22"/>
              </w:rPr>
              <w:t>8., 9.</w:t>
            </w:r>
          </w:p>
        </w:tc>
      </w:tr>
      <w:tr w:rsidR="00B33AAA" w14:paraId="2F537566" w14:textId="77777777" w:rsidTr="00B33AAA">
        <w:trPr>
          <w:trHeight w:val="135"/>
        </w:trPr>
        <w:tc>
          <w:tcPr>
            <w:tcW w:w="8354" w:type="dxa"/>
            <w:gridSpan w:val="3"/>
            <w:tcBorders>
              <w:top w:val="single" w:sz="4" w:space="0" w:color="auto"/>
              <w:left w:val="nil"/>
              <w:bottom w:val="single" w:sz="4" w:space="0" w:color="auto"/>
              <w:right w:val="single" w:sz="4" w:space="0" w:color="000000"/>
            </w:tcBorders>
          </w:tcPr>
          <w:p w14:paraId="583CCB63" w14:textId="3AA73808" w:rsidR="00B33AAA" w:rsidRPr="006255A3" w:rsidRDefault="00B33AAA" w:rsidP="00B33AAA">
            <w:pPr>
              <w:pBdr>
                <w:top w:val="nil"/>
                <w:left w:val="nil"/>
                <w:bottom w:val="nil"/>
                <w:right w:val="nil"/>
                <w:between w:val="nil"/>
              </w:pBdr>
              <w:spacing w:line="240" w:lineRule="auto"/>
              <w:ind w:leftChars="0" w:left="0" w:firstLineChars="0" w:firstLine="0"/>
              <w:rPr>
                <w:rFonts w:asciiTheme="majorHAnsi" w:eastAsia="Calibri" w:hAnsiTheme="majorHAnsi" w:cstheme="majorHAnsi"/>
                <w:color w:val="000000"/>
                <w:sz w:val="22"/>
                <w:szCs w:val="22"/>
              </w:rPr>
            </w:pPr>
          </w:p>
        </w:tc>
      </w:tr>
      <w:tr w:rsidR="00B33AAA" w14:paraId="2D10AF5A" w14:textId="77777777" w:rsidTr="00B33AAA">
        <w:trPr>
          <w:trHeight w:val="300"/>
        </w:trPr>
        <w:tc>
          <w:tcPr>
            <w:tcW w:w="1580" w:type="dxa"/>
            <w:vMerge w:val="restart"/>
            <w:tcBorders>
              <w:top w:val="single" w:sz="4" w:space="0" w:color="auto"/>
              <w:left w:val="single" w:sz="4" w:space="0" w:color="000000"/>
              <w:right w:val="single" w:sz="4" w:space="0" w:color="000000"/>
            </w:tcBorders>
            <w:vAlign w:val="center"/>
          </w:tcPr>
          <w:p w14:paraId="2FCB9B21" w14:textId="38FBBCD3" w:rsidR="00B33AAA" w:rsidRDefault="00B33AAA"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ÚNOR 202</w:t>
            </w:r>
            <w:r w:rsidR="00142F58">
              <w:rPr>
                <w:rFonts w:ascii="Calibri" w:eastAsia="Calibri" w:hAnsi="Calibri" w:cs="Calibri"/>
                <w:color w:val="000000"/>
                <w:sz w:val="22"/>
                <w:szCs w:val="22"/>
              </w:rPr>
              <w:t>3</w:t>
            </w:r>
          </w:p>
        </w:tc>
        <w:tc>
          <w:tcPr>
            <w:tcW w:w="5780" w:type="dxa"/>
            <w:tcBorders>
              <w:top w:val="single" w:sz="4" w:space="0" w:color="auto"/>
              <w:left w:val="nil"/>
              <w:bottom w:val="single" w:sz="4" w:space="0" w:color="000000"/>
              <w:right w:val="single" w:sz="4" w:space="0" w:color="000000"/>
            </w:tcBorders>
            <w:vAlign w:val="bottom"/>
          </w:tcPr>
          <w:p w14:paraId="310B08FF" w14:textId="2783B9CE" w:rsidR="00B33AAA" w:rsidRPr="00B33AAA" w:rsidRDefault="00B33AAA" w:rsidP="00B33AAA">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B33AAA">
              <w:rPr>
                <w:rFonts w:asciiTheme="majorHAnsi" w:hAnsiTheme="majorHAnsi" w:cstheme="majorHAnsi"/>
                <w:sz w:val="22"/>
                <w:szCs w:val="22"/>
              </w:rPr>
              <w:t>Národní muzeum</w:t>
            </w:r>
          </w:p>
        </w:tc>
        <w:tc>
          <w:tcPr>
            <w:tcW w:w="994" w:type="dxa"/>
            <w:tcBorders>
              <w:top w:val="single" w:sz="4" w:space="0" w:color="auto"/>
              <w:left w:val="nil"/>
              <w:bottom w:val="single" w:sz="4" w:space="0" w:color="000000"/>
              <w:right w:val="single" w:sz="4" w:space="0" w:color="000000"/>
            </w:tcBorders>
            <w:vAlign w:val="bottom"/>
          </w:tcPr>
          <w:p w14:paraId="0F64E778" w14:textId="35554BAE" w:rsidR="00B33AAA" w:rsidRPr="00B33AAA" w:rsidRDefault="00B33AAA" w:rsidP="00B33AAA">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B33AAA">
              <w:rPr>
                <w:rFonts w:asciiTheme="majorHAnsi" w:hAnsiTheme="majorHAnsi" w:cstheme="majorHAnsi"/>
                <w:sz w:val="22"/>
                <w:szCs w:val="22"/>
              </w:rPr>
              <w:t>1.</w:t>
            </w:r>
            <w:r>
              <w:rPr>
                <w:rFonts w:asciiTheme="majorHAnsi" w:hAnsiTheme="majorHAnsi" w:cstheme="majorHAnsi"/>
                <w:sz w:val="22"/>
                <w:szCs w:val="22"/>
              </w:rPr>
              <w:t>-</w:t>
            </w:r>
            <w:r w:rsidRPr="00B33AAA">
              <w:rPr>
                <w:rFonts w:asciiTheme="majorHAnsi" w:hAnsiTheme="majorHAnsi" w:cstheme="majorHAnsi"/>
                <w:sz w:val="22"/>
                <w:szCs w:val="22"/>
              </w:rPr>
              <w:t xml:space="preserve"> 4.</w:t>
            </w:r>
          </w:p>
        </w:tc>
      </w:tr>
      <w:tr w:rsidR="00B33AAA" w14:paraId="6E91220E" w14:textId="77777777" w:rsidTr="00525795">
        <w:trPr>
          <w:trHeight w:val="300"/>
        </w:trPr>
        <w:tc>
          <w:tcPr>
            <w:tcW w:w="1580" w:type="dxa"/>
            <w:vMerge/>
            <w:tcBorders>
              <w:left w:val="single" w:sz="4" w:space="0" w:color="000000"/>
              <w:right w:val="single" w:sz="4" w:space="0" w:color="000000"/>
            </w:tcBorders>
            <w:vAlign w:val="center"/>
          </w:tcPr>
          <w:p w14:paraId="7423D17B" w14:textId="3374F7DA" w:rsidR="00B33AAA" w:rsidRDefault="00B33AAA"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nil"/>
              <w:left w:val="nil"/>
              <w:bottom w:val="single" w:sz="4" w:space="0" w:color="000000"/>
              <w:right w:val="single" w:sz="4" w:space="0" w:color="000000"/>
            </w:tcBorders>
            <w:vAlign w:val="bottom"/>
          </w:tcPr>
          <w:p w14:paraId="1D2847F5" w14:textId="1D4FB139" w:rsidR="00B33AAA" w:rsidRPr="00B33AAA" w:rsidRDefault="00B33AAA" w:rsidP="00B33AAA">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B33AAA">
              <w:rPr>
                <w:rFonts w:asciiTheme="majorHAnsi" w:hAnsiTheme="majorHAnsi" w:cstheme="majorHAnsi"/>
                <w:sz w:val="22"/>
                <w:szCs w:val="22"/>
              </w:rPr>
              <w:t xml:space="preserve">Akademie </w:t>
            </w:r>
            <w:r w:rsidR="00D1744C" w:rsidRPr="00B33AAA">
              <w:rPr>
                <w:rFonts w:asciiTheme="majorHAnsi" w:hAnsiTheme="majorHAnsi" w:cstheme="majorHAnsi"/>
                <w:sz w:val="22"/>
                <w:szCs w:val="22"/>
              </w:rPr>
              <w:t>Věd – výuka</w:t>
            </w:r>
            <w:r w:rsidRPr="00B33AAA">
              <w:rPr>
                <w:rFonts w:asciiTheme="majorHAnsi" w:hAnsiTheme="majorHAnsi" w:cstheme="majorHAnsi"/>
                <w:sz w:val="22"/>
                <w:szCs w:val="22"/>
              </w:rPr>
              <w:t xml:space="preserve"> chemie</w:t>
            </w:r>
          </w:p>
        </w:tc>
        <w:tc>
          <w:tcPr>
            <w:tcW w:w="994" w:type="dxa"/>
            <w:tcBorders>
              <w:top w:val="nil"/>
              <w:left w:val="nil"/>
              <w:bottom w:val="single" w:sz="4" w:space="0" w:color="000000"/>
              <w:right w:val="single" w:sz="4" w:space="0" w:color="000000"/>
            </w:tcBorders>
            <w:vAlign w:val="bottom"/>
          </w:tcPr>
          <w:p w14:paraId="2D5D479D" w14:textId="223AB67D" w:rsidR="00B33AAA" w:rsidRPr="00B33AAA" w:rsidRDefault="00B33AAA" w:rsidP="00B33AAA">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B33AAA">
              <w:rPr>
                <w:rFonts w:asciiTheme="majorHAnsi" w:hAnsiTheme="majorHAnsi" w:cstheme="majorHAnsi"/>
                <w:sz w:val="22"/>
                <w:szCs w:val="22"/>
              </w:rPr>
              <w:t>8. a 9.</w:t>
            </w:r>
          </w:p>
        </w:tc>
      </w:tr>
      <w:tr w:rsidR="00B33AAA" w14:paraId="43787520" w14:textId="77777777" w:rsidTr="00B33AAA">
        <w:trPr>
          <w:trHeight w:val="105"/>
        </w:trPr>
        <w:tc>
          <w:tcPr>
            <w:tcW w:w="1580" w:type="dxa"/>
            <w:vMerge/>
            <w:tcBorders>
              <w:left w:val="single" w:sz="4" w:space="0" w:color="000000"/>
              <w:bottom w:val="single" w:sz="4" w:space="0" w:color="auto"/>
              <w:right w:val="single" w:sz="4" w:space="0" w:color="000000"/>
            </w:tcBorders>
            <w:vAlign w:val="center"/>
          </w:tcPr>
          <w:p w14:paraId="50D472FD" w14:textId="73ED4F5B" w:rsidR="00B33AAA" w:rsidRDefault="00B33AAA"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nil"/>
              <w:left w:val="nil"/>
              <w:bottom w:val="single" w:sz="4" w:space="0" w:color="auto"/>
              <w:right w:val="single" w:sz="4" w:space="0" w:color="000000"/>
            </w:tcBorders>
            <w:vAlign w:val="bottom"/>
          </w:tcPr>
          <w:p w14:paraId="014C3027" w14:textId="04A274B2" w:rsidR="00B33AAA" w:rsidRPr="00B33AAA" w:rsidRDefault="00B33AAA" w:rsidP="00B33AAA">
            <w:pPr>
              <w:pBdr>
                <w:top w:val="nil"/>
                <w:left w:val="nil"/>
                <w:bottom w:val="nil"/>
                <w:right w:val="nil"/>
                <w:between w:val="nil"/>
              </w:pBdr>
              <w:spacing w:line="240" w:lineRule="auto"/>
              <w:ind w:left="0" w:hanging="2"/>
              <w:rPr>
                <w:rFonts w:asciiTheme="majorHAnsi" w:hAnsiTheme="majorHAnsi" w:cstheme="majorHAnsi"/>
                <w:color w:val="000000"/>
                <w:sz w:val="22"/>
                <w:szCs w:val="22"/>
              </w:rPr>
            </w:pPr>
            <w:r>
              <w:rPr>
                <w:rFonts w:asciiTheme="majorHAnsi" w:hAnsiTheme="majorHAnsi" w:cstheme="majorHAnsi"/>
                <w:sz w:val="22"/>
                <w:szCs w:val="22"/>
              </w:rPr>
              <w:t>D</w:t>
            </w:r>
            <w:r w:rsidRPr="00B33AAA">
              <w:rPr>
                <w:rFonts w:asciiTheme="majorHAnsi" w:hAnsiTheme="majorHAnsi" w:cstheme="majorHAnsi"/>
                <w:sz w:val="22"/>
                <w:szCs w:val="22"/>
              </w:rPr>
              <w:t xml:space="preserve">ivadlo </w:t>
            </w:r>
            <w:r w:rsidR="00D1744C" w:rsidRPr="00B33AAA">
              <w:rPr>
                <w:rFonts w:asciiTheme="majorHAnsi" w:hAnsiTheme="majorHAnsi" w:cstheme="majorHAnsi"/>
                <w:sz w:val="22"/>
                <w:szCs w:val="22"/>
              </w:rPr>
              <w:t>Rokoko – Honzlová</w:t>
            </w:r>
          </w:p>
        </w:tc>
        <w:tc>
          <w:tcPr>
            <w:tcW w:w="994" w:type="dxa"/>
            <w:tcBorders>
              <w:top w:val="nil"/>
              <w:left w:val="nil"/>
              <w:bottom w:val="single" w:sz="4" w:space="0" w:color="auto"/>
              <w:right w:val="single" w:sz="4" w:space="0" w:color="000000"/>
            </w:tcBorders>
            <w:vAlign w:val="bottom"/>
          </w:tcPr>
          <w:p w14:paraId="62DFEC48" w14:textId="2683A2AD" w:rsidR="00B33AAA" w:rsidRPr="00B33AAA" w:rsidRDefault="00B33AAA" w:rsidP="00B33AAA">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B33AAA">
              <w:rPr>
                <w:rFonts w:asciiTheme="majorHAnsi" w:hAnsiTheme="majorHAnsi" w:cstheme="majorHAnsi"/>
                <w:sz w:val="22"/>
                <w:szCs w:val="22"/>
              </w:rPr>
              <w:t>9.</w:t>
            </w:r>
          </w:p>
        </w:tc>
      </w:tr>
      <w:tr w:rsidR="00B33AAA" w14:paraId="29430FF7" w14:textId="77777777" w:rsidTr="00142F58">
        <w:trPr>
          <w:trHeight w:val="300"/>
        </w:trPr>
        <w:tc>
          <w:tcPr>
            <w:tcW w:w="1580" w:type="dxa"/>
            <w:tcBorders>
              <w:top w:val="single" w:sz="4" w:space="0" w:color="auto"/>
              <w:bottom w:val="single" w:sz="4" w:space="0" w:color="auto"/>
            </w:tcBorders>
            <w:vAlign w:val="center"/>
          </w:tcPr>
          <w:p w14:paraId="1C232561" w14:textId="77777777" w:rsidR="00B33AAA" w:rsidRDefault="00B33AAA"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auto"/>
              <w:bottom w:val="single" w:sz="4" w:space="0" w:color="auto"/>
            </w:tcBorders>
          </w:tcPr>
          <w:p w14:paraId="0B5DC82B" w14:textId="77777777" w:rsidR="00B33AAA" w:rsidRDefault="00B33AAA" w:rsidP="00B33AAA">
            <w:pPr>
              <w:pBdr>
                <w:top w:val="nil"/>
                <w:left w:val="nil"/>
                <w:bottom w:val="nil"/>
                <w:right w:val="nil"/>
                <w:between w:val="nil"/>
              </w:pBdr>
              <w:spacing w:line="240" w:lineRule="auto"/>
              <w:ind w:left="0" w:hanging="2"/>
              <w:rPr>
                <w:rFonts w:ascii="Calibri" w:eastAsia="Calibri" w:hAnsi="Calibri" w:cs="Calibri"/>
                <w:color w:val="000000"/>
                <w:sz w:val="22"/>
                <w:szCs w:val="22"/>
              </w:rPr>
            </w:pPr>
          </w:p>
        </w:tc>
        <w:tc>
          <w:tcPr>
            <w:tcW w:w="994" w:type="dxa"/>
            <w:tcBorders>
              <w:top w:val="single" w:sz="4" w:space="0" w:color="auto"/>
              <w:bottom w:val="single" w:sz="4" w:space="0" w:color="auto"/>
            </w:tcBorders>
            <w:vAlign w:val="center"/>
          </w:tcPr>
          <w:p w14:paraId="27D4C981" w14:textId="77777777" w:rsidR="00B33AAA" w:rsidRDefault="00B33AAA"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r>
      <w:tr w:rsidR="00142F58" w14:paraId="516373F6" w14:textId="77777777" w:rsidTr="00142F58">
        <w:trPr>
          <w:trHeight w:val="300"/>
        </w:trPr>
        <w:tc>
          <w:tcPr>
            <w:tcW w:w="1580" w:type="dxa"/>
            <w:vMerge w:val="restart"/>
            <w:tcBorders>
              <w:top w:val="single" w:sz="4" w:space="0" w:color="auto"/>
              <w:left w:val="single" w:sz="4" w:space="0" w:color="000000"/>
              <w:bottom w:val="single" w:sz="4" w:space="0" w:color="auto"/>
              <w:right w:val="single" w:sz="4" w:space="0" w:color="000000"/>
            </w:tcBorders>
            <w:vAlign w:val="center"/>
          </w:tcPr>
          <w:p w14:paraId="7F32324D" w14:textId="7113B5BA" w:rsidR="00142F58" w:rsidRDefault="00142F58"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BŘEZEN 2023</w:t>
            </w:r>
          </w:p>
        </w:tc>
        <w:tc>
          <w:tcPr>
            <w:tcW w:w="5780" w:type="dxa"/>
            <w:tcBorders>
              <w:top w:val="single" w:sz="4" w:space="0" w:color="auto"/>
              <w:left w:val="nil"/>
              <w:bottom w:val="single" w:sz="4" w:space="0" w:color="000000"/>
              <w:right w:val="single" w:sz="4" w:space="0" w:color="000000"/>
            </w:tcBorders>
          </w:tcPr>
          <w:p w14:paraId="43C0A078" w14:textId="5A902FA5" w:rsidR="00142F58" w:rsidRDefault="00142F58" w:rsidP="00B33AAA">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Matematický Klokan (soutěž)</w:t>
            </w:r>
          </w:p>
        </w:tc>
        <w:tc>
          <w:tcPr>
            <w:tcW w:w="994" w:type="dxa"/>
            <w:tcBorders>
              <w:top w:val="single" w:sz="4" w:space="0" w:color="auto"/>
              <w:left w:val="nil"/>
              <w:bottom w:val="single" w:sz="4" w:space="0" w:color="000000"/>
              <w:right w:val="single" w:sz="4" w:space="0" w:color="000000"/>
            </w:tcBorders>
            <w:vAlign w:val="center"/>
          </w:tcPr>
          <w:p w14:paraId="4FD8F608" w14:textId="2D0A119F" w:rsidR="00142F58" w:rsidRDefault="00142F58"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1.-9.</w:t>
            </w:r>
          </w:p>
        </w:tc>
      </w:tr>
      <w:tr w:rsidR="00142F58" w14:paraId="6118C817" w14:textId="77777777" w:rsidTr="00142F58">
        <w:trPr>
          <w:trHeight w:val="300"/>
        </w:trPr>
        <w:tc>
          <w:tcPr>
            <w:tcW w:w="1580" w:type="dxa"/>
            <w:vMerge/>
            <w:tcBorders>
              <w:left w:val="single" w:sz="4" w:space="0" w:color="000000"/>
              <w:bottom w:val="single" w:sz="4" w:space="0" w:color="auto"/>
              <w:right w:val="single" w:sz="4" w:space="0" w:color="000000"/>
            </w:tcBorders>
            <w:vAlign w:val="center"/>
          </w:tcPr>
          <w:p w14:paraId="6F648326" w14:textId="77777777" w:rsidR="00142F58" w:rsidRDefault="00142F58" w:rsidP="00B33AAA">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nil"/>
              <w:left w:val="nil"/>
              <w:bottom w:val="single" w:sz="4" w:space="0" w:color="000000"/>
              <w:right w:val="single" w:sz="4" w:space="0" w:color="000000"/>
            </w:tcBorders>
          </w:tcPr>
          <w:p w14:paraId="7E084063" w14:textId="30744E7D" w:rsidR="00142F58" w:rsidRDefault="00142F58" w:rsidP="00B33AAA">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Matematická soutěž Pangea</w:t>
            </w:r>
          </w:p>
        </w:tc>
        <w:tc>
          <w:tcPr>
            <w:tcW w:w="994" w:type="dxa"/>
            <w:tcBorders>
              <w:top w:val="nil"/>
              <w:left w:val="nil"/>
              <w:bottom w:val="single" w:sz="4" w:space="0" w:color="000000"/>
              <w:right w:val="single" w:sz="4" w:space="0" w:color="000000"/>
            </w:tcBorders>
            <w:vAlign w:val="center"/>
          </w:tcPr>
          <w:p w14:paraId="1D9B1246" w14:textId="54204B04" w:rsidR="00142F58" w:rsidRDefault="00142F58"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3.-9.</w:t>
            </w:r>
          </w:p>
        </w:tc>
      </w:tr>
      <w:tr w:rsidR="00142F58" w14:paraId="784C4F0B" w14:textId="77777777" w:rsidTr="00142F58">
        <w:trPr>
          <w:trHeight w:val="300"/>
        </w:trPr>
        <w:tc>
          <w:tcPr>
            <w:tcW w:w="1580" w:type="dxa"/>
            <w:vMerge/>
            <w:tcBorders>
              <w:left w:val="single" w:sz="4" w:space="0" w:color="000000"/>
              <w:bottom w:val="single" w:sz="4" w:space="0" w:color="auto"/>
              <w:right w:val="single" w:sz="4" w:space="0" w:color="000000"/>
            </w:tcBorders>
            <w:vAlign w:val="center"/>
          </w:tcPr>
          <w:p w14:paraId="0EC11132" w14:textId="77777777" w:rsidR="00142F58" w:rsidRDefault="00142F58" w:rsidP="00B33AAA">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nil"/>
              <w:left w:val="nil"/>
              <w:bottom w:val="single" w:sz="4" w:space="0" w:color="000000"/>
              <w:right w:val="single" w:sz="4" w:space="0" w:color="000000"/>
            </w:tcBorders>
            <w:vAlign w:val="bottom"/>
          </w:tcPr>
          <w:p w14:paraId="1FBD61CA" w14:textId="76613BD5" w:rsidR="00142F58" w:rsidRDefault="00142F58" w:rsidP="00B33AAA">
            <w:pPr>
              <w:pBdr>
                <w:top w:val="nil"/>
                <w:left w:val="nil"/>
                <w:bottom w:val="nil"/>
                <w:right w:val="nil"/>
                <w:between w:val="nil"/>
              </w:pBdr>
              <w:spacing w:line="240" w:lineRule="auto"/>
              <w:ind w:left="0" w:hanging="2"/>
              <w:rPr>
                <w:rFonts w:ascii="Calibri" w:eastAsia="Calibri" w:hAnsi="Calibri" w:cs="Calibri"/>
                <w:color w:val="000000"/>
                <w:sz w:val="22"/>
                <w:szCs w:val="22"/>
              </w:rPr>
            </w:pPr>
            <w:r w:rsidRPr="005A30BC">
              <w:rPr>
                <w:rFonts w:asciiTheme="majorHAnsi" w:hAnsiTheme="majorHAnsi" w:cstheme="majorHAnsi"/>
                <w:sz w:val="22"/>
                <w:szCs w:val="22"/>
              </w:rPr>
              <w:t xml:space="preserve">Akademie Věd </w:t>
            </w:r>
            <w:r>
              <w:rPr>
                <w:rFonts w:asciiTheme="majorHAnsi" w:hAnsiTheme="majorHAnsi" w:cstheme="majorHAnsi"/>
                <w:sz w:val="22"/>
                <w:szCs w:val="22"/>
              </w:rPr>
              <w:t>–</w:t>
            </w:r>
            <w:r w:rsidRPr="005A30BC">
              <w:rPr>
                <w:rFonts w:asciiTheme="majorHAnsi" w:hAnsiTheme="majorHAnsi" w:cstheme="majorHAnsi"/>
                <w:sz w:val="22"/>
                <w:szCs w:val="22"/>
              </w:rPr>
              <w:t xml:space="preserve"> </w:t>
            </w:r>
            <w:r>
              <w:rPr>
                <w:rFonts w:asciiTheme="majorHAnsi" w:hAnsiTheme="majorHAnsi" w:cstheme="majorHAnsi"/>
                <w:sz w:val="22"/>
                <w:szCs w:val="22"/>
              </w:rPr>
              <w:t xml:space="preserve">projektová </w:t>
            </w:r>
            <w:r w:rsidRPr="005A30BC">
              <w:rPr>
                <w:rFonts w:asciiTheme="majorHAnsi" w:hAnsiTheme="majorHAnsi" w:cstheme="majorHAnsi"/>
                <w:sz w:val="22"/>
                <w:szCs w:val="22"/>
              </w:rPr>
              <w:t>výuka chemie</w:t>
            </w:r>
          </w:p>
        </w:tc>
        <w:tc>
          <w:tcPr>
            <w:tcW w:w="994" w:type="dxa"/>
            <w:tcBorders>
              <w:top w:val="nil"/>
              <w:left w:val="nil"/>
              <w:bottom w:val="single" w:sz="4" w:space="0" w:color="000000"/>
              <w:right w:val="single" w:sz="4" w:space="0" w:color="000000"/>
            </w:tcBorders>
            <w:vAlign w:val="bottom"/>
          </w:tcPr>
          <w:p w14:paraId="3F5D45D2" w14:textId="0B41490D" w:rsidR="00142F58" w:rsidRDefault="00142F58" w:rsidP="00B33AAA">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sidRPr="005A30BC">
              <w:rPr>
                <w:rFonts w:asciiTheme="majorHAnsi" w:hAnsiTheme="majorHAnsi" w:cstheme="majorHAnsi"/>
                <w:sz w:val="22"/>
                <w:szCs w:val="22"/>
              </w:rPr>
              <w:t>8.</w:t>
            </w:r>
            <w:r>
              <w:rPr>
                <w:rFonts w:asciiTheme="majorHAnsi" w:hAnsiTheme="majorHAnsi" w:cstheme="majorHAnsi"/>
                <w:sz w:val="22"/>
                <w:szCs w:val="22"/>
              </w:rPr>
              <w:t>, 9.</w:t>
            </w:r>
          </w:p>
        </w:tc>
      </w:tr>
    </w:tbl>
    <w:p w14:paraId="7B810BCF" w14:textId="77777777" w:rsidR="000C0EBF" w:rsidRDefault="000C0EBF" w:rsidP="00142F58">
      <w:pPr>
        <w:pBdr>
          <w:top w:val="nil"/>
          <w:left w:val="nil"/>
          <w:bottom w:val="nil"/>
          <w:right w:val="nil"/>
          <w:between w:val="nil"/>
        </w:pBdr>
        <w:spacing w:line="240" w:lineRule="auto"/>
        <w:ind w:leftChars="0" w:left="0" w:firstLineChars="0" w:firstLine="0"/>
        <w:rPr>
          <w:color w:val="000000"/>
        </w:rPr>
      </w:pPr>
    </w:p>
    <w:tbl>
      <w:tblPr>
        <w:tblStyle w:val="affc"/>
        <w:tblW w:w="8354" w:type="dxa"/>
        <w:tblInd w:w="80" w:type="dxa"/>
        <w:tblLayout w:type="fixed"/>
        <w:tblLook w:val="0000" w:firstRow="0" w:lastRow="0" w:firstColumn="0" w:lastColumn="0" w:noHBand="0" w:noVBand="0"/>
      </w:tblPr>
      <w:tblGrid>
        <w:gridCol w:w="1580"/>
        <w:gridCol w:w="5780"/>
        <w:gridCol w:w="994"/>
      </w:tblGrid>
      <w:tr w:rsidR="00142F58" w14:paraId="2C2DB841" w14:textId="77777777" w:rsidTr="00142F58">
        <w:trPr>
          <w:trHeight w:val="300"/>
        </w:trPr>
        <w:tc>
          <w:tcPr>
            <w:tcW w:w="1580" w:type="dxa"/>
            <w:vMerge w:val="restart"/>
            <w:tcBorders>
              <w:top w:val="single" w:sz="4" w:space="0" w:color="000000"/>
              <w:left w:val="single" w:sz="4" w:space="0" w:color="000000"/>
              <w:bottom w:val="single" w:sz="4" w:space="0" w:color="auto"/>
              <w:right w:val="single" w:sz="4" w:space="0" w:color="000000"/>
            </w:tcBorders>
            <w:vAlign w:val="center"/>
          </w:tcPr>
          <w:p w14:paraId="20AEFC89" w14:textId="66076DFD" w:rsidR="00142F58" w:rsidRDefault="00142F58" w:rsidP="00142F58">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DUBEN 2023</w:t>
            </w:r>
          </w:p>
        </w:tc>
        <w:tc>
          <w:tcPr>
            <w:tcW w:w="5780" w:type="dxa"/>
            <w:tcBorders>
              <w:top w:val="single" w:sz="4" w:space="0" w:color="000000"/>
              <w:left w:val="nil"/>
              <w:bottom w:val="single" w:sz="4" w:space="0" w:color="000000"/>
              <w:right w:val="single" w:sz="4" w:space="0" w:color="000000"/>
            </w:tcBorders>
            <w:vAlign w:val="bottom"/>
          </w:tcPr>
          <w:p w14:paraId="741AE2D1" w14:textId="5691EA81" w:rsidR="00142F58" w:rsidRPr="00142F58" w:rsidRDefault="00D1744C"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W</w:t>
            </w:r>
            <w:r w:rsidRPr="00142F58">
              <w:rPr>
                <w:rFonts w:asciiTheme="majorHAnsi" w:hAnsiTheme="majorHAnsi" w:cstheme="majorHAnsi"/>
                <w:sz w:val="22"/>
                <w:szCs w:val="22"/>
              </w:rPr>
              <w:t>orkshop – Jsi</w:t>
            </w:r>
            <w:r w:rsidR="00142F58" w:rsidRPr="00142F58">
              <w:rPr>
                <w:rFonts w:asciiTheme="majorHAnsi" w:hAnsiTheme="majorHAnsi" w:cstheme="majorHAnsi"/>
                <w:sz w:val="22"/>
                <w:szCs w:val="22"/>
              </w:rPr>
              <w:t xml:space="preserve"> </w:t>
            </w:r>
            <w:proofErr w:type="gramStart"/>
            <w:r w:rsidR="00142F58" w:rsidRPr="00142F58">
              <w:rPr>
                <w:rFonts w:asciiTheme="majorHAnsi" w:hAnsiTheme="majorHAnsi" w:cstheme="majorHAnsi"/>
                <w:sz w:val="22"/>
                <w:szCs w:val="22"/>
              </w:rPr>
              <w:t>online - bezpečnost</w:t>
            </w:r>
            <w:proofErr w:type="gramEnd"/>
            <w:r w:rsidR="00142F58" w:rsidRPr="00142F58">
              <w:rPr>
                <w:rFonts w:asciiTheme="majorHAnsi" w:hAnsiTheme="majorHAnsi" w:cstheme="majorHAnsi"/>
                <w:sz w:val="22"/>
                <w:szCs w:val="22"/>
              </w:rPr>
              <w:t xml:space="preserve"> na internetu</w:t>
            </w:r>
          </w:p>
        </w:tc>
        <w:tc>
          <w:tcPr>
            <w:tcW w:w="994" w:type="dxa"/>
            <w:tcBorders>
              <w:top w:val="single" w:sz="4" w:space="0" w:color="000000"/>
              <w:left w:val="nil"/>
              <w:bottom w:val="single" w:sz="4" w:space="0" w:color="000000"/>
              <w:right w:val="single" w:sz="4" w:space="0" w:color="000000"/>
            </w:tcBorders>
            <w:vAlign w:val="bottom"/>
          </w:tcPr>
          <w:p w14:paraId="467C5DF7" w14:textId="5A9F9CE3"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4., 5.</w:t>
            </w:r>
          </w:p>
        </w:tc>
      </w:tr>
      <w:tr w:rsidR="00142F58" w14:paraId="772774D8" w14:textId="77777777" w:rsidTr="00142F58">
        <w:trPr>
          <w:trHeight w:val="300"/>
        </w:trPr>
        <w:tc>
          <w:tcPr>
            <w:tcW w:w="1580" w:type="dxa"/>
            <w:vMerge/>
            <w:tcBorders>
              <w:left w:val="single" w:sz="4" w:space="0" w:color="000000"/>
              <w:bottom w:val="single" w:sz="4" w:space="0" w:color="auto"/>
              <w:right w:val="single" w:sz="4" w:space="0" w:color="000000"/>
            </w:tcBorders>
            <w:vAlign w:val="center"/>
          </w:tcPr>
          <w:p w14:paraId="71026230"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037DBDB5" w14:textId="077D5E5B"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142F58">
              <w:rPr>
                <w:rFonts w:asciiTheme="majorHAnsi" w:hAnsiTheme="majorHAnsi" w:cstheme="majorHAnsi"/>
                <w:sz w:val="22"/>
                <w:szCs w:val="22"/>
              </w:rPr>
              <w:t xml:space="preserve">DDM </w:t>
            </w:r>
            <w:r w:rsidR="00D1744C" w:rsidRPr="00142F58">
              <w:rPr>
                <w:rFonts w:asciiTheme="majorHAnsi" w:hAnsiTheme="majorHAnsi" w:cstheme="majorHAnsi"/>
                <w:sz w:val="22"/>
                <w:szCs w:val="22"/>
              </w:rPr>
              <w:t>Spirála – robotika</w:t>
            </w:r>
          </w:p>
        </w:tc>
        <w:tc>
          <w:tcPr>
            <w:tcW w:w="994" w:type="dxa"/>
            <w:tcBorders>
              <w:top w:val="single" w:sz="4" w:space="0" w:color="000000"/>
              <w:left w:val="nil"/>
              <w:bottom w:val="single" w:sz="4" w:space="0" w:color="000000"/>
              <w:right w:val="single" w:sz="4" w:space="0" w:color="000000"/>
            </w:tcBorders>
            <w:vAlign w:val="bottom"/>
          </w:tcPr>
          <w:p w14:paraId="09E37C62" w14:textId="51880465"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6.</w:t>
            </w:r>
          </w:p>
        </w:tc>
      </w:tr>
      <w:tr w:rsidR="00142F58" w14:paraId="31BB6E06" w14:textId="77777777" w:rsidTr="00142F58">
        <w:trPr>
          <w:trHeight w:val="300"/>
        </w:trPr>
        <w:tc>
          <w:tcPr>
            <w:tcW w:w="1580" w:type="dxa"/>
            <w:vMerge/>
            <w:tcBorders>
              <w:left w:val="single" w:sz="4" w:space="0" w:color="000000"/>
              <w:bottom w:val="single" w:sz="4" w:space="0" w:color="auto"/>
              <w:right w:val="single" w:sz="4" w:space="0" w:color="000000"/>
            </w:tcBorders>
            <w:vAlign w:val="center"/>
          </w:tcPr>
          <w:p w14:paraId="66D1497B"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05FCCFA0" w14:textId="31417101" w:rsidR="00142F58" w:rsidRPr="00142F58" w:rsidRDefault="00142F58" w:rsidP="00142F58">
            <w:pPr>
              <w:pBdr>
                <w:top w:val="nil"/>
                <w:left w:val="nil"/>
                <w:bottom w:val="nil"/>
                <w:right w:val="nil"/>
                <w:between w:val="nil"/>
              </w:pBdr>
              <w:spacing w:line="240" w:lineRule="auto"/>
              <w:ind w:left="0" w:hanging="2"/>
              <w:rPr>
                <w:rFonts w:asciiTheme="majorHAnsi" w:hAnsiTheme="majorHAnsi" w:cstheme="majorHAnsi"/>
                <w:sz w:val="22"/>
                <w:szCs w:val="22"/>
              </w:rPr>
            </w:pPr>
            <w:r w:rsidRPr="005A30BC">
              <w:rPr>
                <w:rFonts w:asciiTheme="majorHAnsi" w:hAnsiTheme="majorHAnsi" w:cstheme="majorHAnsi"/>
                <w:sz w:val="22"/>
                <w:szCs w:val="22"/>
              </w:rPr>
              <w:t xml:space="preserve">Akademie Věd </w:t>
            </w:r>
            <w:r>
              <w:rPr>
                <w:rFonts w:asciiTheme="majorHAnsi" w:hAnsiTheme="majorHAnsi" w:cstheme="majorHAnsi"/>
                <w:sz w:val="22"/>
                <w:szCs w:val="22"/>
              </w:rPr>
              <w:t>–</w:t>
            </w:r>
            <w:r w:rsidRPr="005A30BC">
              <w:rPr>
                <w:rFonts w:asciiTheme="majorHAnsi" w:hAnsiTheme="majorHAnsi" w:cstheme="majorHAnsi"/>
                <w:sz w:val="22"/>
                <w:szCs w:val="22"/>
              </w:rPr>
              <w:t xml:space="preserve"> </w:t>
            </w:r>
            <w:r>
              <w:rPr>
                <w:rFonts w:asciiTheme="majorHAnsi" w:hAnsiTheme="majorHAnsi" w:cstheme="majorHAnsi"/>
                <w:sz w:val="22"/>
                <w:szCs w:val="22"/>
              </w:rPr>
              <w:t xml:space="preserve">projektová </w:t>
            </w:r>
            <w:r w:rsidRPr="005A30BC">
              <w:rPr>
                <w:rFonts w:asciiTheme="majorHAnsi" w:hAnsiTheme="majorHAnsi" w:cstheme="majorHAnsi"/>
                <w:sz w:val="22"/>
                <w:szCs w:val="22"/>
              </w:rPr>
              <w:t>výuka chemie</w:t>
            </w:r>
          </w:p>
        </w:tc>
        <w:tc>
          <w:tcPr>
            <w:tcW w:w="994" w:type="dxa"/>
            <w:tcBorders>
              <w:top w:val="single" w:sz="4" w:space="0" w:color="000000"/>
              <w:left w:val="nil"/>
              <w:bottom w:val="single" w:sz="4" w:space="0" w:color="000000"/>
              <w:right w:val="single" w:sz="4" w:space="0" w:color="000000"/>
            </w:tcBorders>
            <w:vAlign w:val="bottom"/>
          </w:tcPr>
          <w:p w14:paraId="4EB5DBBB" w14:textId="4E4C8A24" w:rsidR="00142F58" w:rsidRPr="00142F58" w:rsidRDefault="00142F58" w:rsidP="00142F58">
            <w:pPr>
              <w:pBdr>
                <w:top w:val="nil"/>
                <w:left w:val="nil"/>
                <w:bottom w:val="nil"/>
                <w:right w:val="nil"/>
                <w:between w:val="nil"/>
              </w:pBdr>
              <w:spacing w:line="240" w:lineRule="auto"/>
              <w:ind w:left="0" w:hanging="2"/>
              <w:jc w:val="center"/>
              <w:rPr>
                <w:rFonts w:asciiTheme="majorHAnsi" w:hAnsiTheme="majorHAnsi" w:cstheme="majorHAnsi"/>
                <w:sz w:val="22"/>
                <w:szCs w:val="22"/>
              </w:rPr>
            </w:pPr>
            <w:r w:rsidRPr="005A30BC">
              <w:rPr>
                <w:rFonts w:asciiTheme="majorHAnsi" w:hAnsiTheme="majorHAnsi" w:cstheme="majorHAnsi"/>
                <w:sz w:val="22"/>
                <w:szCs w:val="22"/>
              </w:rPr>
              <w:t>8.</w:t>
            </w:r>
            <w:r>
              <w:rPr>
                <w:rFonts w:asciiTheme="majorHAnsi" w:hAnsiTheme="majorHAnsi" w:cstheme="majorHAnsi"/>
                <w:sz w:val="22"/>
                <w:szCs w:val="22"/>
              </w:rPr>
              <w:t>, 9.</w:t>
            </w:r>
          </w:p>
        </w:tc>
      </w:tr>
      <w:tr w:rsidR="000C0EBF" w14:paraId="66BF7830" w14:textId="77777777" w:rsidTr="00142F58">
        <w:trPr>
          <w:trHeight w:val="300"/>
        </w:trPr>
        <w:tc>
          <w:tcPr>
            <w:tcW w:w="1580" w:type="dxa"/>
            <w:tcBorders>
              <w:top w:val="single" w:sz="4" w:space="0" w:color="auto"/>
              <w:left w:val="nil"/>
              <w:bottom w:val="single" w:sz="4" w:space="0" w:color="000000"/>
              <w:right w:val="nil"/>
            </w:tcBorders>
          </w:tcPr>
          <w:p w14:paraId="6FE6613B" w14:textId="77777777" w:rsidR="000C0EBF" w:rsidRDefault="000C0EBF">
            <w:pPr>
              <w:ind w:left="0" w:hanging="2"/>
            </w:pPr>
          </w:p>
        </w:tc>
        <w:tc>
          <w:tcPr>
            <w:tcW w:w="5780" w:type="dxa"/>
            <w:tcBorders>
              <w:top w:val="nil"/>
              <w:left w:val="nil"/>
              <w:bottom w:val="nil"/>
              <w:right w:val="nil"/>
            </w:tcBorders>
          </w:tcPr>
          <w:p w14:paraId="7E5E3B7A" w14:textId="77777777" w:rsidR="000C0EBF" w:rsidRDefault="000C0EBF" w:rsidP="00142F58">
            <w:pPr>
              <w:pBdr>
                <w:top w:val="nil"/>
                <w:left w:val="nil"/>
                <w:bottom w:val="nil"/>
                <w:right w:val="nil"/>
                <w:between w:val="nil"/>
              </w:pBdr>
              <w:spacing w:line="240" w:lineRule="auto"/>
              <w:ind w:leftChars="0" w:left="0" w:firstLineChars="0" w:firstLine="0"/>
              <w:rPr>
                <w:color w:val="000000"/>
              </w:rPr>
            </w:pPr>
          </w:p>
        </w:tc>
        <w:tc>
          <w:tcPr>
            <w:tcW w:w="994" w:type="dxa"/>
            <w:tcBorders>
              <w:top w:val="nil"/>
              <w:left w:val="nil"/>
              <w:bottom w:val="nil"/>
              <w:right w:val="nil"/>
            </w:tcBorders>
            <w:vAlign w:val="center"/>
          </w:tcPr>
          <w:p w14:paraId="001CAA57" w14:textId="77777777" w:rsidR="000C0EBF" w:rsidRDefault="000C0EBF">
            <w:pPr>
              <w:pBdr>
                <w:top w:val="nil"/>
                <w:left w:val="nil"/>
                <w:bottom w:val="nil"/>
                <w:right w:val="nil"/>
                <w:between w:val="nil"/>
              </w:pBdr>
              <w:spacing w:line="240" w:lineRule="auto"/>
              <w:ind w:left="0" w:hanging="2"/>
              <w:rPr>
                <w:color w:val="000000"/>
              </w:rPr>
            </w:pPr>
          </w:p>
        </w:tc>
      </w:tr>
      <w:tr w:rsidR="00142F58" w14:paraId="46EE86E7" w14:textId="77777777" w:rsidTr="007F79D6">
        <w:trPr>
          <w:trHeight w:val="300"/>
        </w:trPr>
        <w:tc>
          <w:tcPr>
            <w:tcW w:w="1580" w:type="dxa"/>
            <w:vMerge w:val="restart"/>
            <w:tcBorders>
              <w:top w:val="single" w:sz="4" w:space="0" w:color="000000"/>
              <w:left w:val="single" w:sz="4" w:space="0" w:color="000000"/>
              <w:right w:val="single" w:sz="4" w:space="0" w:color="000000"/>
            </w:tcBorders>
            <w:vAlign w:val="center"/>
          </w:tcPr>
          <w:p w14:paraId="5A72A633" w14:textId="044D56DC" w:rsidR="00142F58" w:rsidRDefault="00142F58" w:rsidP="00142F58">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t>KVĚTEN 2023</w:t>
            </w:r>
          </w:p>
        </w:tc>
        <w:tc>
          <w:tcPr>
            <w:tcW w:w="5780" w:type="dxa"/>
            <w:tcBorders>
              <w:top w:val="single" w:sz="4" w:space="0" w:color="000000"/>
              <w:left w:val="single" w:sz="4" w:space="0" w:color="000000"/>
              <w:bottom w:val="single" w:sz="4" w:space="0" w:color="000000"/>
              <w:right w:val="single" w:sz="4" w:space="0" w:color="000000"/>
            </w:tcBorders>
            <w:vAlign w:val="bottom"/>
          </w:tcPr>
          <w:p w14:paraId="7B5ED5CE" w14:textId="6F1A5C21"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142F58">
              <w:rPr>
                <w:rFonts w:asciiTheme="majorHAnsi" w:hAnsiTheme="majorHAnsi" w:cstheme="majorHAnsi"/>
                <w:sz w:val="22"/>
                <w:szCs w:val="22"/>
              </w:rPr>
              <w:t xml:space="preserve">DDM </w:t>
            </w:r>
            <w:r w:rsidR="00D1744C" w:rsidRPr="00142F58">
              <w:rPr>
                <w:rFonts w:asciiTheme="majorHAnsi" w:hAnsiTheme="majorHAnsi" w:cstheme="majorHAnsi"/>
                <w:sz w:val="22"/>
                <w:szCs w:val="22"/>
              </w:rPr>
              <w:t>Spirála – mechanika</w:t>
            </w:r>
          </w:p>
        </w:tc>
        <w:tc>
          <w:tcPr>
            <w:tcW w:w="994" w:type="dxa"/>
            <w:tcBorders>
              <w:top w:val="single" w:sz="4" w:space="0" w:color="000000"/>
              <w:left w:val="nil"/>
              <w:bottom w:val="single" w:sz="4" w:space="0" w:color="000000"/>
              <w:right w:val="single" w:sz="4" w:space="0" w:color="000000"/>
            </w:tcBorders>
            <w:vAlign w:val="bottom"/>
          </w:tcPr>
          <w:p w14:paraId="003D3388" w14:textId="754C43B3"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4.</w:t>
            </w:r>
          </w:p>
        </w:tc>
      </w:tr>
      <w:tr w:rsidR="00142F58" w14:paraId="1BFD5BE6" w14:textId="77777777" w:rsidTr="007F79D6">
        <w:trPr>
          <w:trHeight w:val="300"/>
        </w:trPr>
        <w:tc>
          <w:tcPr>
            <w:tcW w:w="1580" w:type="dxa"/>
            <w:vMerge/>
            <w:tcBorders>
              <w:left w:val="single" w:sz="4" w:space="0" w:color="000000"/>
              <w:right w:val="single" w:sz="4" w:space="0" w:color="000000"/>
            </w:tcBorders>
            <w:vAlign w:val="center"/>
          </w:tcPr>
          <w:p w14:paraId="47BA22FC"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000000"/>
              <w:left w:val="single" w:sz="4" w:space="0" w:color="000000"/>
              <w:bottom w:val="single" w:sz="4" w:space="0" w:color="000000"/>
              <w:right w:val="single" w:sz="4" w:space="0" w:color="000000"/>
            </w:tcBorders>
            <w:vAlign w:val="bottom"/>
          </w:tcPr>
          <w:p w14:paraId="4ADD0852" w14:textId="09CE2909"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142F58">
              <w:rPr>
                <w:rFonts w:asciiTheme="majorHAnsi" w:hAnsiTheme="majorHAnsi" w:cstheme="majorHAnsi"/>
                <w:sz w:val="22"/>
                <w:szCs w:val="22"/>
              </w:rPr>
              <w:t>Soustředění Sedmikráska</w:t>
            </w:r>
          </w:p>
        </w:tc>
        <w:tc>
          <w:tcPr>
            <w:tcW w:w="994" w:type="dxa"/>
            <w:tcBorders>
              <w:top w:val="single" w:sz="4" w:space="0" w:color="000000"/>
              <w:left w:val="nil"/>
              <w:bottom w:val="single" w:sz="4" w:space="0" w:color="000000"/>
              <w:right w:val="single" w:sz="4" w:space="0" w:color="000000"/>
            </w:tcBorders>
            <w:vAlign w:val="bottom"/>
          </w:tcPr>
          <w:p w14:paraId="1C950569" w14:textId="3889440C"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1</w:t>
            </w:r>
            <w:r>
              <w:rPr>
                <w:rFonts w:asciiTheme="majorHAnsi" w:hAnsiTheme="majorHAnsi" w:cstheme="majorHAnsi"/>
                <w:sz w:val="22"/>
                <w:szCs w:val="22"/>
              </w:rPr>
              <w:t>.-</w:t>
            </w:r>
            <w:r w:rsidRPr="00142F58">
              <w:rPr>
                <w:rFonts w:asciiTheme="majorHAnsi" w:hAnsiTheme="majorHAnsi" w:cstheme="majorHAnsi"/>
                <w:sz w:val="22"/>
                <w:szCs w:val="22"/>
              </w:rPr>
              <w:t xml:space="preserve"> 4.</w:t>
            </w:r>
          </w:p>
        </w:tc>
      </w:tr>
      <w:tr w:rsidR="00142F58" w14:paraId="172843D3" w14:textId="77777777" w:rsidTr="007F79D6">
        <w:trPr>
          <w:trHeight w:val="300"/>
        </w:trPr>
        <w:tc>
          <w:tcPr>
            <w:tcW w:w="1580" w:type="dxa"/>
            <w:vMerge/>
            <w:tcBorders>
              <w:left w:val="single" w:sz="4" w:space="0" w:color="000000"/>
              <w:right w:val="single" w:sz="4" w:space="0" w:color="000000"/>
            </w:tcBorders>
            <w:vAlign w:val="center"/>
          </w:tcPr>
          <w:p w14:paraId="61BB365B"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000000"/>
              <w:left w:val="single" w:sz="4" w:space="0" w:color="000000"/>
              <w:bottom w:val="single" w:sz="4" w:space="0" w:color="000000"/>
              <w:right w:val="single" w:sz="4" w:space="0" w:color="000000"/>
            </w:tcBorders>
            <w:vAlign w:val="bottom"/>
          </w:tcPr>
          <w:p w14:paraId="66213CEA" w14:textId="419BD199"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142F58">
              <w:rPr>
                <w:rFonts w:asciiTheme="majorHAnsi" w:hAnsiTheme="majorHAnsi" w:cstheme="majorHAnsi"/>
                <w:sz w:val="22"/>
                <w:szCs w:val="22"/>
              </w:rPr>
              <w:t>ZOO Ústí nad Labem</w:t>
            </w:r>
            <w:r>
              <w:rPr>
                <w:rFonts w:asciiTheme="majorHAnsi" w:hAnsiTheme="majorHAnsi" w:cstheme="majorHAnsi"/>
                <w:sz w:val="22"/>
                <w:szCs w:val="22"/>
              </w:rPr>
              <w:t xml:space="preserve"> – projektová výuka</w:t>
            </w:r>
          </w:p>
        </w:tc>
        <w:tc>
          <w:tcPr>
            <w:tcW w:w="994" w:type="dxa"/>
            <w:tcBorders>
              <w:top w:val="single" w:sz="4" w:space="0" w:color="000000"/>
              <w:left w:val="nil"/>
              <w:bottom w:val="single" w:sz="4" w:space="0" w:color="000000"/>
              <w:right w:val="single" w:sz="4" w:space="0" w:color="000000"/>
            </w:tcBorders>
            <w:vAlign w:val="bottom"/>
          </w:tcPr>
          <w:p w14:paraId="242AC084" w14:textId="64548D66"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1.</w:t>
            </w:r>
          </w:p>
        </w:tc>
      </w:tr>
      <w:tr w:rsidR="00142F58" w14:paraId="13372EC7" w14:textId="77777777" w:rsidTr="007F79D6">
        <w:trPr>
          <w:trHeight w:val="300"/>
        </w:trPr>
        <w:tc>
          <w:tcPr>
            <w:tcW w:w="1580" w:type="dxa"/>
            <w:vMerge/>
            <w:tcBorders>
              <w:left w:val="single" w:sz="4" w:space="0" w:color="000000"/>
              <w:right w:val="single" w:sz="4" w:space="0" w:color="000000"/>
            </w:tcBorders>
            <w:vAlign w:val="center"/>
          </w:tcPr>
          <w:p w14:paraId="7EBEAE25"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000000"/>
              <w:left w:val="single" w:sz="4" w:space="0" w:color="000000"/>
              <w:bottom w:val="single" w:sz="4" w:space="0" w:color="000000"/>
              <w:right w:val="single" w:sz="4" w:space="0" w:color="000000"/>
            </w:tcBorders>
            <w:vAlign w:val="bottom"/>
          </w:tcPr>
          <w:p w14:paraId="742BBFFE" w14:textId="2957A198"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142F58">
              <w:rPr>
                <w:rFonts w:asciiTheme="majorHAnsi" w:hAnsiTheme="majorHAnsi" w:cstheme="majorHAnsi"/>
                <w:sz w:val="22"/>
                <w:szCs w:val="22"/>
              </w:rPr>
              <w:t>Školní zahrada</w:t>
            </w:r>
            <w:r>
              <w:rPr>
                <w:rFonts w:asciiTheme="majorHAnsi" w:hAnsiTheme="majorHAnsi" w:cstheme="majorHAnsi"/>
                <w:sz w:val="22"/>
                <w:szCs w:val="22"/>
              </w:rPr>
              <w:t xml:space="preserve"> – projektová výuka školní </w:t>
            </w:r>
            <w:proofErr w:type="spellStart"/>
            <w:r>
              <w:rPr>
                <w:rFonts w:asciiTheme="majorHAnsi" w:hAnsiTheme="majorHAnsi" w:cstheme="majorHAnsi"/>
                <w:sz w:val="22"/>
                <w:szCs w:val="22"/>
              </w:rPr>
              <w:t>Archeoskanzen</w:t>
            </w:r>
            <w:proofErr w:type="spellEnd"/>
          </w:p>
        </w:tc>
        <w:tc>
          <w:tcPr>
            <w:tcW w:w="994" w:type="dxa"/>
            <w:tcBorders>
              <w:top w:val="single" w:sz="4" w:space="0" w:color="000000"/>
              <w:left w:val="nil"/>
              <w:bottom w:val="single" w:sz="4" w:space="0" w:color="000000"/>
              <w:right w:val="single" w:sz="4" w:space="0" w:color="000000"/>
            </w:tcBorders>
            <w:vAlign w:val="bottom"/>
          </w:tcPr>
          <w:p w14:paraId="4D716B88" w14:textId="13007055"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2.</w:t>
            </w:r>
            <w:r>
              <w:rPr>
                <w:rFonts w:asciiTheme="majorHAnsi" w:hAnsiTheme="majorHAnsi" w:cstheme="majorHAnsi"/>
                <w:sz w:val="22"/>
                <w:szCs w:val="22"/>
              </w:rPr>
              <w:t>-</w:t>
            </w:r>
            <w:r w:rsidRPr="00142F58">
              <w:rPr>
                <w:rFonts w:asciiTheme="majorHAnsi" w:hAnsiTheme="majorHAnsi" w:cstheme="majorHAnsi"/>
                <w:sz w:val="22"/>
                <w:szCs w:val="22"/>
              </w:rPr>
              <w:t>5.</w:t>
            </w:r>
          </w:p>
        </w:tc>
      </w:tr>
      <w:tr w:rsidR="00142F58" w14:paraId="63669862" w14:textId="77777777" w:rsidTr="007F79D6">
        <w:trPr>
          <w:trHeight w:val="300"/>
        </w:trPr>
        <w:tc>
          <w:tcPr>
            <w:tcW w:w="1580" w:type="dxa"/>
            <w:vMerge/>
            <w:tcBorders>
              <w:left w:val="single" w:sz="4" w:space="0" w:color="000000"/>
              <w:right w:val="single" w:sz="4" w:space="0" w:color="000000"/>
            </w:tcBorders>
            <w:vAlign w:val="center"/>
          </w:tcPr>
          <w:p w14:paraId="470A5120"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000000"/>
              <w:left w:val="single" w:sz="4" w:space="0" w:color="000000"/>
              <w:bottom w:val="single" w:sz="4" w:space="0" w:color="000000"/>
              <w:right w:val="single" w:sz="4" w:space="0" w:color="000000"/>
            </w:tcBorders>
            <w:vAlign w:val="bottom"/>
          </w:tcPr>
          <w:p w14:paraId="71D70161" w14:textId="6BDF00B0"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142F58">
              <w:rPr>
                <w:rFonts w:asciiTheme="majorHAnsi" w:hAnsiTheme="majorHAnsi" w:cstheme="majorHAnsi"/>
                <w:sz w:val="22"/>
                <w:szCs w:val="22"/>
              </w:rPr>
              <w:t xml:space="preserve">DDM </w:t>
            </w:r>
            <w:r w:rsidR="00D1744C" w:rsidRPr="00142F58">
              <w:rPr>
                <w:rFonts w:asciiTheme="majorHAnsi" w:hAnsiTheme="majorHAnsi" w:cstheme="majorHAnsi"/>
                <w:sz w:val="22"/>
                <w:szCs w:val="22"/>
              </w:rPr>
              <w:t>Spirála – robotika</w:t>
            </w:r>
          </w:p>
        </w:tc>
        <w:tc>
          <w:tcPr>
            <w:tcW w:w="994" w:type="dxa"/>
            <w:tcBorders>
              <w:top w:val="single" w:sz="4" w:space="0" w:color="000000"/>
              <w:left w:val="nil"/>
              <w:bottom w:val="single" w:sz="4" w:space="0" w:color="000000"/>
              <w:right w:val="single" w:sz="4" w:space="0" w:color="000000"/>
            </w:tcBorders>
            <w:vAlign w:val="bottom"/>
          </w:tcPr>
          <w:p w14:paraId="605CCE63" w14:textId="5FECC710"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4.</w:t>
            </w:r>
          </w:p>
        </w:tc>
      </w:tr>
      <w:tr w:rsidR="00142F58" w14:paraId="6370F142" w14:textId="77777777" w:rsidTr="007F79D6">
        <w:trPr>
          <w:trHeight w:val="227"/>
        </w:trPr>
        <w:tc>
          <w:tcPr>
            <w:tcW w:w="1580" w:type="dxa"/>
            <w:vMerge/>
            <w:tcBorders>
              <w:left w:val="single" w:sz="4" w:space="0" w:color="000000"/>
              <w:right w:val="single" w:sz="4" w:space="0" w:color="000000"/>
            </w:tcBorders>
          </w:tcPr>
          <w:p w14:paraId="71F0E16F" w14:textId="77777777" w:rsidR="00142F58" w:rsidRDefault="00142F58" w:rsidP="00142F58">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nil"/>
              <w:left w:val="single" w:sz="4" w:space="0" w:color="000000"/>
              <w:bottom w:val="nil"/>
              <w:right w:val="nil"/>
            </w:tcBorders>
            <w:vAlign w:val="bottom"/>
          </w:tcPr>
          <w:p w14:paraId="41054680" w14:textId="199D99F1" w:rsidR="00142F58" w:rsidRPr="00142F58" w:rsidRDefault="00142F58" w:rsidP="00142F58">
            <w:pPr>
              <w:pBdr>
                <w:top w:val="nil"/>
                <w:left w:val="nil"/>
                <w:bottom w:val="nil"/>
                <w:right w:val="nil"/>
                <w:between w:val="nil"/>
              </w:pBdr>
              <w:spacing w:line="240" w:lineRule="auto"/>
              <w:ind w:left="0" w:hanging="2"/>
              <w:rPr>
                <w:rFonts w:asciiTheme="majorHAnsi" w:hAnsiTheme="majorHAnsi" w:cstheme="majorHAnsi"/>
                <w:color w:val="000000"/>
                <w:sz w:val="22"/>
                <w:szCs w:val="22"/>
              </w:rPr>
            </w:pPr>
            <w:r w:rsidRPr="00142F58">
              <w:rPr>
                <w:rFonts w:asciiTheme="majorHAnsi" w:hAnsiTheme="majorHAnsi" w:cstheme="majorHAnsi"/>
                <w:sz w:val="22"/>
                <w:szCs w:val="22"/>
              </w:rPr>
              <w:t>Koncert Sedmikrásky</w:t>
            </w:r>
          </w:p>
        </w:tc>
        <w:tc>
          <w:tcPr>
            <w:tcW w:w="994" w:type="dxa"/>
            <w:tcBorders>
              <w:top w:val="nil"/>
              <w:left w:val="nil"/>
              <w:bottom w:val="nil"/>
              <w:right w:val="nil"/>
            </w:tcBorders>
            <w:vAlign w:val="bottom"/>
          </w:tcPr>
          <w:p w14:paraId="026E7AFD" w14:textId="53C6061E" w:rsidR="00142F58" w:rsidRPr="00142F58" w:rsidRDefault="00142F58" w:rsidP="00142F58">
            <w:pPr>
              <w:pBdr>
                <w:top w:val="nil"/>
                <w:left w:val="nil"/>
                <w:bottom w:val="nil"/>
                <w:right w:val="nil"/>
                <w:between w:val="nil"/>
              </w:pBdr>
              <w:spacing w:line="240" w:lineRule="auto"/>
              <w:ind w:left="0" w:hanging="2"/>
              <w:jc w:val="center"/>
              <w:rPr>
                <w:rFonts w:asciiTheme="majorHAnsi" w:hAnsiTheme="majorHAnsi" w:cstheme="majorHAnsi"/>
                <w:color w:val="000000"/>
                <w:sz w:val="22"/>
                <w:szCs w:val="22"/>
              </w:rPr>
            </w:pPr>
            <w:r w:rsidRPr="00142F58">
              <w:rPr>
                <w:rFonts w:asciiTheme="majorHAnsi" w:hAnsiTheme="majorHAnsi" w:cstheme="majorHAnsi"/>
                <w:sz w:val="22"/>
                <w:szCs w:val="22"/>
              </w:rPr>
              <w:t>1.</w:t>
            </w:r>
            <w:r>
              <w:rPr>
                <w:rFonts w:asciiTheme="majorHAnsi" w:hAnsiTheme="majorHAnsi" w:cstheme="majorHAnsi"/>
                <w:sz w:val="22"/>
                <w:szCs w:val="22"/>
              </w:rPr>
              <w:t>-</w:t>
            </w:r>
            <w:r w:rsidRPr="00142F58">
              <w:rPr>
                <w:rFonts w:asciiTheme="majorHAnsi" w:hAnsiTheme="majorHAnsi" w:cstheme="majorHAnsi"/>
                <w:sz w:val="22"/>
                <w:szCs w:val="22"/>
              </w:rPr>
              <w:t>4.</w:t>
            </w:r>
          </w:p>
        </w:tc>
      </w:tr>
      <w:tr w:rsidR="00142F58" w14:paraId="09E1780E" w14:textId="77777777" w:rsidTr="007F79D6">
        <w:trPr>
          <w:trHeight w:val="300"/>
        </w:trPr>
        <w:tc>
          <w:tcPr>
            <w:tcW w:w="1580" w:type="dxa"/>
            <w:vMerge/>
            <w:tcBorders>
              <w:left w:val="single" w:sz="4" w:space="0" w:color="000000"/>
              <w:right w:val="single" w:sz="4" w:space="0" w:color="000000"/>
            </w:tcBorders>
            <w:vAlign w:val="center"/>
          </w:tcPr>
          <w:p w14:paraId="7EE45767" w14:textId="1655FB6D" w:rsidR="00142F58" w:rsidRDefault="00142F58" w:rsidP="00142F58">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18FA06E0" w14:textId="54964B6D"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 xml:space="preserve">Mobilita </w:t>
            </w:r>
            <w:r w:rsidR="00D1744C">
              <w:rPr>
                <w:rFonts w:asciiTheme="majorHAnsi" w:hAnsiTheme="majorHAnsi" w:cstheme="majorHAnsi"/>
                <w:sz w:val="22"/>
                <w:szCs w:val="22"/>
              </w:rPr>
              <w:t>Erasmus – výjezd</w:t>
            </w:r>
            <w:r w:rsidRPr="00142F58">
              <w:rPr>
                <w:rFonts w:asciiTheme="majorHAnsi" w:hAnsiTheme="majorHAnsi" w:cstheme="majorHAnsi"/>
                <w:sz w:val="22"/>
                <w:szCs w:val="22"/>
              </w:rPr>
              <w:t xml:space="preserve"> Řecko</w:t>
            </w:r>
          </w:p>
        </w:tc>
        <w:tc>
          <w:tcPr>
            <w:tcW w:w="994" w:type="dxa"/>
            <w:tcBorders>
              <w:top w:val="single" w:sz="4" w:space="0" w:color="000000"/>
              <w:left w:val="nil"/>
              <w:bottom w:val="single" w:sz="4" w:space="0" w:color="000000"/>
              <w:right w:val="single" w:sz="4" w:space="0" w:color="000000"/>
            </w:tcBorders>
            <w:vAlign w:val="bottom"/>
          </w:tcPr>
          <w:p w14:paraId="4AE68DF9" w14:textId="2708523A"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8., 7.</w:t>
            </w:r>
          </w:p>
        </w:tc>
      </w:tr>
      <w:tr w:rsidR="00142F58" w14:paraId="3BD2FCF5" w14:textId="77777777" w:rsidTr="00B27116">
        <w:trPr>
          <w:trHeight w:val="300"/>
        </w:trPr>
        <w:tc>
          <w:tcPr>
            <w:tcW w:w="1580" w:type="dxa"/>
            <w:vMerge/>
            <w:tcBorders>
              <w:left w:val="single" w:sz="4" w:space="0" w:color="000000"/>
              <w:right w:val="single" w:sz="4" w:space="0" w:color="000000"/>
            </w:tcBorders>
            <w:vAlign w:val="center"/>
          </w:tcPr>
          <w:p w14:paraId="29C76876"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61FF3342" w14:textId="0B8510BE"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142F58">
              <w:rPr>
                <w:rFonts w:asciiTheme="majorHAnsi" w:hAnsiTheme="majorHAnsi" w:cstheme="majorHAnsi"/>
                <w:sz w:val="22"/>
                <w:szCs w:val="22"/>
              </w:rPr>
              <w:t xml:space="preserve">Poznávání praktického života </w:t>
            </w:r>
            <w:r>
              <w:rPr>
                <w:rFonts w:asciiTheme="majorHAnsi" w:hAnsiTheme="majorHAnsi" w:cstheme="majorHAnsi"/>
                <w:sz w:val="22"/>
                <w:szCs w:val="22"/>
              </w:rPr>
              <w:t>–</w:t>
            </w:r>
            <w:r w:rsidRPr="00142F58">
              <w:rPr>
                <w:rFonts w:asciiTheme="majorHAnsi" w:hAnsiTheme="majorHAnsi" w:cstheme="majorHAnsi"/>
                <w:sz w:val="22"/>
                <w:szCs w:val="22"/>
              </w:rPr>
              <w:t xml:space="preserve"> Surikaty</w:t>
            </w:r>
            <w:r>
              <w:rPr>
                <w:rFonts w:asciiTheme="majorHAnsi" w:hAnsiTheme="majorHAnsi" w:cstheme="majorHAnsi"/>
                <w:sz w:val="22"/>
                <w:szCs w:val="22"/>
              </w:rPr>
              <w:t xml:space="preserve"> praxe </w:t>
            </w:r>
          </w:p>
        </w:tc>
        <w:tc>
          <w:tcPr>
            <w:tcW w:w="994" w:type="dxa"/>
            <w:tcBorders>
              <w:top w:val="single" w:sz="4" w:space="0" w:color="000000"/>
              <w:left w:val="nil"/>
              <w:bottom w:val="single" w:sz="4" w:space="0" w:color="000000"/>
              <w:right w:val="single" w:sz="4" w:space="0" w:color="000000"/>
            </w:tcBorders>
            <w:vAlign w:val="bottom"/>
          </w:tcPr>
          <w:p w14:paraId="165E5441" w14:textId="1C074687"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9.</w:t>
            </w:r>
          </w:p>
        </w:tc>
      </w:tr>
      <w:tr w:rsidR="00142F58" w14:paraId="6682FD38" w14:textId="77777777" w:rsidTr="00B27116">
        <w:trPr>
          <w:trHeight w:val="300"/>
        </w:trPr>
        <w:tc>
          <w:tcPr>
            <w:tcW w:w="1580" w:type="dxa"/>
            <w:vMerge/>
            <w:tcBorders>
              <w:left w:val="single" w:sz="4" w:space="0" w:color="000000"/>
              <w:right w:val="single" w:sz="4" w:space="0" w:color="000000"/>
            </w:tcBorders>
            <w:vAlign w:val="center"/>
          </w:tcPr>
          <w:p w14:paraId="283F1773"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17736574" w14:textId="72A3D393"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142F58">
              <w:rPr>
                <w:rFonts w:asciiTheme="majorHAnsi" w:hAnsiTheme="majorHAnsi" w:cstheme="majorHAnsi"/>
                <w:sz w:val="22"/>
                <w:szCs w:val="22"/>
              </w:rPr>
              <w:t xml:space="preserve">Akademie Věd </w:t>
            </w:r>
            <w:r>
              <w:rPr>
                <w:rFonts w:asciiTheme="majorHAnsi" w:hAnsiTheme="majorHAnsi" w:cstheme="majorHAnsi"/>
                <w:sz w:val="22"/>
                <w:szCs w:val="22"/>
              </w:rPr>
              <w:t>–</w:t>
            </w:r>
            <w:r w:rsidRPr="00142F58">
              <w:rPr>
                <w:rFonts w:asciiTheme="majorHAnsi" w:hAnsiTheme="majorHAnsi" w:cstheme="majorHAnsi"/>
                <w:sz w:val="22"/>
                <w:szCs w:val="22"/>
              </w:rPr>
              <w:t xml:space="preserve"> </w:t>
            </w:r>
            <w:r>
              <w:rPr>
                <w:rFonts w:asciiTheme="majorHAnsi" w:hAnsiTheme="majorHAnsi" w:cstheme="majorHAnsi"/>
                <w:sz w:val="22"/>
                <w:szCs w:val="22"/>
              </w:rPr>
              <w:t xml:space="preserve">projektová </w:t>
            </w:r>
            <w:r w:rsidRPr="00142F58">
              <w:rPr>
                <w:rFonts w:asciiTheme="majorHAnsi" w:hAnsiTheme="majorHAnsi" w:cstheme="majorHAnsi"/>
                <w:sz w:val="22"/>
                <w:szCs w:val="22"/>
              </w:rPr>
              <w:t>výuka chemie</w:t>
            </w:r>
          </w:p>
        </w:tc>
        <w:tc>
          <w:tcPr>
            <w:tcW w:w="994" w:type="dxa"/>
            <w:tcBorders>
              <w:top w:val="single" w:sz="4" w:space="0" w:color="000000"/>
              <w:left w:val="nil"/>
              <w:bottom w:val="single" w:sz="4" w:space="0" w:color="000000"/>
              <w:right w:val="single" w:sz="4" w:space="0" w:color="000000"/>
            </w:tcBorders>
            <w:vAlign w:val="bottom"/>
          </w:tcPr>
          <w:p w14:paraId="4107E257" w14:textId="74A3E26A"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8.</w:t>
            </w:r>
          </w:p>
        </w:tc>
      </w:tr>
      <w:tr w:rsidR="00142F58" w14:paraId="089B90AA" w14:textId="77777777" w:rsidTr="00B27116">
        <w:trPr>
          <w:trHeight w:val="300"/>
        </w:trPr>
        <w:tc>
          <w:tcPr>
            <w:tcW w:w="1580" w:type="dxa"/>
            <w:vMerge/>
            <w:tcBorders>
              <w:left w:val="single" w:sz="4" w:space="0" w:color="000000"/>
              <w:right w:val="single" w:sz="4" w:space="0" w:color="000000"/>
            </w:tcBorders>
            <w:vAlign w:val="center"/>
          </w:tcPr>
          <w:p w14:paraId="4A393079"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000000"/>
              <w:left w:val="nil"/>
              <w:bottom w:val="single" w:sz="4" w:space="0" w:color="000000"/>
              <w:right w:val="single" w:sz="4" w:space="0" w:color="000000"/>
            </w:tcBorders>
            <w:vAlign w:val="bottom"/>
          </w:tcPr>
          <w:p w14:paraId="0F0577B7" w14:textId="208FB3A7"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142F58">
              <w:rPr>
                <w:rFonts w:asciiTheme="majorHAnsi" w:hAnsiTheme="majorHAnsi" w:cstheme="majorHAnsi"/>
                <w:sz w:val="22"/>
                <w:szCs w:val="22"/>
              </w:rPr>
              <w:t xml:space="preserve">Národní </w:t>
            </w:r>
            <w:r w:rsidR="00D1744C" w:rsidRPr="00142F58">
              <w:rPr>
                <w:rFonts w:asciiTheme="majorHAnsi" w:hAnsiTheme="majorHAnsi" w:cstheme="majorHAnsi"/>
                <w:sz w:val="22"/>
                <w:szCs w:val="22"/>
              </w:rPr>
              <w:t>divadlo – Maryša</w:t>
            </w:r>
          </w:p>
        </w:tc>
        <w:tc>
          <w:tcPr>
            <w:tcW w:w="994" w:type="dxa"/>
            <w:tcBorders>
              <w:top w:val="single" w:sz="4" w:space="0" w:color="000000"/>
              <w:left w:val="nil"/>
              <w:bottom w:val="single" w:sz="4" w:space="0" w:color="000000"/>
              <w:right w:val="single" w:sz="4" w:space="0" w:color="000000"/>
            </w:tcBorders>
            <w:vAlign w:val="bottom"/>
          </w:tcPr>
          <w:p w14:paraId="5FCE4E37" w14:textId="6EF22146"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1.-5.</w:t>
            </w:r>
          </w:p>
        </w:tc>
      </w:tr>
      <w:tr w:rsidR="00142F58" w14:paraId="0DCFA7BB" w14:textId="77777777" w:rsidTr="00142F58">
        <w:trPr>
          <w:trHeight w:val="300"/>
        </w:trPr>
        <w:tc>
          <w:tcPr>
            <w:tcW w:w="1580" w:type="dxa"/>
            <w:vMerge/>
            <w:tcBorders>
              <w:left w:val="single" w:sz="4" w:space="0" w:color="000000"/>
              <w:bottom w:val="single" w:sz="4" w:space="0" w:color="auto"/>
              <w:right w:val="single" w:sz="4" w:space="0" w:color="000000"/>
            </w:tcBorders>
            <w:vAlign w:val="center"/>
          </w:tcPr>
          <w:p w14:paraId="530986D3"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nil"/>
              <w:left w:val="nil"/>
              <w:bottom w:val="single" w:sz="4" w:space="0" w:color="auto"/>
              <w:right w:val="single" w:sz="4" w:space="0" w:color="000000"/>
            </w:tcBorders>
            <w:vAlign w:val="bottom"/>
          </w:tcPr>
          <w:p w14:paraId="2F8627EB" w14:textId="249B6F86"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5A30BC">
              <w:rPr>
                <w:rFonts w:asciiTheme="majorHAnsi" w:eastAsia="Arial" w:hAnsiTheme="majorHAnsi" w:cstheme="majorHAnsi"/>
                <w:sz w:val="22"/>
                <w:szCs w:val="22"/>
              </w:rPr>
              <w:t xml:space="preserve">Projekt školní chata </w:t>
            </w:r>
            <w:proofErr w:type="spellStart"/>
            <w:r w:rsidRPr="005A30BC">
              <w:rPr>
                <w:rFonts w:asciiTheme="majorHAnsi" w:eastAsia="Arial" w:hAnsiTheme="majorHAnsi" w:cstheme="majorHAnsi"/>
                <w:sz w:val="22"/>
                <w:szCs w:val="22"/>
              </w:rPr>
              <w:t>Podkozí</w:t>
            </w:r>
            <w:proofErr w:type="spellEnd"/>
          </w:p>
        </w:tc>
        <w:tc>
          <w:tcPr>
            <w:tcW w:w="994" w:type="dxa"/>
            <w:tcBorders>
              <w:top w:val="nil"/>
              <w:left w:val="nil"/>
              <w:bottom w:val="single" w:sz="4" w:space="0" w:color="auto"/>
              <w:right w:val="single" w:sz="4" w:space="0" w:color="000000"/>
            </w:tcBorders>
            <w:vAlign w:val="bottom"/>
          </w:tcPr>
          <w:p w14:paraId="48B61EFD" w14:textId="5B230C10"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142F58">
              <w:rPr>
                <w:rFonts w:asciiTheme="majorHAnsi" w:hAnsiTheme="majorHAnsi" w:cstheme="majorHAnsi"/>
                <w:sz w:val="22"/>
                <w:szCs w:val="22"/>
              </w:rPr>
              <w:t>7.</w:t>
            </w:r>
            <w:r>
              <w:rPr>
                <w:rFonts w:asciiTheme="majorHAnsi" w:hAnsiTheme="majorHAnsi" w:cstheme="majorHAnsi"/>
                <w:sz w:val="22"/>
                <w:szCs w:val="22"/>
              </w:rPr>
              <w:t>, 8.</w:t>
            </w:r>
          </w:p>
        </w:tc>
      </w:tr>
      <w:tr w:rsidR="00142F58" w14:paraId="59392D3A" w14:textId="77777777" w:rsidTr="00186909">
        <w:trPr>
          <w:trHeight w:val="300"/>
        </w:trPr>
        <w:tc>
          <w:tcPr>
            <w:tcW w:w="1580" w:type="dxa"/>
            <w:tcBorders>
              <w:top w:val="single" w:sz="4" w:space="0" w:color="auto"/>
              <w:bottom w:val="single" w:sz="4" w:space="0" w:color="auto"/>
            </w:tcBorders>
            <w:vAlign w:val="center"/>
          </w:tcPr>
          <w:p w14:paraId="72625FE9" w14:textId="77777777" w:rsidR="00142F58" w:rsidRDefault="00142F58" w:rsidP="00142F58">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bottom w:val="single" w:sz="4" w:space="0" w:color="auto"/>
            </w:tcBorders>
            <w:vAlign w:val="bottom"/>
          </w:tcPr>
          <w:p w14:paraId="43066993" w14:textId="5171F1BF" w:rsidR="00142F58" w:rsidRPr="00142F58" w:rsidRDefault="00142F58" w:rsidP="00142F58">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tc>
        <w:tc>
          <w:tcPr>
            <w:tcW w:w="994" w:type="dxa"/>
            <w:tcBorders>
              <w:top w:val="single" w:sz="4" w:space="0" w:color="auto"/>
              <w:bottom w:val="single" w:sz="4" w:space="0" w:color="auto"/>
            </w:tcBorders>
            <w:vAlign w:val="bottom"/>
          </w:tcPr>
          <w:p w14:paraId="680D1706" w14:textId="2F61AE8C" w:rsidR="00142F58" w:rsidRPr="00142F58" w:rsidRDefault="00142F58" w:rsidP="00142F58">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p>
        </w:tc>
      </w:tr>
      <w:tr w:rsidR="00186909" w14:paraId="6F3E9150" w14:textId="77777777" w:rsidTr="00186909">
        <w:trPr>
          <w:trHeight w:val="300"/>
        </w:trPr>
        <w:tc>
          <w:tcPr>
            <w:tcW w:w="1580" w:type="dxa"/>
            <w:vMerge w:val="restart"/>
            <w:tcBorders>
              <w:top w:val="single" w:sz="4" w:space="0" w:color="auto"/>
              <w:left w:val="single" w:sz="4" w:space="0" w:color="auto"/>
              <w:bottom w:val="single" w:sz="4" w:space="0" w:color="auto"/>
              <w:right w:val="single" w:sz="4" w:space="0" w:color="auto"/>
            </w:tcBorders>
            <w:vAlign w:val="center"/>
          </w:tcPr>
          <w:p w14:paraId="49883270" w14:textId="5498B2B8" w:rsidR="00186909" w:rsidRDefault="00186909" w:rsidP="007326E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r>
              <w:rPr>
                <w:rFonts w:ascii="Calibri" w:eastAsia="Calibri" w:hAnsi="Calibri" w:cs="Calibri"/>
                <w:color w:val="000000"/>
                <w:sz w:val="22"/>
                <w:szCs w:val="22"/>
              </w:rPr>
              <w:t>ČERVEN 2023</w:t>
            </w:r>
          </w:p>
        </w:tc>
        <w:tc>
          <w:tcPr>
            <w:tcW w:w="5780" w:type="dxa"/>
            <w:tcBorders>
              <w:top w:val="single" w:sz="4" w:space="0" w:color="auto"/>
              <w:left w:val="single" w:sz="4" w:space="0" w:color="auto"/>
              <w:bottom w:val="single" w:sz="4" w:space="0" w:color="auto"/>
              <w:right w:val="single" w:sz="4" w:space="0" w:color="auto"/>
            </w:tcBorders>
            <w:vAlign w:val="bottom"/>
          </w:tcPr>
          <w:p w14:paraId="0903DA9E" w14:textId="45C612CE" w:rsidR="00186909" w:rsidRPr="007326E4" w:rsidRDefault="00186909" w:rsidP="007326E4">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142F58">
              <w:rPr>
                <w:rFonts w:asciiTheme="majorHAnsi" w:hAnsiTheme="majorHAnsi" w:cstheme="majorHAnsi"/>
                <w:sz w:val="22"/>
                <w:szCs w:val="22"/>
              </w:rPr>
              <w:t>Školní zahrada</w:t>
            </w:r>
            <w:r>
              <w:rPr>
                <w:rFonts w:asciiTheme="majorHAnsi" w:hAnsiTheme="majorHAnsi" w:cstheme="majorHAnsi"/>
                <w:sz w:val="22"/>
                <w:szCs w:val="22"/>
              </w:rPr>
              <w:t xml:space="preserve"> – projektová výuka školní </w:t>
            </w:r>
            <w:proofErr w:type="spellStart"/>
            <w:r>
              <w:rPr>
                <w:rFonts w:asciiTheme="majorHAnsi" w:hAnsiTheme="majorHAnsi" w:cstheme="majorHAnsi"/>
                <w:sz w:val="22"/>
                <w:szCs w:val="22"/>
              </w:rPr>
              <w:t>Archeoskanzen</w:t>
            </w:r>
            <w:proofErr w:type="spellEnd"/>
            <w:r>
              <w:rPr>
                <w:rFonts w:asciiTheme="majorHAnsi" w:hAnsiTheme="majorHAnsi" w:cstheme="majorHAnsi"/>
                <w:sz w:val="22"/>
                <w:szCs w:val="22"/>
              </w:rPr>
              <w:t xml:space="preserve"> (3x)</w:t>
            </w:r>
          </w:p>
        </w:tc>
        <w:tc>
          <w:tcPr>
            <w:tcW w:w="994" w:type="dxa"/>
            <w:tcBorders>
              <w:top w:val="single" w:sz="4" w:space="0" w:color="auto"/>
              <w:left w:val="single" w:sz="4" w:space="0" w:color="auto"/>
              <w:bottom w:val="single" w:sz="4" w:space="0" w:color="auto"/>
              <w:right w:val="single" w:sz="4" w:space="0" w:color="auto"/>
            </w:tcBorders>
            <w:vAlign w:val="bottom"/>
          </w:tcPr>
          <w:p w14:paraId="73E69066" w14:textId="05F5A42F" w:rsidR="00186909" w:rsidRPr="007326E4" w:rsidRDefault="00186909" w:rsidP="007326E4">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7326E4">
              <w:rPr>
                <w:rFonts w:asciiTheme="majorHAnsi" w:hAnsiTheme="majorHAnsi" w:cstheme="majorHAnsi"/>
                <w:sz w:val="22"/>
                <w:szCs w:val="22"/>
              </w:rPr>
              <w:t>1.</w:t>
            </w:r>
            <w:r>
              <w:rPr>
                <w:rFonts w:asciiTheme="majorHAnsi" w:hAnsiTheme="majorHAnsi" w:cstheme="majorHAnsi"/>
                <w:sz w:val="22"/>
                <w:szCs w:val="22"/>
              </w:rPr>
              <w:t>-</w:t>
            </w:r>
            <w:r w:rsidRPr="007326E4">
              <w:rPr>
                <w:rFonts w:asciiTheme="majorHAnsi" w:hAnsiTheme="majorHAnsi" w:cstheme="majorHAnsi"/>
                <w:sz w:val="22"/>
                <w:szCs w:val="22"/>
              </w:rPr>
              <w:t>5.</w:t>
            </w:r>
          </w:p>
        </w:tc>
      </w:tr>
      <w:tr w:rsidR="00186909" w14:paraId="4E52888F" w14:textId="77777777" w:rsidTr="00186909">
        <w:trPr>
          <w:trHeight w:val="300"/>
        </w:trPr>
        <w:tc>
          <w:tcPr>
            <w:tcW w:w="1580" w:type="dxa"/>
            <w:vMerge/>
            <w:tcBorders>
              <w:top w:val="single" w:sz="4" w:space="0" w:color="auto"/>
              <w:left w:val="single" w:sz="4" w:space="0" w:color="auto"/>
              <w:bottom w:val="single" w:sz="4" w:space="0" w:color="auto"/>
              <w:right w:val="single" w:sz="4" w:space="0" w:color="auto"/>
            </w:tcBorders>
            <w:vAlign w:val="center"/>
          </w:tcPr>
          <w:p w14:paraId="4E59986E" w14:textId="77777777" w:rsidR="00186909" w:rsidRDefault="00186909" w:rsidP="007326E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5E39A33A" w14:textId="33A277EC" w:rsidR="00186909" w:rsidRPr="007326E4" w:rsidRDefault="00186909" w:rsidP="007326E4">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Š</w:t>
            </w:r>
            <w:r w:rsidRPr="007326E4">
              <w:rPr>
                <w:rFonts w:asciiTheme="majorHAnsi" w:hAnsiTheme="majorHAnsi" w:cstheme="majorHAnsi"/>
                <w:sz w:val="22"/>
                <w:szCs w:val="22"/>
              </w:rPr>
              <w:t>kola v</w:t>
            </w:r>
            <w:r>
              <w:rPr>
                <w:rFonts w:asciiTheme="majorHAnsi" w:hAnsiTheme="majorHAnsi" w:cstheme="majorHAnsi"/>
                <w:sz w:val="22"/>
                <w:szCs w:val="22"/>
              </w:rPr>
              <w:t> </w:t>
            </w:r>
            <w:r w:rsidR="00D1744C" w:rsidRPr="007326E4">
              <w:rPr>
                <w:rFonts w:asciiTheme="majorHAnsi" w:hAnsiTheme="majorHAnsi" w:cstheme="majorHAnsi"/>
                <w:sz w:val="22"/>
                <w:szCs w:val="22"/>
              </w:rPr>
              <w:t>přírodě</w:t>
            </w:r>
            <w:r w:rsidR="00D1744C">
              <w:rPr>
                <w:rFonts w:asciiTheme="majorHAnsi" w:hAnsiTheme="majorHAnsi" w:cstheme="majorHAnsi"/>
                <w:sz w:val="22"/>
                <w:szCs w:val="22"/>
              </w:rPr>
              <w:t xml:space="preserve"> – Šumava</w:t>
            </w:r>
            <w:r w:rsidRPr="007326E4">
              <w:rPr>
                <w:rFonts w:asciiTheme="majorHAnsi" w:hAnsiTheme="majorHAnsi" w:cstheme="majorHAnsi"/>
                <w:sz w:val="22"/>
                <w:szCs w:val="22"/>
              </w:rPr>
              <w:t>, Petrovice u Sušice</w:t>
            </w:r>
          </w:p>
        </w:tc>
        <w:tc>
          <w:tcPr>
            <w:tcW w:w="994" w:type="dxa"/>
            <w:tcBorders>
              <w:top w:val="single" w:sz="4" w:space="0" w:color="auto"/>
              <w:left w:val="single" w:sz="4" w:space="0" w:color="auto"/>
              <w:bottom w:val="single" w:sz="4" w:space="0" w:color="auto"/>
              <w:right w:val="single" w:sz="4" w:space="0" w:color="auto"/>
            </w:tcBorders>
            <w:vAlign w:val="bottom"/>
          </w:tcPr>
          <w:p w14:paraId="6437DE28" w14:textId="597E6CC7" w:rsidR="00186909" w:rsidRPr="007326E4" w:rsidRDefault="00186909" w:rsidP="007326E4">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7326E4">
              <w:rPr>
                <w:rFonts w:asciiTheme="majorHAnsi" w:hAnsiTheme="majorHAnsi" w:cstheme="majorHAnsi"/>
                <w:sz w:val="22"/>
                <w:szCs w:val="22"/>
              </w:rPr>
              <w:t>1.</w:t>
            </w:r>
            <w:r>
              <w:rPr>
                <w:rFonts w:asciiTheme="majorHAnsi" w:hAnsiTheme="majorHAnsi" w:cstheme="majorHAnsi"/>
                <w:sz w:val="22"/>
                <w:szCs w:val="22"/>
              </w:rPr>
              <w:t>-</w:t>
            </w:r>
            <w:r w:rsidRPr="007326E4">
              <w:rPr>
                <w:rFonts w:asciiTheme="majorHAnsi" w:hAnsiTheme="majorHAnsi" w:cstheme="majorHAnsi"/>
                <w:sz w:val="22"/>
                <w:szCs w:val="22"/>
              </w:rPr>
              <w:t>5.</w:t>
            </w:r>
          </w:p>
        </w:tc>
      </w:tr>
      <w:tr w:rsidR="00186909" w14:paraId="2B581D71" w14:textId="77777777" w:rsidTr="00186909">
        <w:trPr>
          <w:trHeight w:val="300"/>
        </w:trPr>
        <w:tc>
          <w:tcPr>
            <w:tcW w:w="1580" w:type="dxa"/>
            <w:vMerge/>
            <w:tcBorders>
              <w:top w:val="single" w:sz="4" w:space="0" w:color="auto"/>
              <w:left w:val="single" w:sz="4" w:space="0" w:color="auto"/>
              <w:bottom w:val="single" w:sz="4" w:space="0" w:color="auto"/>
              <w:right w:val="single" w:sz="4" w:space="0" w:color="auto"/>
            </w:tcBorders>
            <w:vAlign w:val="center"/>
          </w:tcPr>
          <w:p w14:paraId="4F4DC298" w14:textId="77777777" w:rsidR="00186909" w:rsidRDefault="00186909" w:rsidP="007326E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752F2997" w14:textId="4CD60021" w:rsidR="00186909" w:rsidRPr="007326E4" w:rsidRDefault="00D1744C" w:rsidP="007326E4">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7326E4">
              <w:rPr>
                <w:rFonts w:asciiTheme="majorHAnsi" w:hAnsiTheme="majorHAnsi" w:cstheme="majorHAnsi"/>
                <w:sz w:val="22"/>
                <w:szCs w:val="22"/>
              </w:rPr>
              <w:t>Vyšehrad</w:t>
            </w:r>
            <w:r>
              <w:rPr>
                <w:rFonts w:asciiTheme="majorHAnsi" w:hAnsiTheme="majorHAnsi" w:cstheme="majorHAnsi"/>
                <w:sz w:val="22"/>
                <w:szCs w:val="22"/>
              </w:rPr>
              <w:t xml:space="preserve"> – exkurze</w:t>
            </w:r>
          </w:p>
        </w:tc>
        <w:tc>
          <w:tcPr>
            <w:tcW w:w="994" w:type="dxa"/>
            <w:tcBorders>
              <w:top w:val="single" w:sz="4" w:space="0" w:color="auto"/>
              <w:left w:val="single" w:sz="4" w:space="0" w:color="auto"/>
              <w:bottom w:val="single" w:sz="4" w:space="0" w:color="auto"/>
              <w:right w:val="single" w:sz="4" w:space="0" w:color="auto"/>
            </w:tcBorders>
            <w:vAlign w:val="bottom"/>
          </w:tcPr>
          <w:p w14:paraId="2D5B8709" w14:textId="37225F77" w:rsidR="00186909" w:rsidRPr="007326E4" w:rsidRDefault="00186909" w:rsidP="007326E4">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7326E4">
              <w:rPr>
                <w:rFonts w:asciiTheme="majorHAnsi" w:hAnsiTheme="majorHAnsi" w:cstheme="majorHAnsi"/>
                <w:sz w:val="22"/>
                <w:szCs w:val="22"/>
              </w:rPr>
              <w:t>4.</w:t>
            </w:r>
          </w:p>
        </w:tc>
      </w:tr>
      <w:tr w:rsidR="00186909" w14:paraId="2BF05A8C" w14:textId="77777777" w:rsidTr="00186909">
        <w:trPr>
          <w:trHeight w:val="300"/>
        </w:trPr>
        <w:tc>
          <w:tcPr>
            <w:tcW w:w="1580" w:type="dxa"/>
            <w:vMerge/>
            <w:tcBorders>
              <w:top w:val="single" w:sz="4" w:space="0" w:color="auto"/>
              <w:left w:val="single" w:sz="4" w:space="0" w:color="auto"/>
              <w:bottom w:val="single" w:sz="4" w:space="0" w:color="auto"/>
              <w:right w:val="single" w:sz="4" w:space="0" w:color="auto"/>
            </w:tcBorders>
            <w:vAlign w:val="center"/>
          </w:tcPr>
          <w:p w14:paraId="6E6E423A" w14:textId="77777777" w:rsidR="00186909" w:rsidRDefault="00186909" w:rsidP="007326E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16EFA488" w14:textId="54AABE60" w:rsidR="00186909" w:rsidRPr="007326E4" w:rsidRDefault="00186909" w:rsidP="007326E4">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Pr>
                <w:rFonts w:asciiTheme="majorHAnsi" w:hAnsiTheme="majorHAnsi" w:cstheme="majorHAnsi"/>
                <w:sz w:val="22"/>
                <w:szCs w:val="22"/>
              </w:rPr>
              <w:t xml:space="preserve">Mobilita </w:t>
            </w:r>
            <w:r w:rsidR="00D1744C">
              <w:rPr>
                <w:rFonts w:asciiTheme="majorHAnsi" w:hAnsiTheme="majorHAnsi" w:cstheme="majorHAnsi"/>
                <w:sz w:val="22"/>
                <w:szCs w:val="22"/>
              </w:rPr>
              <w:t>Erasmus – výjezd</w:t>
            </w:r>
            <w:r w:rsidRPr="007326E4">
              <w:rPr>
                <w:rFonts w:asciiTheme="majorHAnsi" w:hAnsiTheme="majorHAnsi" w:cstheme="majorHAnsi"/>
                <w:sz w:val="22"/>
                <w:szCs w:val="22"/>
              </w:rPr>
              <w:t xml:space="preserve"> Irsko</w:t>
            </w:r>
          </w:p>
        </w:tc>
        <w:tc>
          <w:tcPr>
            <w:tcW w:w="994" w:type="dxa"/>
            <w:tcBorders>
              <w:top w:val="single" w:sz="4" w:space="0" w:color="auto"/>
              <w:left w:val="single" w:sz="4" w:space="0" w:color="auto"/>
              <w:bottom w:val="single" w:sz="4" w:space="0" w:color="auto"/>
              <w:right w:val="single" w:sz="4" w:space="0" w:color="auto"/>
            </w:tcBorders>
            <w:vAlign w:val="bottom"/>
          </w:tcPr>
          <w:p w14:paraId="0287B9D2" w14:textId="68072A56" w:rsidR="00186909" w:rsidRPr="007326E4" w:rsidRDefault="00186909" w:rsidP="007326E4">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7326E4">
              <w:rPr>
                <w:rFonts w:asciiTheme="majorHAnsi" w:hAnsiTheme="majorHAnsi" w:cstheme="majorHAnsi"/>
                <w:sz w:val="22"/>
                <w:szCs w:val="22"/>
              </w:rPr>
              <w:t>9.</w:t>
            </w:r>
          </w:p>
        </w:tc>
      </w:tr>
      <w:tr w:rsidR="00186909" w14:paraId="294D5386" w14:textId="77777777" w:rsidTr="00186909">
        <w:trPr>
          <w:trHeight w:val="300"/>
        </w:trPr>
        <w:tc>
          <w:tcPr>
            <w:tcW w:w="1580" w:type="dxa"/>
            <w:vMerge/>
            <w:tcBorders>
              <w:top w:val="single" w:sz="4" w:space="0" w:color="auto"/>
              <w:left w:val="single" w:sz="4" w:space="0" w:color="auto"/>
              <w:bottom w:val="single" w:sz="4" w:space="0" w:color="auto"/>
              <w:right w:val="single" w:sz="4" w:space="0" w:color="auto"/>
            </w:tcBorders>
            <w:vAlign w:val="center"/>
          </w:tcPr>
          <w:p w14:paraId="3ECE7B9D" w14:textId="77777777" w:rsidR="00186909" w:rsidRDefault="00186909" w:rsidP="007326E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1268FCD8" w14:textId="1FB31401" w:rsidR="00186909" w:rsidRPr="007326E4" w:rsidRDefault="00186909" w:rsidP="007326E4">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7326E4">
              <w:rPr>
                <w:rFonts w:asciiTheme="majorHAnsi" w:hAnsiTheme="majorHAnsi" w:cstheme="majorHAnsi"/>
                <w:sz w:val="22"/>
                <w:szCs w:val="22"/>
              </w:rPr>
              <w:t>Program Jsi online</w:t>
            </w:r>
          </w:p>
        </w:tc>
        <w:tc>
          <w:tcPr>
            <w:tcW w:w="994" w:type="dxa"/>
            <w:tcBorders>
              <w:top w:val="single" w:sz="4" w:space="0" w:color="auto"/>
              <w:left w:val="single" w:sz="4" w:space="0" w:color="auto"/>
              <w:bottom w:val="single" w:sz="4" w:space="0" w:color="auto"/>
              <w:right w:val="single" w:sz="4" w:space="0" w:color="auto"/>
            </w:tcBorders>
            <w:vAlign w:val="bottom"/>
          </w:tcPr>
          <w:p w14:paraId="60B8B6E5" w14:textId="5E15FFA3" w:rsidR="00186909" w:rsidRPr="007326E4" w:rsidRDefault="00186909" w:rsidP="007326E4">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7326E4">
              <w:rPr>
                <w:rFonts w:asciiTheme="majorHAnsi" w:hAnsiTheme="majorHAnsi" w:cstheme="majorHAnsi"/>
                <w:sz w:val="22"/>
                <w:szCs w:val="22"/>
              </w:rPr>
              <w:t>6., 7., 8.</w:t>
            </w:r>
          </w:p>
        </w:tc>
      </w:tr>
      <w:tr w:rsidR="00186909" w14:paraId="75C4EDE3" w14:textId="77777777" w:rsidTr="00186909">
        <w:trPr>
          <w:trHeight w:val="300"/>
        </w:trPr>
        <w:tc>
          <w:tcPr>
            <w:tcW w:w="1580" w:type="dxa"/>
            <w:vMerge/>
            <w:tcBorders>
              <w:top w:val="single" w:sz="4" w:space="0" w:color="auto"/>
              <w:left w:val="single" w:sz="4" w:space="0" w:color="auto"/>
              <w:bottom w:val="single" w:sz="4" w:space="0" w:color="auto"/>
              <w:right w:val="single" w:sz="4" w:space="0" w:color="auto"/>
            </w:tcBorders>
            <w:vAlign w:val="center"/>
          </w:tcPr>
          <w:p w14:paraId="1689F77A" w14:textId="77777777" w:rsidR="00186909" w:rsidRDefault="00186909" w:rsidP="007326E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45E7B4D9" w14:textId="4559F819" w:rsidR="00186909" w:rsidRPr="007326E4" w:rsidRDefault="00186909" w:rsidP="007326E4">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7326E4">
              <w:rPr>
                <w:rFonts w:asciiTheme="majorHAnsi" w:hAnsiTheme="majorHAnsi" w:cstheme="majorHAnsi"/>
                <w:sz w:val="22"/>
                <w:szCs w:val="22"/>
              </w:rPr>
              <w:t>Přednáška Bezpečnost na internetu</w:t>
            </w:r>
          </w:p>
        </w:tc>
        <w:tc>
          <w:tcPr>
            <w:tcW w:w="994" w:type="dxa"/>
            <w:tcBorders>
              <w:top w:val="single" w:sz="4" w:space="0" w:color="auto"/>
              <w:left w:val="single" w:sz="4" w:space="0" w:color="auto"/>
              <w:bottom w:val="single" w:sz="4" w:space="0" w:color="auto"/>
              <w:right w:val="single" w:sz="4" w:space="0" w:color="auto"/>
            </w:tcBorders>
            <w:vAlign w:val="bottom"/>
          </w:tcPr>
          <w:p w14:paraId="6511C524" w14:textId="57392733" w:rsidR="00186909" w:rsidRPr="007326E4" w:rsidRDefault="00186909" w:rsidP="007326E4">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7326E4">
              <w:rPr>
                <w:rFonts w:asciiTheme="majorHAnsi" w:hAnsiTheme="majorHAnsi" w:cstheme="majorHAnsi"/>
                <w:sz w:val="22"/>
                <w:szCs w:val="22"/>
              </w:rPr>
              <w:t>1.-5.</w:t>
            </w:r>
          </w:p>
        </w:tc>
      </w:tr>
      <w:tr w:rsidR="00186909" w14:paraId="2866F1EF" w14:textId="77777777" w:rsidTr="00186909">
        <w:trPr>
          <w:trHeight w:val="300"/>
        </w:trPr>
        <w:tc>
          <w:tcPr>
            <w:tcW w:w="1580" w:type="dxa"/>
            <w:vMerge/>
            <w:tcBorders>
              <w:top w:val="single" w:sz="4" w:space="0" w:color="auto"/>
              <w:left w:val="single" w:sz="4" w:space="0" w:color="auto"/>
              <w:bottom w:val="single" w:sz="4" w:space="0" w:color="auto"/>
              <w:right w:val="single" w:sz="4" w:space="0" w:color="auto"/>
            </w:tcBorders>
            <w:vAlign w:val="center"/>
          </w:tcPr>
          <w:p w14:paraId="1EE70851" w14:textId="77777777" w:rsidR="00186909" w:rsidRDefault="00186909" w:rsidP="007326E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2036BFCE" w14:textId="383EC815" w:rsidR="00186909" w:rsidRPr="007326E4" w:rsidRDefault="00186909" w:rsidP="007326E4">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5A30BC">
              <w:rPr>
                <w:rFonts w:asciiTheme="majorHAnsi" w:eastAsia="Arial" w:hAnsiTheme="majorHAnsi" w:cstheme="majorHAnsi"/>
                <w:sz w:val="22"/>
                <w:szCs w:val="22"/>
              </w:rPr>
              <w:t xml:space="preserve">Projekt školní chata </w:t>
            </w:r>
            <w:proofErr w:type="spellStart"/>
            <w:r w:rsidRPr="005A30BC">
              <w:rPr>
                <w:rFonts w:asciiTheme="majorHAnsi" w:eastAsia="Arial" w:hAnsiTheme="majorHAnsi" w:cstheme="majorHAnsi"/>
                <w:sz w:val="22"/>
                <w:szCs w:val="22"/>
              </w:rPr>
              <w:t>Podkozí</w:t>
            </w:r>
            <w:proofErr w:type="spellEnd"/>
          </w:p>
        </w:tc>
        <w:tc>
          <w:tcPr>
            <w:tcW w:w="994" w:type="dxa"/>
            <w:tcBorders>
              <w:top w:val="single" w:sz="4" w:space="0" w:color="auto"/>
              <w:left w:val="single" w:sz="4" w:space="0" w:color="auto"/>
              <w:bottom w:val="single" w:sz="4" w:space="0" w:color="auto"/>
              <w:right w:val="single" w:sz="4" w:space="0" w:color="auto"/>
            </w:tcBorders>
            <w:vAlign w:val="bottom"/>
          </w:tcPr>
          <w:p w14:paraId="6F68F409" w14:textId="02C47FE8" w:rsidR="00186909" w:rsidRPr="007326E4" w:rsidRDefault="00186909" w:rsidP="007326E4">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7326E4">
              <w:rPr>
                <w:rFonts w:asciiTheme="majorHAnsi" w:hAnsiTheme="majorHAnsi" w:cstheme="majorHAnsi"/>
                <w:sz w:val="22"/>
                <w:szCs w:val="22"/>
              </w:rPr>
              <w:t>6</w:t>
            </w:r>
            <w:r>
              <w:rPr>
                <w:rFonts w:asciiTheme="majorHAnsi" w:hAnsiTheme="majorHAnsi" w:cstheme="majorHAnsi"/>
                <w:sz w:val="22"/>
                <w:szCs w:val="22"/>
              </w:rPr>
              <w:t>.-9.</w:t>
            </w:r>
          </w:p>
        </w:tc>
      </w:tr>
      <w:tr w:rsidR="00186909" w14:paraId="568FAEDC" w14:textId="77777777" w:rsidTr="00186909">
        <w:trPr>
          <w:trHeight w:val="300"/>
        </w:trPr>
        <w:tc>
          <w:tcPr>
            <w:tcW w:w="1580" w:type="dxa"/>
            <w:vMerge/>
            <w:tcBorders>
              <w:top w:val="single" w:sz="4" w:space="0" w:color="auto"/>
              <w:left w:val="single" w:sz="4" w:space="0" w:color="auto"/>
              <w:bottom w:val="single" w:sz="4" w:space="0" w:color="auto"/>
              <w:right w:val="single" w:sz="4" w:space="0" w:color="auto"/>
            </w:tcBorders>
            <w:vAlign w:val="center"/>
          </w:tcPr>
          <w:p w14:paraId="105C30A0" w14:textId="77777777" w:rsidR="00186909" w:rsidRDefault="00186909" w:rsidP="007326E4">
            <w:pPr>
              <w:widowControl w:val="0"/>
              <w:pBdr>
                <w:top w:val="nil"/>
                <w:left w:val="nil"/>
                <w:bottom w:val="nil"/>
                <w:right w:val="nil"/>
                <w:between w:val="nil"/>
              </w:pBdr>
              <w:spacing w:line="276" w:lineRule="auto"/>
              <w:ind w:left="0" w:hanging="2"/>
              <w:rPr>
                <w:rFonts w:ascii="Calibri" w:eastAsia="Calibri" w:hAnsi="Calibri" w:cs="Calibri"/>
                <w:color w:val="000000"/>
                <w:sz w:val="22"/>
                <w:szCs w:val="22"/>
              </w:rPr>
            </w:pPr>
          </w:p>
        </w:tc>
        <w:tc>
          <w:tcPr>
            <w:tcW w:w="5780" w:type="dxa"/>
            <w:tcBorders>
              <w:top w:val="single" w:sz="4" w:space="0" w:color="auto"/>
              <w:left w:val="single" w:sz="4" w:space="0" w:color="auto"/>
              <w:bottom w:val="single" w:sz="4" w:space="0" w:color="auto"/>
              <w:right w:val="single" w:sz="4" w:space="0" w:color="auto"/>
            </w:tcBorders>
            <w:vAlign w:val="bottom"/>
          </w:tcPr>
          <w:p w14:paraId="3BC21296" w14:textId="64C8E27C" w:rsidR="00186909" w:rsidRPr="007326E4" w:rsidRDefault="00186909" w:rsidP="007326E4">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r w:rsidRPr="007326E4">
              <w:rPr>
                <w:rFonts w:asciiTheme="majorHAnsi" w:hAnsiTheme="majorHAnsi" w:cstheme="majorHAnsi"/>
                <w:sz w:val="22"/>
                <w:szCs w:val="22"/>
              </w:rPr>
              <w:t>Karlštejn a Kaple svatého Kříže</w:t>
            </w:r>
            <w:r>
              <w:rPr>
                <w:rFonts w:asciiTheme="majorHAnsi" w:hAnsiTheme="majorHAnsi" w:cstheme="majorHAnsi"/>
                <w:sz w:val="22"/>
                <w:szCs w:val="22"/>
              </w:rPr>
              <w:t xml:space="preserve"> – historická exkurze</w:t>
            </w:r>
          </w:p>
        </w:tc>
        <w:tc>
          <w:tcPr>
            <w:tcW w:w="994" w:type="dxa"/>
            <w:tcBorders>
              <w:top w:val="single" w:sz="4" w:space="0" w:color="auto"/>
              <w:left w:val="single" w:sz="4" w:space="0" w:color="auto"/>
              <w:bottom w:val="single" w:sz="4" w:space="0" w:color="auto"/>
              <w:right w:val="single" w:sz="4" w:space="0" w:color="auto"/>
            </w:tcBorders>
            <w:vAlign w:val="bottom"/>
          </w:tcPr>
          <w:p w14:paraId="1F4FE1A1" w14:textId="27DAE26E" w:rsidR="00186909" w:rsidRPr="007326E4" w:rsidRDefault="00186909" w:rsidP="007326E4">
            <w:pPr>
              <w:pBdr>
                <w:top w:val="nil"/>
                <w:left w:val="nil"/>
                <w:bottom w:val="nil"/>
                <w:right w:val="nil"/>
                <w:between w:val="nil"/>
              </w:pBdr>
              <w:spacing w:line="240" w:lineRule="auto"/>
              <w:ind w:left="0" w:hanging="2"/>
              <w:jc w:val="center"/>
              <w:rPr>
                <w:rFonts w:asciiTheme="majorHAnsi" w:eastAsia="Calibri" w:hAnsiTheme="majorHAnsi" w:cstheme="majorHAnsi"/>
                <w:color w:val="000000"/>
                <w:sz w:val="22"/>
                <w:szCs w:val="22"/>
              </w:rPr>
            </w:pPr>
            <w:r w:rsidRPr="007326E4">
              <w:rPr>
                <w:rFonts w:asciiTheme="majorHAnsi" w:hAnsiTheme="majorHAnsi" w:cstheme="majorHAnsi"/>
                <w:sz w:val="22"/>
                <w:szCs w:val="22"/>
              </w:rPr>
              <w:t>7., 8.</w:t>
            </w:r>
          </w:p>
        </w:tc>
      </w:tr>
    </w:tbl>
    <w:p w14:paraId="4446B2DA" w14:textId="77777777" w:rsidR="000C0EBF" w:rsidRDefault="000C0EBF">
      <w:pPr>
        <w:pBdr>
          <w:top w:val="nil"/>
          <w:left w:val="nil"/>
          <w:bottom w:val="nil"/>
          <w:right w:val="nil"/>
          <w:between w:val="nil"/>
        </w:pBdr>
        <w:spacing w:line="240" w:lineRule="auto"/>
        <w:ind w:left="0" w:hanging="2"/>
        <w:rPr>
          <w:color w:val="000000"/>
        </w:rPr>
      </w:pPr>
    </w:p>
    <w:p w14:paraId="598BA38F" w14:textId="79DD20C1" w:rsidR="000C0EBF" w:rsidRDefault="00D1744C">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Žáci 2. stupně vyráželi na podzim a na jaře co nejčastěji na výjezdy do </w:t>
      </w:r>
      <w:proofErr w:type="spellStart"/>
      <w:r w:rsidR="00000000">
        <w:rPr>
          <w:rFonts w:ascii="Calibri" w:eastAsia="Calibri" w:hAnsi="Calibri" w:cs="Calibri"/>
          <w:color w:val="000000"/>
          <w:sz w:val="22"/>
          <w:szCs w:val="22"/>
        </w:rPr>
        <w:t>Podkozí</w:t>
      </w:r>
      <w:proofErr w:type="spellEnd"/>
      <w:r w:rsidR="00000000">
        <w:rPr>
          <w:rFonts w:ascii="Calibri" w:eastAsia="Calibri" w:hAnsi="Calibri" w:cs="Calibri"/>
          <w:color w:val="000000"/>
          <w:sz w:val="22"/>
          <w:szCs w:val="22"/>
        </w:rPr>
        <w:t xml:space="preserve"> na školní chatu a žáci 1. stupně na začátku a na konci školního roku na školu v přírodě. Na počátku školního roku se konal výjezd 6. a 7. třídy na Křivoklát. Žáci pochopitelně vyjížděli i na jednodenní výlety po Praze i mimo ni. Velmi oblíbená je vždy návštěva Země Keltů v Nasavrkách. </w:t>
      </w:r>
    </w:p>
    <w:p w14:paraId="5D0E81A2"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0901825" w14:textId="1A00A116" w:rsidR="000C0EBF" w:rsidRDefault="00D1744C">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Letos jsme vyrazili v rámci podpory z programu Erasmus s žáky 8. třídy do Řecka na </w:t>
      </w:r>
      <w:r>
        <w:rPr>
          <w:rFonts w:ascii="Calibri" w:eastAsia="Calibri" w:hAnsi="Calibri" w:cs="Calibri"/>
          <w:color w:val="000000"/>
          <w:sz w:val="22"/>
          <w:szCs w:val="22"/>
        </w:rPr>
        <w:t>desetidenní</w:t>
      </w:r>
      <w:r w:rsidR="00000000">
        <w:rPr>
          <w:rFonts w:ascii="Calibri" w:eastAsia="Calibri" w:hAnsi="Calibri" w:cs="Calibri"/>
          <w:color w:val="000000"/>
          <w:sz w:val="22"/>
          <w:szCs w:val="22"/>
        </w:rPr>
        <w:t xml:space="preserve"> studijně historický poznávací zájezd. Vše se perfektně vydařilo a žáci přijeli zpět velice obohaceni o znalosti řeckých dějin. </w:t>
      </w:r>
      <w:r w:rsidR="00000000">
        <w:rPr>
          <w:rFonts w:ascii="Calibri" w:eastAsia="Calibri" w:hAnsi="Calibri" w:cs="Calibri"/>
          <w:sz w:val="22"/>
          <w:szCs w:val="22"/>
        </w:rPr>
        <w:t xml:space="preserve"> V rámci projektu Erasmus se s žáky 9.</w:t>
      </w:r>
      <w:r>
        <w:rPr>
          <w:rFonts w:ascii="Calibri" w:eastAsia="Calibri" w:hAnsi="Calibri" w:cs="Calibri"/>
          <w:sz w:val="22"/>
          <w:szCs w:val="22"/>
        </w:rPr>
        <w:t xml:space="preserve"> </w:t>
      </w:r>
      <w:r w:rsidR="00000000">
        <w:rPr>
          <w:rFonts w:ascii="Calibri" w:eastAsia="Calibri" w:hAnsi="Calibri" w:cs="Calibri"/>
          <w:sz w:val="22"/>
          <w:szCs w:val="22"/>
        </w:rPr>
        <w:t>třídy vy</w:t>
      </w:r>
      <w:r>
        <w:rPr>
          <w:rFonts w:ascii="Calibri" w:eastAsia="Calibri" w:hAnsi="Calibri" w:cs="Calibri"/>
          <w:sz w:val="22"/>
          <w:szCs w:val="22"/>
        </w:rPr>
        <w:t>jelo</w:t>
      </w:r>
      <w:r w:rsidR="00000000">
        <w:rPr>
          <w:rFonts w:ascii="Calibri" w:eastAsia="Calibri" w:hAnsi="Calibri" w:cs="Calibri"/>
          <w:sz w:val="22"/>
          <w:szCs w:val="22"/>
        </w:rPr>
        <w:t xml:space="preserve"> do Irska na </w:t>
      </w:r>
      <w:r>
        <w:rPr>
          <w:rFonts w:ascii="Calibri" w:eastAsia="Calibri" w:hAnsi="Calibri" w:cs="Calibri"/>
          <w:sz w:val="22"/>
          <w:szCs w:val="22"/>
        </w:rPr>
        <w:t>dvanáctidenní</w:t>
      </w:r>
      <w:r w:rsidR="00000000">
        <w:rPr>
          <w:rFonts w:ascii="Calibri" w:eastAsia="Calibri" w:hAnsi="Calibri" w:cs="Calibri"/>
          <w:sz w:val="22"/>
          <w:szCs w:val="22"/>
        </w:rPr>
        <w:t xml:space="preserve"> studijně </w:t>
      </w:r>
      <w:r>
        <w:rPr>
          <w:rFonts w:ascii="Calibri" w:eastAsia="Calibri" w:hAnsi="Calibri" w:cs="Calibri"/>
          <w:sz w:val="22"/>
          <w:szCs w:val="22"/>
        </w:rPr>
        <w:t>historicky – přírodopisný</w:t>
      </w:r>
      <w:r w:rsidR="00000000">
        <w:rPr>
          <w:rFonts w:ascii="Calibri" w:eastAsia="Calibri" w:hAnsi="Calibri" w:cs="Calibri"/>
          <w:sz w:val="22"/>
          <w:szCs w:val="22"/>
        </w:rPr>
        <w:t xml:space="preserve"> poznávací zájezd. </w:t>
      </w:r>
    </w:p>
    <w:p w14:paraId="02FAF353"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sz w:val="22"/>
          <w:szCs w:val="22"/>
        </w:rPr>
      </w:pPr>
    </w:p>
    <w:p w14:paraId="5F5DB375" w14:textId="14BF1404" w:rsidR="000C0EBF" w:rsidRDefault="00000000">
      <w:pPr>
        <w:pBdr>
          <w:top w:val="nil"/>
          <w:left w:val="nil"/>
          <w:bottom w:val="nil"/>
          <w:right w:val="nil"/>
          <w:between w:val="nil"/>
        </w:pBdr>
        <w:shd w:val="clear" w:color="auto" w:fill="FFFFFF"/>
        <w:spacing w:line="240" w:lineRule="auto"/>
        <w:ind w:left="0" w:hanging="2"/>
        <w:jc w:val="both"/>
        <w:rPr>
          <w:color w:val="000000"/>
        </w:rPr>
      </w:pPr>
      <w:r>
        <w:rPr>
          <w:rFonts w:ascii="Calibri" w:eastAsia="Calibri" w:hAnsi="Calibri" w:cs="Calibri"/>
          <w:color w:val="000000"/>
          <w:sz w:val="22"/>
          <w:szCs w:val="22"/>
        </w:rPr>
        <w:t>7.</w:t>
      </w:r>
      <w:r>
        <w:rPr>
          <w:color w:val="000000"/>
          <w:sz w:val="14"/>
          <w:szCs w:val="14"/>
        </w:rPr>
        <w:t>  </w:t>
      </w:r>
      <w:r>
        <w:rPr>
          <w:rFonts w:ascii="Calibri" w:eastAsia="Calibri" w:hAnsi="Calibri" w:cs="Calibri"/>
          <w:color w:val="000000"/>
          <w:sz w:val="22"/>
          <w:szCs w:val="22"/>
          <w:u w:val="single"/>
        </w:rPr>
        <w:t>Mimoškolní aktivity (aktivity nepřímo související s výukou)</w:t>
      </w:r>
    </w:p>
    <w:p w14:paraId="28BA8824" w14:textId="780F6D18" w:rsidR="000C0EBF" w:rsidRDefault="00D1744C">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Škola nabízí svým žákům rozsáhlý systém mimoškolní činnosti</w:t>
      </w:r>
      <w:r w:rsidR="00000000">
        <w:rPr>
          <w:rFonts w:ascii="Calibri" w:eastAsia="Calibri" w:hAnsi="Calibri" w:cs="Calibri"/>
          <w:sz w:val="22"/>
          <w:szCs w:val="22"/>
        </w:rPr>
        <w:t xml:space="preserve">. </w:t>
      </w:r>
      <w:r w:rsidR="00000000">
        <w:rPr>
          <w:rFonts w:ascii="Calibri" w:eastAsia="Calibri" w:hAnsi="Calibri" w:cs="Calibri"/>
          <w:color w:val="000000"/>
          <w:sz w:val="22"/>
          <w:szCs w:val="22"/>
        </w:rPr>
        <w:t>V nabídce byly mimo jiné kroužky keramiky, šermu, sborového zpěvu, baletu, IT</w:t>
      </w:r>
      <w:r w:rsidR="00186909">
        <w:rPr>
          <w:rFonts w:ascii="Calibri" w:eastAsia="Calibri" w:hAnsi="Calibri" w:cs="Calibri"/>
          <w:color w:val="000000"/>
          <w:sz w:val="22"/>
          <w:szCs w:val="22"/>
        </w:rPr>
        <w:t xml:space="preserve"> grafika</w:t>
      </w:r>
      <w:r w:rsidR="00000000">
        <w:rPr>
          <w:rFonts w:ascii="Calibri" w:eastAsia="Calibri" w:hAnsi="Calibri" w:cs="Calibri"/>
          <w:color w:val="000000"/>
          <w:sz w:val="22"/>
          <w:szCs w:val="22"/>
        </w:rPr>
        <w:t>.</w:t>
      </w:r>
    </w:p>
    <w:p w14:paraId="1705917E"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p>
    <w:p w14:paraId="4BAB3C08" w14:textId="47BA50FB" w:rsidR="000C0EBF" w:rsidRDefault="00D1744C">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Další aktivity jsou organizované formou nepovinných předmětů (etická výchova, dramatická výchova, anglická konverzace), jenž také působí jako aktivity volnočasové – viz ŠVP. </w:t>
      </w:r>
    </w:p>
    <w:p w14:paraId="032ACDA9"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p>
    <w:p w14:paraId="1C207C34" w14:textId="09D4755F" w:rsidR="000C0EBF" w:rsidRDefault="00D1744C">
      <w:pPr>
        <w:pBdr>
          <w:top w:val="nil"/>
          <w:left w:val="nil"/>
          <w:bottom w:val="nil"/>
          <w:right w:val="nil"/>
          <w:between w:val="nil"/>
        </w:pBdr>
        <w:shd w:val="clear" w:color="auto" w:fill="FFFFFF"/>
        <w:spacing w:line="240" w:lineRule="auto"/>
        <w:ind w:left="0" w:hanging="2"/>
        <w:jc w:val="both"/>
        <w:rPr>
          <w:rFonts w:ascii="Calibri" w:eastAsia="Calibri" w:hAnsi="Calibri" w:cs="Calibri"/>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Díky projektu Zkvalitnění vzdělávání v ZŠ </w:t>
      </w:r>
      <w:r>
        <w:rPr>
          <w:rFonts w:ascii="Calibri" w:eastAsia="Calibri" w:hAnsi="Calibri" w:cs="Calibri"/>
          <w:color w:val="000000"/>
          <w:sz w:val="22"/>
          <w:szCs w:val="22"/>
        </w:rPr>
        <w:t>Heřmánek</w:t>
      </w:r>
      <w:r>
        <w:rPr>
          <w:rFonts w:ascii="Calibri" w:eastAsia="Calibri" w:hAnsi="Calibri" w:cs="Calibri"/>
          <w:sz w:val="22"/>
          <w:szCs w:val="22"/>
        </w:rPr>
        <w:t xml:space="preserve"> – Zkvalitnění</w:t>
      </w:r>
      <w:r w:rsidR="00000000">
        <w:rPr>
          <w:rFonts w:ascii="Calibri" w:eastAsia="Calibri" w:hAnsi="Calibri" w:cs="Calibri"/>
          <w:sz w:val="22"/>
          <w:szCs w:val="22"/>
        </w:rPr>
        <w:t xml:space="preserve"> vzdělávání v ZŠ </w:t>
      </w:r>
      <w:r>
        <w:rPr>
          <w:rFonts w:ascii="Calibri" w:eastAsia="Calibri" w:hAnsi="Calibri" w:cs="Calibri"/>
          <w:sz w:val="22"/>
          <w:szCs w:val="22"/>
        </w:rPr>
        <w:t>Heřmánek – Šablony</w:t>
      </w:r>
      <w:r w:rsidR="00000000">
        <w:rPr>
          <w:rFonts w:ascii="Calibri" w:eastAsia="Calibri" w:hAnsi="Calibri" w:cs="Calibri"/>
          <w:sz w:val="22"/>
          <w:szCs w:val="22"/>
        </w:rPr>
        <w:t xml:space="preserve"> III., č. CZ.02.3.X/0.0/0.0/20_081/0022022, </w:t>
      </w:r>
      <w:r w:rsidR="00000000">
        <w:rPr>
          <w:rFonts w:ascii="Calibri" w:eastAsia="Calibri" w:hAnsi="Calibri" w:cs="Calibri"/>
          <w:color w:val="000000"/>
          <w:sz w:val="22"/>
          <w:szCs w:val="22"/>
        </w:rPr>
        <w:t>škola organizovala projektové dny v</w:t>
      </w:r>
      <w:r w:rsidR="00000000">
        <w:rPr>
          <w:rFonts w:ascii="Calibri" w:eastAsia="Calibri" w:hAnsi="Calibri" w:cs="Calibri"/>
          <w:sz w:val="22"/>
          <w:szCs w:val="22"/>
        </w:rPr>
        <w:t xml:space="preserve">e škole </w:t>
      </w:r>
      <w:r w:rsidR="00000000">
        <w:rPr>
          <w:rFonts w:ascii="Calibri" w:eastAsia="Calibri" w:hAnsi="Calibri" w:cs="Calibri"/>
          <w:color w:val="000000"/>
          <w:sz w:val="22"/>
          <w:szCs w:val="22"/>
        </w:rPr>
        <w:t xml:space="preserve">i </w:t>
      </w:r>
      <w:r w:rsidR="00000000">
        <w:rPr>
          <w:rFonts w:ascii="Calibri" w:eastAsia="Calibri" w:hAnsi="Calibri" w:cs="Calibri"/>
          <w:sz w:val="22"/>
          <w:szCs w:val="22"/>
        </w:rPr>
        <w:t xml:space="preserve">mimo školu. Dále bylo z projektové podpory pořízeno 20 notebooků, které využívají žáci 2. stupně k výuce. Z projektu byla podpořena také mzda speciální pedagožky působící na škole. </w:t>
      </w:r>
    </w:p>
    <w:p w14:paraId="25498606"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p>
    <w:p w14:paraId="10A76854" w14:textId="66B052E5" w:rsidR="000C0EBF" w:rsidRDefault="00D1744C">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Pokračovali jsme </w:t>
      </w:r>
      <w:r w:rsidR="00000000">
        <w:rPr>
          <w:rFonts w:ascii="Calibri" w:eastAsia="Calibri" w:hAnsi="Calibri" w:cs="Calibri"/>
          <w:color w:val="000000"/>
          <w:sz w:val="22"/>
          <w:szCs w:val="22"/>
        </w:rPr>
        <w:t xml:space="preserve">také v realizaci grantu Magistrátu hlavního města Prahy na podporu vzdělávání na území hlavního města Prahy pro rok 2022 „Školní </w:t>
      </w:r>
      <w:proofErr w:type="spellStart"/>
      <w:r w:rsidR="00000000">
        <w:rPr>
          <w:rFonts w:ascii="Calibri" w:eastAsia="Calibri" w:hAnsi="Calibri" w:cs="Calibri"/>
          <w:color w:val="000000"/>
          <w:sz w:val="22"/>
          <w:szCs w:val="22"/>
        </w:rPr>
        <w:t>archeoskanzen</w:t>
      </w:r>
      <w:proofErr w:type="spellEnd"/>
      <w:r w:rsidR="00000000">
        <w:rPr>
          <w:rFonts w:ascii="Calibri" w:eastAsia="Calibri" w:hAnsi="Calibri" w:cs="Calibri"/>
          <w:color w:val="000000"/>
          <w:sz w:val="22"/>
          <w:szCs w:val="22"/>
        </w:rPr>
        <w:t xml:space="preserve"> ZŠ Heřmánek Praha“. Projekt rozvíjí spolupráci ZŠ Heřmánek Praha s NNO </w:t>
      </w:r>
      <w:proofErr w:type="spellStart"/>
      <w:r w:rsidR="00000000">
        <w:rPr>
          <w:rFonts w:ascii="Calibri" w:eastAsia="Calibri" w:hAnsi="Calibri" w:cs="Calibri"/>
          <w:sz w:val="22"/>
          <w:szCs w:val="22"/>
        </w:rPr>
        <w:t>ArcheoLab</w:t>
      </w:r>
      <w:proofErr w:type="spellEnd"/>
      <w:r w:rsidR="00000000">
        <w:rPr>
          <w:rFonts w:ascii="Calibri" w:eastAsia="Calibri" w:hAnsi="Calibri" w:cs="Calibri"/>
          <w:sz w:val="22"/>
          <w:szCs w:val="22"/>
        </w:rPr>
        <w:t>.</w:t>
      </w:r>
      <w:r w:rsidR="00000000">
        <w:rPr>
          <w:rFonts w:ascii="Calibri" w:eastAsia="Calibri" w:hAnsi="Calibri" w:cs="Calibri"/>
          <w:color w:val="000000"/>
          <w:sz w:val="22"/>
          <w:szCs w:val="22"/>
        </w:rPr>
        <w:t xml:space="preserve"> z.</w:t>
      </w:r>
      <w:r>
        <w:rPr>
          <w:rFonts w:ascii="Calibri" w:eastAsia="Calibri" w:hAnsi="Calibri" w:cs="Calibri"/>
          <w:color w:val="000000"/>
          <w:sz w:val="22"/>
          <w:szCs w:val="22"/>
        </w:rPr>
        <w:t xml:space="preserve"> </w:t>
      </w:r>
      <w:proofErr w:type="spellStart"/>
      <w:r w:rsidR="00000000">
        <w:rPr>
          <w:rFonts w:ascii="Calibri" w:eastAsia="Calibri" w:hAnsi="Calibri" w:cs="Calibri"/>
          <w:color w:val="000000"/>
          <w:sz w:val="22"/>
          <w:szCs w:val="22"/>
        </w:rPr>
        <w:t>ú</w:t>
      </w:r>
      <w:r>
        <w:rPr>
          <w:rFonts w:ascii="Calibri" w:eastAsia="Calibri" w:hAnsi="Calibri" w:cs="Calibri"/>
          <w:color w:val="000000"/>
          <w:sz w:val="22"/>
          <w:szCs w:val="22"/>
        </w:rPr>
        <w:t>.</w:t>
      </w:r>
      <w:proofErr w:type="spellEnd"/>
      <w:r>
        <w:rPr>
          <w:rFonts w:ascii="Calibri" w:eastAsia="Calibri" w:hAnsi="Calibri" w:cs="Calibri"/>
          <w:color w:val="000000"/>
          <w:sz w:val="22"/>
          <w:szCs w:val="22"/>
        </w:rPr>
        <w:t>,</w:t>
      </w:r>
      <w:r w:rsidR="00000000">
        <w:rPr>
          <w:rFonts w:ascii="Calibri" w:eastAsia="Calibri" w:hAnsi="Calibri" w:cs="Calibri"/>
          <w:color w:val="000000"/>
          <w:sz w:val="22"/>
          <w:szCs w:val="22"/>
        </w:rPr>
        <w:t xml:space="preserve"> v oblasti budování „školního </w:t>
      </w:r>
      <w:proofErr w:type="spellStart"/>
      <w:r w:rsidR="00000000">
        <w:rPr>
          <w:rFonts w:ascii="Calibri" w:eastAsia="Calibri" w:hAnsi="Calibri" w:cs="Calibri"/>
          <w:color w:val="000000"/>
          <w:sz w:val="22"/>
          <w:szCs w:val="22"/>
        </w:rPr>
        <w:t>archeoskanzenu</w:t>
      </w:r>
      <w:proofErr w:type="spellEnd"/>
      <w:r w:rsidR="00000000">
        <w:rPr>
          <w:rFonts w:ascii="Calibri" w:eastAsia="Calibri" w:hAnsi="Calibri" w:cs="Calibri"/>
          <w:color w:val="000000"/>
          <w:sz w:val="22"/>
          <w:szCs w:val="22"/>
        </w:rPr>
        <w:t xml:space="preserve">“ a školení pedagogů pro vedení komplexní projektové výuky zaměřené na rozvoj jak akademických vědomostí, tak manuálních a technických dovedností žáků. Školní </w:t>
      </w:r>
      <w:proofErr w:type="spellStart"/>
      <w:r w:rsidR="00000000">
        <w:rPr>
          <w:rFonts w:ascii="Calibri" w:eastAsia="Calibri" w:hAnsi="Calibri" w:cs="Calibri"/>
          <w:color w:val="000000"/>
          <w:sz w:val="22"/>
          <w:szCs w:val="22"/>
        </w:rPr>
        <w:t>archeoskanzen</w:t>
      </w:r>
      <w:proofErr w:type="spellEnd"/>
      <w:r w:rsidR="00000000">
        <w:rPr>
          <w:rFonts w:ascii="Calibri" w:eastAsia="Calibri" w:hAnsi="Calibri" w:cs="Calibri"/>
          <w:color w:val="000000"/>
          <w:sz w:val="22"/>
          <w:szCs w:val="22"/>
        </w:rPr>
        <w:t xml:space="preserve"> </w:t>
      </w:r>
      <w:r w:rsidR="00000000">
        <w:rPr>
          <w:rFonts w:ascii="Calibri" w:eastAsia="Calibri" w:hAnsi="Calibri" w:cs="Calibri"/>
          <w:sz w:val="22"/>
          <w:szCs w:val="22"/>
        </w:rPr>
        <w:t xml:space="preserve">je </w:t>
      </w:r>
      <w:r w:rsidR="00000000">
        <w:rPr>
          <w:rFonts w:ascii="Calibri" w:eastAsia="Calibri" w:hAnsi="Calibri" w:cs="Calibri"/>
          <w:color w:val="000000"/>
          <w:sz w:val="22"/>
          <w:szCs w:val="22"/>
        </w:rPr>
        <w:t xml:space="preserve">otevřen také dalším školám, které </w:t>
      </w:r>
      <w:r w:rsidR="00000000">
        <w:rPr>
          <w:rFonts w:ascii="Calibri" w:eastAsia="Calibri" w:hAnsi="Calibri" w:cs="Calibri"/>
          <w:sz w:val="22"/>
          <w:szCs w:val="22"/>
        </w:rPr>
        <w:t>mají o</w:t>
      </w:r>
      <w:r w:rsidR="00000000">
        <w:rPr>
          <w:rFonts w:ascii="Calibri" w:eastAsia="Calibri" w:hAnsi="Calibri" w:cs="Calibri"/>
          <w:color w:val="000000"/>
          <w:sz w:val="22"/>
          <w:szCs w:val="22"/>
        </w:rPr>
        <w:t xml:space="preserve"> připravené výukové aktivity zájem.</w:t>
      </w:r>
    </w:p>
    <w:p w14:paraId="015A1152"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p>
    <w:p w14:paraId="7757301B" w14:textId="21DD423C" w:rsidR="000C0EBF" w:rsidRDefault="00D1744C">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Dále proběhly mimo jiné tyto projekty:</w:t>
      </w:r>
    </w:p>
    <w:p w14:paraId="66DD7A49"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p>
    <w:p w14:paraId="59A93F46" w14:textId="2BC098E6" w:rsidR="000C0EBF" w:rsidRPr="00D1744C" w:rsidRDefault="00D1744C">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u w:val="single"/>
        </w:rPr>
      </w:pPr>
      <w:r w:rsidRPr="00D1744C">
        <w:rPr>
          <w:rFonts w:ascii="Calibri" w:eastAsia="Calibri" w:hAnsi="Calibri" w:cs="Calibri"/>
          <w:color w:val="000000"/>
          <w:sz w:val="22"/>
          <w:szCs w:val="22"/>
        </w:rPr>
        <w:t xml:space="preserve">   </w:t>
      </w:r>
      <w:r w:rsidR="00000000" w:rsidRPr="00D1744C">
        <w:rPr>
          <w:rFonts w:ascii="Calibri" w:eastAsia="Calibri" w:hAnsi="Calibri" w:cs="Calibri"/>
          <w:color w:val="000000"/>
          <w:sz w:val="22"/>
          <w:szCs w:val="22"/>
          <w:u w:val="single"/>
        </w:rPr>
        <w:t>Projekt školní chata</w:t>
      </w:r>
    </w:p>
    <w:p w14:paraId="4CED4AD4" w14:textId="2ED15571" w:rsidR="000C0EBF" w:rsidRDefault="00D1744C">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Na náklady školy byla zrekonstruována školní chata. Na tu začali skupiny žáků jezdit od května 2021. Zejména tam probíhá bloková projektová výuka pracovní výchovy, přírodopisu aj. Je to důležité místo pro posílení vzájemných vztahů v kolektivu a kooperace studentů.</w:t>
      </w:r>
    </w:p>
    <w:p w14:paraId="465C7E28"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p>
    <w:p w14:paraId="6560A7E2" w14:textId="676EAFF3" w:rsidR="000C0EBF" w:rsidRPr="00D1744C" w:rsidRDefault="00D1744C">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u w:val="single"/>
        </w:rPr>
      </w:pPr>
      <w:r>
        <w:rPr>
          <w:rFonts w:ascii="Calibri" w:eastAsia="Calibri" w:hAnsi="Calibri" w:cs="Calibri"/>
          <w:color w:val="000000"/>
          <w:sz w:val="22"/>
          <w:szCs w:val="22"/>
        </w:rPr>
        <w:t xml:space="preserve">   </w:t>
      </w:r>
      <w:r w:rsidR="00000000" w:rsidRPr="00D1744C">
        <w:rPr>
          <w:rFonts w:ascii="Calibri" w:eastAsia="Calibri" w:hAnsi="Calibri" w:cs="Calibri"/>
          <w:color w:val="000000"/>
          <w:sz w:val="22"/>
          <w:szCs w:val="22"/>
          <w:u w:val="single"/>
        </w:rPr>
        <w:t xml:space="preserve">Projekt FIO  </w:t>
      </w:r>
    </w:p>
    <w:p w14:paraId="481583C2" w14:textId="1F3D4BB2" w:rsidR="000C0EBF" w:rsidRDefault="00D1744C">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Hlavním cílem </w:t>
      </w:r>
      <w:proofErr w:type="spellStart"/>
      <w:r w:rsidR="00000000">
        <w:rPr>
          <w:rFonts w:ascii="Calibri" w:eastAsia="Calibri" w:hAnsi="Calibri" w:cs="Calibri"/>
          <w:color w:val="000000"/>
          <w:sz w:val="22"/>
          <w:szCs w:val="22"/>
        </w:rPr>
        <w:t>Feuersteinova</w:t>
      </w:r>
      <w:proofErr w:type="spellEnd"/>
      <w:r w:rsidR="00000000">
        <w:rPr>
          <w:rFonts w:ascii="Calibri" w:eastAsia="Calibri" w:hAnsi="Calibri" w:cs="Calibri"/>
          <w:color w:val="000000"/>
          <w:sz w:val="22"/>
          <w:szCs w:val="22"/>
        </w:rPr>
        <w:t xml:space="preserve"> instrumentálního obohacení je zvýšit schopnost lidského organismu, aby se stal modifikovatelným pomocí přímého vystavení podmětům a zkušenostem získávaným odhalováním životních událostí, formálními a neformálními příležitostmi k učení. </w:t>
      </w:r>
      <w:proofErr w:type="gramStart"/>
      <w:r w:rsidR="00000000">
        <w:rPr>
          <w:rFonts w:ascii="Calibri" w:eastAsia="Calibri" w:hAnsi="Calibri" w:cs="Calibri"/>
          <w:color w:val="000000"/>
          <w:sz w:val="22"/>
          <w:szCs w:val="22"/>
        </w:rPr>
        <w:t>Učí</w:t>
      </w:r>
      <w:proofErr w:type="gramEnd"/>
      <w:r w:rsidR="00000000">
        <w:rPr>
          <w:rFonts w:ascii="Calibri" w:eastAsia="Calibri" w:hAnsi="Calibri" w:cs="Calibri"/>
          <w:color w:val="000000"/>
          <w:sz w:val="22"/>
          <w:szCs w:val="22"/>
        </w:rPr>
        <w:t xml:space="preserve"> děti hledat nové strategie způsob</w:t>
      </w:r>
      <w:r>
        <w:rPr>
          <w:rFonts w:ascii="Calibri" w:eastAsia="Calibri" w:hAnsi="Calibri" w:cs="Calibri"/>
          <w:color w:val="000000"/>
          <w:sz w:val="22"/>
          <w:szCs w:val="22"/>
        </w:rPr>
        <w:t>ů</w:t>
      </w:r>
      <w:r w:rsidR="00000000">
        <w:rPr>
          <w:rFonts w:ascii="Calibri" w:eastAsia="Calibri" w:hAnsi="Calibri" w:cs="Calibri"/>
          <w:color w:val="000000"/>
          <w:sz w:val="22"/>
          <w:szCs w:val="22"/>
        </w:rPr>
        <w:t xml:space="preserve"> myšlení, které pak mohou využívat ve výuce i v běžném životě. Dalším cílem FIO je u dětí vytvořit vnitřní motivaci prostřednictvím vytvořeného návyku. Dalším dílčím cílem je vyvolání reflektivního a pronikavého procesu myšlení, jako výsledku vyrovnání se jak s úspěchem, tak i chybou v úkolech FIO. Tento zvláštní cíl je spojen s úkoly s úkoly </w:t>
      </w:r>
      <w:proofErr w:type="gramStart"/>
      <w:r w:rsidR="00000000">
        <w:rPr>
          <w:rFonts w:ascii="Calibri" w:eastAsia="Calibri" w:hAnsi="Calibri" w:cs="Calibri"/>
          <w:color w:val="000000"/>
          <w:sz w:val="22"/>
          <w:szCs w:val="22"/>
        </w:rPr>
        <w:t>FIO</w:t>
      </w:r>
      <w:proofErr w:type="gramEnd"/>
      <w:r w:rsidR="00000000">
        <w:rPr>
          <w:rFonts w:ascii="Calibri" w:eastAsia="Calibri" w:hAnsi="Calibri" w:cs="Calibri"/>
          <w:color w:val="000000"/>
          <w:sz w:val="22"/>
          <w:szCs w:val="22"/>
        </w:rPr>
        <w:t xml:space="preserve"> a ještě důležitější je jeho přesah. Je to také cíl, jehož může být dosaženo jen za pomoci přímé intervence učitele, zprostředkovatele, a jeho dosažení je často zvýšeno při práci ve školní třídě.</w:t>
      </w:r>
    </w:p>
    <w:p w14:paraId="7C6C9093" w14:textId="13404E93" w:rsidR="000C0EBF" w:rsidRDefault="00ED2F21">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Dále tato metoda </w:t>
      </w:r>
      <w:proofErr w:type="gramStart"/>
      <w:r w:rsidR="00000000">
        <w:rPr>
          <w:rFonts w:ascii="Calibri" w:eastAsia="Calibri" w:hAnsi="Calibri" w:cs="Calibri"/>
          <w:color w:val="000000"/>
          <w:sz w:val="22"/>
          <w:szCs w:val="22"/>
        </w:rPr>
        <w:t>učí</w:t>
      </w:r>
      <w:proofErr w:type="gramEnd"/>
      <w:r w:rsidR="00000000">
        <w:rPr>
          <w:rFonts w:ascii="Calibri" w:eastAsia="Calibri" w:hAnsi="Calibri" w:cs="Calibri"/>
          <w:color w:val="000000"/>
          <w:sz w:val="22"/>
          <w:szCs w:val="22"/>
        </w:rPr>
        <w:t xml:space="preserve"> děti pracovat přesně, vyhledávat informace z více zdrojů, učí klást otázky, pracovat s emocemi, s násilím, dívat se na věci z různých úhlů, vyslechnout názor druhého atd.</w:t>
      </w:r>
    </w:p>
    <w:p w14:paraId="7118AB31" w14:textId="45B18F1F" w:rsidR="000C0EBF" w:rsidRDefault="00ED2F21">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roofErr w:type="spellStart"/>
      <w:r w:rsidR="00000000">
        <w:rPr>
          <w:rFonts w:ascii="Calibri" w:eastAsia="Calibri" w:hAnsi="Calibri" w:cs="Calibri"/>
          <w:color w:val="000000"/>
          <w:sz w:val="22"/>
          <w:szCs w:val="22"/>
        </w:rPr>
        <w:t>Feuersteinova</w:t>
      </w:r>
      <w:proofErr w:type="spellEnd"/>
      <w:r w:rsidR="00000000">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metoda </w:t>
      </w:r>
      <w:r w:rsidR="00000000">
        <w:rPr>
          <w:rFonts w:ascii="Calibri" w:eastAsia="Calibri" w:hAnsi="Calibri" w:cs="Calibri"/>
          <w:color w:val="000000"/>
          <w:sz w:val="22"/>
          <w:szCs w:val="22"/>
        </w:rPr>
        <w:t>instrumentálního obohacení se vyučuje v každé třídě a pomáhá dětem zvládat obtíže učení, obtíže organizace učení a složitá témata. Heřmánek Praha je jednou ze škol, kde se tato metoda používá nejvíce a je ku prospěchu žákům a jejich učení. </w:t>
      </w:r>
    </w:p>
    <w:p w14:paraId="5A6C6804"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p>
    <w:p w14:paraId="5C4ABC6C" w14:textId="77777777" w:rsidR="00186909" w:rsidRDefault="0018690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color w:val="000000"/>
          <w:sz w:val="22"/>
          <w:szCs w:val="22"/>
        </w:rPr>
      </w:pPr>
      <w:r>
        <w:rPr>
          <w:rFonts w:ascii="Calibri" w:eastAsia="Calibri" w:hAnsi="Calibri" w:cs="Calibri"/>
          <w:color w:val="000000"/>
          <w:sz w:val="22"/>
          <w:szCs w:val="22"/>
        </w:rPr>
        <w:br w:type="page"/>
      </w:r>
    </w:p>
    <w:p w14:paraId="0BDF4CFB" w14:textId="785F734B" w:rsidR="000C0EBF"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2"/>
          <w:szCs w:val="22"/>
          <w:u w:val="single"/>
        </w:rPr>
      </w:pPr>
      <w:r>
        <w:rPr>
          <w:rFonts w:ascii="Calibri" w:eastAsia="Calibri" w:hAnsi="Calibri" w:cs="Calibri"/>
          <w:color w:val="000000"/>
          <w:sz w:val="22"/>
          <w:szCs w:val="22"/>
        </w:rPr>
        <w:lastRenderedPageBreak/>
        <w:t>8.</w:t>
      </w:r>
      <w:r>
        <w:rPr>
          <w:color w:val="000000"/>
          <w:sz w:val="14"/>
          <w:szCs w:val="14"/>
        </w:rPr>
        <w:t>  </w:t>
      </w:r>
      <w:r>
        <w:rPr>
          <w:rFonts w:ascii="Calibri" w:eastAsia="Calibri" w:hAnsi="Calibri" w:cs="Calibri"/>
          <w:color w:val="000000"/>
          <w:sz w:val="22"/>
          <w:szCs w:val="22"/>
          <w:u w:val="single"/>
        </w:rPr>
        <w:t>Soutěže</w:t>
      </w:r>
    </w:p>
    <w:p w14:paraId="05B5E0AD" w14:textId="1B158550" w:rsidR="00186909" w:rsidRDefault="00ED2F21" w:rsidP="00186909">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Žáci a žákyně školy se zúčastnili soutěže Matematický klokan a </w:t>
      </w:r>
      <w:r w:rsidR="00186909">
        <w:rPr>
          <w:rFonts w:ascii="Calibri" w:eastAsia="Calibri" w:hAnsi="Calibri" w:cs="Calibri"/>
          <w:color w:val="000000"/>
          <w:sz w:val="22"/>
          <w:szCs w:val="22"/>
        </w:rPr>
        <w:t xml:space="preserve">matematické soutěže </w:t>
      </w:r>
      <w:proofErr w:type="spellStart"/>
      <w:r w:rsidR="00000000">
        <w:rPr>
          <w:rFonts w:ascii="Calibri" w:eastAsia="Calibri" w:hAnsi="Calibri" w:cs="Calibri"/>
          <w:color w:val="000000"/>
          <w:sz w:val="22"/>
          <w:szCs w:val="22"/>
        </w:rPr>
        <w:t>Pangaea</w:t>
      </w:r>
      <w:proofErr w:type="spellEnd"/>
      <w:r w:rsidR="00000000">
        <w:rPr>
          <w:rFonts w:ascii="Calibri" w:eastAsia="Calibri" w:hAnsi="Calibri" w:cs="Calibri"/>
          <w:color w:val="000000"/>
          <w:sz w:val="22"/>
          <w:szCs w:val="22"/>
        </w:rPr>
        <w:t>. Ve škole probíhalo školní kolo. Žák naší školy z </w:t>
      </w:r>
      <w:r w:rsidR="00186909">
        <w:rPr>
          <w:rFonts w:ascii="Calibri" w:eastAsia="Calibri" w:hAnsi="Calibri" w:cs="Calibri"/>
          <w:color w:val="000000"/>
          <w:sz w:val="22"/>
          <w:szCs w:val="22"/>
        </w:rPr>
        <w:t>4</w:t>
      </w:r>
      <w:r w:rsidR="00000000">
        <w:rPr>
          <w:rFonts w:ascii="Calibri" w:eastAsia="Calibri" w:hAnsi="Calibri" w:cs="Calibri"/>
          <w:color w:val="000000"/>
          <w:sz w:val="22"/>
          <w:szCs w:val="22"/>
        </w:rPr>
        <w:t xml:space="preserve">. třídy </w:t>
      </w:r>
      <w:r w:rsidR="00186909">
        <w:rPr>
          <w:rFonts w:ascii="Calibri" w:eastAsia="Calibri" w:hAnsi="Calibri" w:cs="Calibri"/>
          <w:color w:val="000000"/>
          <w:sz w:val="22"/>
          <w:szCs w:val="22"/>
        </w:rPr>
        <w:t>IDV se umístil na 16. pozici v rámci finále soutěže Pangea.</w:t>
      </w:r>
    </w:p>
    <w:p w14:paraId="117F996A"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672D2EE1" w14:textId="6B421676" w:rsidR="000C0EBF" w:rsidRPr="00ED2F21" w:rsidRDefault="00ED2F21" w:rsidP="00ED2F21">
      <w:pPr>
        <w:pBdr>
          <w:top w:val="nil"/>
          <w:left w:val="nil"/>
          <w:bottom w:val="nil"/>
          <w:right w:val="nil"/>
          <w:between w:val="nil"/>
        </w:pBdr>
        <w:spacing w:line="240" w:lineRule="auto"/>
        <w:ind w:leftChars="0" w:left="0" w:firstLineChars="0" w:firstLine="0"/>
        <w:rPr>
          <w:rFonts w:ascii="Calibri" w:eastAsia="Calibri" w:hAnsi="Calibri" w:cs="Calibri"/>
          <w:color w:val="000000"/>
          <w:sz w:val="22"/>
          <w:szCs w:val="22"/>
        </w:rPr>
      </w:pPr>
      <w:r>
        <w:rPr>
          <w:rFonts w:ascii="Calibri" w:eastAsia="Calibri" w:hAnsi="Calibri" w:cs="Calibri"/>
          <w:color w:val="000000"/>
          <w:sz w:val="22"/>
          <w:szCs w:val="22"/>
          <w:u w:val="single"/>
        </w:rPr>
        <w:t>9.</w:t>
      </w:r>
      <w:r w:rsidRPr="00ED2F21">
        <w:rPr>
          <w:rFonts w:ascii="Calibri" w:eastAsia="Calibri" w:hAnsi="Calibri" w:cs="Calibri"/>
          <w:color w:val="000000"/>
          <w:sz w:val="22"/>
          <w:szCs w:val="22"/>
          <w:u w:val="single"/>
        </w:rPr>
        <w:t xml:space="preserve">  </w:t>
      </w:r>
      <w:r w:rsidR="00000000" w:rsidRPr="00ED2F21">
        <w:rPr>
          <w:rFonts w:ascii="Calibri" w:eastAsia="Calibri" w:hAnsi="Calibri" w:cs="Calibri"/>
          <w:color w:val="000000"/>
          <w:sz w:val="22"/>
          <w:szCs w:val="22"/>
          <w:u w:val="single"/>
        </w:rPr>
        <w:t>Mezinárodní spolupráce a zapojení právnické osoby do mezinárodních programů</w:t>
      </w:r>
    </w:p>
    <w:p w14:paraId="4B6C507E" w14:textId="2754A16D" w:rsidR="000C0EBF" w:rsidRDefault="00ED2F21">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Škola </w:t>
      </w:r>
      <w:r w:rsidR="00000000">
        <w:rPr>
          <w:rFonts w:ascii="Calibri" w:eastAsia="Calibri" w:hAnsi="Calibri" w:cs="Calibri"/>
          <w:sz w:val="22"/>
          <w:szCs w:val="22"/>
        </w:rPr>
        <w:t xml:space="preserve">navázala kontakt s </w:t>
      </w:r>
      <w:r>
        <w:rPr>
          <w:rFonts w:ascii="Calibri" w:eastAsia="Calibri" w:hAnsi="Calibri" w:cs="Calibri"/>
          <w:sz w:val="22"/>
          <w:szCs w:val="22"/>
        </w:rPr>
        <w:t>čtyřmi</w:t>
      </w:r>
      <w:r w:rsidR="00000000">
        <w:rPr>
          <w:rFonts w:ascii="Calibri" w:eastAsia="Calibri" w:hAnsi="Calibri" w:cs="Calibri"/>
          <w:sz w:val="22"/>
          <w:szCs w:val="22"/>
        </w:rPr>
        <w:t xml:space="preserve"> britskými školami a </w:t>
      </w:r>
      <w:r>
        <w:rPr>
          <w:rFonts w:ascii="Calibri" w:eastAsia="Calibri" w:hAnsi="Calibri" w:cs="Calibri"/>
          <w:sz w:val="22"/>
          <w:szCs w:val="22"/>
        </w:rPr>
        <w:t>jednou</w:t>
      </w:r>
      <w:r w:rsidR="00000000">
        <w:rPr>
          <w:rFonts w:ascii="Calibri" w:eastAsia="Calibri" w:hAnsi="Calibri" w:cs="Calibri"/>
          <w:sz w:val="22"/>
          <w:szCs w:val="22"/>
        </w:rPr>
        <w:t xml:space="preserve"> německou školou v rámci projektu Inkluze</w:t>
      </w:r>
      <w:r w:rsidR="00000000">
        <w:rPr>
          <w:rFonts w:ascii="Calibri" w:eastAsia="Calibri" w:hAnsi="Calibri" w:cs="Calibri"/>
          <w:color w:val="000000"/>
          <w:sz w:val="22"/>
          <w:szCs w:val="22"/>
        </w:rPr>
        <w:t>. Dále p</w:t>
      </w:r>
      <w:r w:rsidR="00000000">
        <w:rPr>
          <w:rFonts w:ascii="Calibri" w:eastAsia="Calibri" w:hAnsi="Calibri" w:cs="Calibri"/>
          <w:sz w:val="22"/>
          <w:szCs w:val="22"/>
        </w:rPr>
        <w:t>ak vytvořila propojení s athénskou základní školou, kterou navštívili žáci v rámci programu Erasmus.</w:t>
      </w:r>
    </w:p>
    <w:p w14:paraId="1558DB0D"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0CD83D12" w14:textId="13A3F983" w:rsidR="000C0EBF" w:rsidRPr="00ED2F21" w:rsidRDefault="00000000" w:rsidP="002B3BBA">
      <w:pPr>
        <w:pStyle w:val="Odstavecseseznamem"/>
        <w:numPr>
          <w:ilvl w:val="0"/>
          <w:numId w:val="16"/>
        </w:numPr>
        <w:pBdr>
          <w:top w:val="nil"/>
          <w:left w:val="nil"/>
          <w:bottom w:val="nil"/>
          <w:right w:val="nil"/>
          <w:between w:val="nil"/>
        </w:pBdr>
        <w:spacing w:line="240" w:lineRule="auto"/>
        <w:ind w:leftChars="0" w:firstLineChars="0"/>
        <w:rPr>
          <w:rFonts w:ascii="Calibri" w:eastAsia="Calibri" w:hAnsi="Calibri" w:cs="Calibri"/>
          <w:color w:val="000000"/>
          <w:sz w:val="22"/>
          <w:szCs w:val="22"/>
          <w:u w:val="single"/>
        </w:rPr>
      </w:pPr>
      <w:r w:rsidRPr="00ED2F21">
        <w:rPr>
          <w:rFonts w:ascii="Calibri" w:eastAsia="Calibri" w:hAnsi="Calibri" w:cs="Calibri"/>
          <w:color w:val="000000"/>
          <w:sz w:val="22"/>
          <w:szCs w:val="22"/>
          <w:u w:val="single"/>
        </w:rPr>
        <w:t>Spolupráce právnické osoby s partnery</w:t>
      </w:r>
    </w:p>
    <w:p w14:paraId="5EAB899E" w14:textId="3600EA01" w:rsidR="000C0EBF" w:rsidRDefault="00ED2F21">
      <w:pPr>
        <w:pBdr>
          <w:top w:val="nil"/>
          <w:left w:val="nil"/>
          <w:bottom w:val="nil"/>
          <w:right w:val="nil"/>
          <w:between w:val="nil"/>
        </w:pBdr>
        <w:shd w:val="clear" w:color="auto" w:fill="FFFFFF"/>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Velmi významnými partnery pro práci školy jsou rodiče žáků, kteří se školou spolupracují v různých oblastech.</w:t>
      </w:r>
    </w:p>
    <w:p w14:paraId="75CB676F" w14:textId="73FCE267" w:rsidR="000C0EBF" w:rsidRDefault="00ED2F21">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V oblasti školení a pořizování výukových pomůcek mimo jiné škola spolupracuje se společností </w:t>
      </w:r>
      <w:proofErr w:type="spellStart"/>
      <w:r w:rsidR="00000000">
        <w:rPr>
          <w:rFonts w:ascii="Calibri" w:eastAsia="Calibri" w:hAnsi="Calibri" w:cs="Calibri"/>
          <w:color w:val="000000"/>
          <w:sz w:val="22"/>
          <w:szCs w:val="22"/>
        </w:rPr>
        <w:t>Rubínka</w:t>
      </w:r>
      <w:proofErr w:type="spellEnd"/>
      <w:r w:rsidR="00000000">
        <w:rPr>
          <w:rFonts w:ascii="Calibri" w:eastAsia="Calibri" w:hAnsi="Calibri" w:cs="Calibri"/>
          <w:color w:val="000000"/>
          <w:sz w:val="22"/>
          <w:szCs w:val="22"/>
        </w:rPr>
        <w:t xml:space="preserve"> a Montessori ČR. </w:t>
      </w:r>
    </w:p>
    <w:p w14:paraId="174C02E4" w14:textId="38EFD20A" w:rsidR="000C0EBF" w:rsidRDefault="00ED2F21">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Supervize pro učitele a vedení školy zajišťovala PhDr. Jitka </w:t>
      </w:r>
      <w:proofErr w:type="spellStart"/>
      <w:r w:rsidR="00000000">
        <w:rPr>
          <w:rFonts w:ascii="Calibri" w:eastAsia="Calibri" w:hAnsi="Calibri" w:cs="Calibri"/>
          <w:color w:val="222222"/>
          <w:sz w:val="22"/>
          <w:szCs w:val="22"/>
        </w:rPr>
        <w:t>Cápalová</w:t>
      </w:r>
      <w:proofErr w:type="spellEnd"/>
      <w:r w:rsidR="00000000">
        <w:rPr>
          <w:rFonts w:ascii="Calibri" w:eastAsia="Calibri" w:hAnsi="Calibri" w:cs="Calibri"/>
          <w:color w:val="222222"/>
          <w:sz w:val="22"/>
          <w:szCs w:val="22"/>
        </w:rPr>
        <w:t xml:space="preserve">, psycholog a psychoterapeut. Pan ředitel je součástí supervizní skupiny ředitelů malých inovativních škol. </w:t>
      </w:r>
    </w:p>
    <w:p w14:paraId="5A179827" w14:textId="2DE04531" w:rsidR="000C0EBF" w:rsidRDefault="00ED2F21">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Škola je členem Asociace soukromých škol.</w:t>
      </w:r>
    </w:p>
    <w:p w14:paraId="5634FA44" w14:textId="1D91414C" w:rsidR="000C0EBF" w:rsidRDefault="00ED2F21">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Využívali jsme workshopy Centra dohody na téma zlepšení komunikace a řešení konfliktů. </w:t>
      </w:r>
    </w:p>
    <w:p w14:paraId="4971E456" w14:textId="19623BAA" w:rsidR="000C0EBF" w:rsidRDefault="00ED2F21">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Další spolupráce je navázaná s výtvarnicí Lucií Skálovou, s </w:t>
      </w:r>
      <w:proofErr w:type="spellStart"/>
      <w:r w:rsidR="00000000">
        <w:rPr>
          <w:rFonts w:ascii="Calibri" w:eastAsia="Calibri" w:hAnsi="Calibri" w:cs="Calibri"/>
          <w:color w:val="222222"/>
          <w:sz w:val="22"/>
          <w:szCs w:val="22"/>
        </w:rPr>
        <w:t>fundraiserkou</w:t>
      </w:r>
      <w:proofErr w:type="spellEnd"/>
      <w:r w:rsidR="00000000">
        <w:rPr>
          <w:rFonts w:ascii="Calibri" w:eastAsia="Calibri" w:hAnsi="Calibri" w:cs="Calibri"/>
          <w:color w:val="222222"/>
          <w:sz w:val="22"/>
          <w:szCs w:val="22"/>
        </w:rPr>
        <w:t xml:space="preserve"> Mgr. Kateřinou Tomešovou, s firmou A-ekology, s Centrem pro rodinu Heřmánek, z.</w:t>
      </w:r>
      <w:r w:rsidR="002B3BBA">
        <w:rPr>
          <w:rFonts w:ascii="Calibri" w:eastAsia="Calibri" w:hAnsi="Calibri" w:cs="Calibri"/>
          <w:color w:val="222222"/>
          <w:sz w:val="22"/>
          <w:szCs w:val="22"/>
        </w:rPr>
        <w:t xml:space="preserve"> </w:t>
      </w:r>
      <w:r w:rsidR="00000000">
        <w:rPr>
          <w:rFonts w:ascii="Calibri" w:eastAsia="Calibri" w:hAnsi="Calibri" w:cs="Calibri"/>
          <w:color w:val="222222"/>
          <w:sz w:val="22"/>
          <w:szCs w:val="22"/>
        </w:rPr>
        <w:t xml:space="preserve">s., s MHMP a MČ Praha 8 a MČ Praha 19. </w:t>
      </w:r>
    </w:p>
    <w:p w14:paraId="315184B8" w14:textId="37396F85" w:rsidR="000C0EBF" w:rsidRDefault="00ED2F21">
      <w:pPr>
        <w:ind w:left="0" w:hanging="2"/>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Škola je aktivní na veřejnosti a v místních </w:t>
      </w:r>
      <w:r>
        <w:rPr>
          <w:rFonts w:ascii="Calibri" w:eastAsia="Calibri" w:hAnsi="Calibri" w:cs="Calibri"/>
          <w:sz w:val="22"/>
          <w:szCs w:val="22"/>
        </w:rPr>
        <w:t>komunitách, kde</w:t>
      </w:r>
      <w:r w:rsidR="00000000">
        <w:rPr>
          <w:rFonts w:ascii="Calibri" w:eastAsia="Calibri" w:hAnsi="Calibri" w:cs="Calibri"/>
          <w:sz w:val="22"/>
          <w:szCs w:val="22"/>
        </w:rPr>
        <w:t xml:space="preserve"> se škola pohybuje především v Praze </w:t>
      </w:r>
      <w:proofErr w:type="gramStart"/>
      <w:r w:rsidR="00000000">
        <w:rPr>
          <w:rFonts w:ascii="Calibri" w:eastAsia="Calibri" w:hAnsi="Calibri" w:cs="Calibri"/>
          <w:sz w:val="22"/>
          <w:szCs w:val="22"/>
        </w:rPr>
        <w:t>8 ,</w:t>
      </w:r>
      <w:proofErr w:type="gramEnd"/>
      <w:r w:rsidR="00000000">
        <w:rPr>
          <w:rFonts w:ascii="Calibri" w:eastAsia="Calibri" w:hAnsi="Calibri" w:cs="Calibri"/>
          <w:sz w:val="22"/>
          <w:szCs w:val="22"/>
        </w:rPr>
        <w:t xml:space="preserve"> v Praze Satalicích,  ve Středočeském kraji v obci Chyňava- </w:t>
      </w:r>
      <w:proofErr w:type="spellStart"/>
      <w:r w:rsidR="00000000">
        <w:rPr>
          <w:rFonts w:ascii="Calibri" w:eastAsia="Calibri" w:hAnsi="Calibri" w:cs="Calibri"/>
          <w:sz w:val="22"/>
          <w:szCs w:val="22"/>
        </w:rPr>
        <w:t>Podkozí</w:t>
      </w:r>
      <w:proofErr w:type="spellEnd"/>
      <w:r w:rsidR="00000000">
        <w:rPr>
          <w:rFonts w:ascii="Calibri" w:eastAsia="Calibri" w:hAnsi="Calibri" w:cs="Calibri"/>
          <w:sz w:val="22"/>
          <w:szCs w:val="22"/>
        </w:rPr>
        <w:t xml:space="preserve"> </w:t>
      </w:r>
    </w:p>
    <w:p w14:paraId="1F5D59A4" w14:textId="7DD80212" w:rsidR="000C0EBF" w:rsidRDefault="00ED2F21">
      <w:pPr>
        <w:ind w:left="0" w:hanging="2"/>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Škola je aktivní i na sociálních sítích a v komunitách sociálních sítí, mimo 2 oficiální webové stránky, se škola prezentuje i na školním blogu. </w:t>
      </w:r>
    </w:p>
    <w:p w14:paraId="5B44B767" w14:textId="63F4C4DA" w:rsidR="000C0EBF" w:rsidRDefault="00ED2F21">
      <w:pPr>
        <w:ind w:left="0" w:hanging="2"/>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V loňském roce ve škole jednou natáčela TV Prima. </w:t>
      </w:r>
    </w:p>
    <w:p w14:paraId="763CC78D" w14:textId="0E91699B" w:rsidR="000C0EBF" w:rsidRDefault="00ED2F21">
      <w:pPr>
        <w:ind w:left="0" w:hanging="2"/>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Škola vydala i několik tiskových zpráv. </w:t>
      </w:r>
    </w:p>
    <w:p w14:paraId="14C063F6" w14:textId="39C47B03" w:rsidR="000C0EBF" w:rsidRDefault="00ED2F21">
      <w:pPr>
        <w:ind w:left="0" w:hanging="2"/>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Škola je aktivní v Asociaci křesťanských škol, v Montessori školách ČR.</w:t>
      </w:r>
    </w:p>
    <w:p w14:paraId="33C79209" w14:textId="0B4FABCD" w:rsidR="000C0EBF" w:rsidRDefault="00ED2F21">
      <w:pPr>
        <w:ind w:left="0" w:hanging="2"/>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Zároveň škola navázala spolupráci s PF UHK, s Katedrou etické výchovy, a s </w:t>
      </w:r>
      <w:proofErr w:type="spellStart"/>
      <w:r w:rsidR="00000000">
        <w:rPr>
          <w:rFonts w:ascii="Calibri" w:eastAsia="Calibri" w:hAnsi="Calibri" w:cs="Calibri"/>
          <w:sz w:val="22"/>
          <w:szCs w:val="22"/>
        </w:rPr>
        <w:t>P</w:t>
      </w:r>
      <w:r>
        <w:rPr>
          <w:rFonts w:ascii="Calibri" w:eastAsia="Calibri" w:hAnsi="Calibri" w:cs="Calibri"/>
          <w:sz w:val="22"/>
          <w:szCs w:val="22"/>
        </w:rPr>
        <w:t>edF</w:t>
      </w:r>
      <w:proofErr w:type="spellEnd"/>
      <w:r w:rsidR="00000000">
        <w:rPr>
          <w:rFonts w:ascii="Calibri" w:eastAsia="Calibri" w:hAnsi="Calibri" w:cs="Calibri"/>
          <w:sz w:val="22"/>
          <w:szCs w:val="22"/>
        </w:rPr>
        <w:t xml:space="preserve"> U</w:t>
      </w:r>
      <w:r>
        <w:rPr>
          <w:rFonts w:ascii="Calibri" w:eastAsia="Calibri" w:hAnsi="Calibri" w:cs="Calibri"/>
          <w:sz w:val="22"/>
          <w:szCs w:val="22"/>
        </w:rPr>
        <w:t>K</w:t>
      </w:r>
      <w:r w:rsidR="00000000">
        <w:rPr>
          <w:rFonts w:ascii="Calibri" w:eastAsia="Calibri" w:hAnsi="Calibri" w:cs="Calibri"/>
          <w:sz w:val="22"/>
          <w:szCs w:val="22"/>
        </w:rPr>
        <w:t xml:space="preserve"> s Katedrou matematiky. </w:t>
      </w:r>
    </w:p>
    <w:p w14:paraId="0A3A298E" w14:textId="3EBACAC0" w:rsidR="000C0EBF" w:rsidRDefault="00ED2F21">
      <w:pPr>
        <w:ind w:left="0" w:hanging="2"/>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Škola pravidelně spolupracuje i s církvemi (</w:t>
      </w:r>
      <w:r>
        <w:rPr>
          <w:rFonts w:ascii="Calibri" w:eastAsia="Calibri" w:hAnsi="Calibri" w:cs="Calibri"/>
          <w:sz w:val="22"/>
          <w:szCs w:val="22"/>
        </w:rPr>
        <w:t>ŘKC,</w:t>
      </w:r>
      <w:r w:rsidR="00000000">
        <w:rPr>
          <w:rFonts w:ascii="Calibri" w:eastAsia="Calibri" w:hAnsi="Calibri" w:cs="Calibri"/>
          <w:sz w:val="22"/>
          <w:szCs w:val="22"/>
        </w:rPr>
        <w:t xml:space="preserve"> </w:t>
      </w:r>
      <w:proofErr w:type="spellStart"/>
      <w:r w:rsidR="00000000">
        <w:rPr>
          <w:rFonts w:ascii="Calibri" w:eastAsia="Calibri" w:hAnsi="Calibri" w:cs="Calibri"/>
          <w:sz w:val="22"/>
          <w:szCs w:val="22"/>
        </w:rPr>
        <w:t>KSPRarah</w:t>
      </w:r>
      <w:proofErr w:type="spellEnd"/>
      <w:r w:rsidR="00000000">
        <w:rPr>
          <w:rFonts w:ascii="Calibri" w:eastAsia="Calibri" w:hAnsi="Calibri" w:cs="Calibri"/>
          <w:sz w:val="22"/>
          <w:szCs w:val="22"/>
        </w:rPr>
        <w:t xml:space="preserve">, CB ČR, KMS Praha, ČCE a </w:t>
      </w:r>
      <w:r>
        <w:rPr>
          <w:rFonts w:ascii="Calibri" w:eastAsia="Calibri" w:hAnsi="Calibri" w:cs="Calibri"/>
          <w:sz w:val="22"/>
          <w:szCs w:val="22"/>
        </w:rPr>
        <w:t>Mládež</w:t>
      </w:r>
      <w:r w:rsidR="00000000">
        <w:rPr>
          <w:rFonts w:ascii="Calibri" w:eastAsia="Calibri" w:hAnsi="Calibri" w:cs="Calibri"/>
          <w:sz w:val="22"/>
          <w:szCs w:val="22"/>
        </w:rPr>
        <w:t xml:space="preserve"> pro Krista. </w:t>
      </w:r>
    </w:p>
    <w:p w14:paraId="7458EE98" w14:textId="6D6473B4" w:rsidR="000C0EBF" w:rsidRDefault="00ED2F21">
      <w:pPr>
        <w:ind w:left="0" w:hanging="2"/>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Škola podporuje Festival na Výšinách a také spolupracuje s Poradenstvím Rausových, s Rafael Institutem, s </w:t>
      </w:r>
      <w:proofErr w:type="spellStart"/>
      <w:r w:rsidR="00000000">
        <w:rPr>
          <w:rFonts w:ascii="Calibri" w:eastAsia="Calibri" w:hAnsi="Calibri" w:cs="Calibri"/>
          <w:sz w:val="22"/>
          <w:szCs w:val="22"/>
        </w:rPr>
        <w:t>Kaučingovým</w:t>
      </w:r>
      <w:proofErr w:type="spellEnd"/>
      <w:r w:rsidR="00000000">
        <w:rPr>
          <w:rFonts w:ascii="Calibri" w:eastAsia="Calibri" w:hAnsi="Calibri" w:cs="Calibri"/>
          <w:sz w:val="22"/>
          <w:szCs w:val="22"/>
        </w:rPr>
        <w:t xml:space="preserve"> centrem, se společností Montessori, s ERUDIO MONTESSORI.</w:t>
      </w:r>
    </w:p>
    <w:p w14:paraId="12C63E66" w14:textId="77777777" w:rsidR="000C0EBF" w:rsidRDefault="000C0EBF">
      <w:pPr>
        <w:ind w:left="0" w:hanging="2"/>
        <w:rPr>
          <w:rFonts w:ascii="Calibri" w:eastAsia="Calibri" w:hAnsi="Calibri" w:cs="Calibri"/>
          <w:sz w:val="22"/>
          <w:szCs w:val="22"/>
        </w:rPr>
      </w:pPr>
    </w:p>
    <w:p w14:paraId="5A548839"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000000"/>
          <w:sz w:val="22"/>
          <w:szCs w:val="22"/>
        </w:rPr>
        <w:t>11.</w:t>
      </w:r>
      <w:r>
        <w:rPr>
          <w:rFonts w:ascii="Calibri" w:eastAsia="Calibri" w:hAnsi="Calibri" w:cs="Calibri"/>
          <w:color w:val="000000"/>
          <w:sz w:val="22"/>
          <w:szCs w:val="22"/>
        </w:rPr>
        <w:tab/>
      </w:r>
      <w:r>
        <w:rPr>
          <w:rFonts w:ascii="Calibri" w:eastAsia="Calibri" w:hAnsi="Calibri" w:cs="Calibri"/>
          <w:color w:val="000000"/>
          <w:sz w:val="22"/>
          <w:szCs w:val="22"/>
          <w:u w:val="single"/>
        </w:rPr>
        <w:t>Další vzdělávání realizované právnickou osobou</w:t>
      </w:r>
      <w:r>
        <w:rPr>
          <w:rFonts w:ascii="Calibri" w:eastAsia="Calibri" w:hAnsi="Calibri" w:cs="Calibri"/>
          <w:color w:val="222222"/>
          <w:sz w:val="22"/>
          <w:szCs w:val="22"/>
        </w:rPr>
        <w:t>.</w:t>
      </w:r>
    </w:p>
    <w:p w14:paraId="77FAE33F" w14:textId="74DEA4BC" w:rsidR="000C0EBF" w:rsidRDefault="00ED2F21" w:rsidP="00ED2F21">
      <w:pPr>
        <w:pBdr>
          <w:top w:val="nil"/>
          <w:left w:val="nil"/>
          <w:bottom w:val="nil"/>
          <w:right w:val="nil"/>
          <w:between w:val="nil"/>
        </w:pBdr>
        <w:spacing w:line="240" w:lineRule="auto"/>
        <w:ind w:leftChars="0" w:left="0" w:firstLineChars="0" w:firstLine="0"/>
        <w:rPr>
          <w:rFonts w:ascii="Calibri" w:eastAsia="Calibri" w:hAnsi="Calibri" w:cs="Calibri"/>
          <w:color w:val="222222"/>
          <w:sz w:val="22"/>
          <w:szCs w:val="22"/>
        </w:rPr>
      </w:pPr>
      <w:r>
        <w:rPr>
          <w:rFonts w:ascii="Calibri" w:eastAsia="Calibri" w:hAnsi="Calibri" w:cs="Calibri"/>
          <w:color w:val="222222"/>
          <w:sz w:val="22"/>
          <w:szCs w:val="22"/>
        </w:rPr>
        <w:t xml:space="preserve"> </w:t>
      </w:r>
      <w:r w:rsidR="00000000">
        <w:rPr>
          <w:rFonts w:ascii="Calibri" w:eastAsia="Calibri" w:hAnsi="Calibri" w:cs="Calibri"/>
          <w:color w:val="222222"/>
          <w:sz w:val="22"/>
          <w:szCs w:val="22"/>
        </w:rPr>
        <w:tab/>
      </w:r>
    </w:p>
    <w:p w14:paraId="6EECE158"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222222"/>
          <w:sz w:val="22"/>
          <w:szCs w:val="22"/>
        </w:rPr>
      </w:pPr>
    </w:p>
    <w:p w14:paraId="108DD7BF"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color w:val="000000"/>
          <w:sz w:val="22"/>
          <w:szCs w:val="22"/>
        </w:rPr>
        <w:t>12.</w:t>
      </w:r>
      <w:r>
        <w:rPr>
          <w:rFonts w:ascii="Calibri" w:eastAsia="Calibri" w:hAnsi="Calibri" w:cs="Calibri"/>
          <w:color w:val="000000"/>
          <w:sz w:val="22"/>
          <w:szCs w:val="22"/>
        </w:rPr>
        <w:tab/>
      </w:r>
      <w:r>
        <w:rPr>
          <w:rFonts w:ascii="Calibri" w:eastAsia="Calibri" w:hAnsi="Calibri" w:cs="Calibri"/>
          <w:color w:val="000000"/>
          <w:sz w:val="22"/>
          <w:szCs w:val="22"/>
          <w:u w:val="single"/>
        </w:rPr>
        <w:t>Další aktivity, prezentace</w:t>
      </w:r>
    </w:p>
    <w:p w14:paraId="2C9A67B8" w14:textId="77777777" w:rsidR="000C0EBF"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Škola má aktivní webovou prezentaci:</w:t>
      </w:r>
    </w:p>
    <w:p w14:paraId="3A89D390" w14:textId="77777777" w:rsidR="000C0EBF"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222222"/>
          <w:sz w:val="22"/>
          <w:szCs w:val="22"/>
        </w:rPr>
      </w:pPr>
      <w:hyperlink r:id="rId40">
        <w:r>
          <w:rPr>
            <w:rFonts w:ascii="Calibri" w:eastAsia="Calibri" w:hAnsi="Calibri" w:cs="Calibri"/>
            <w:color w:val="0000FF"/>
            <w:sz w:val="22"/>
            <w:szCs w:val="22"/>
            <w:u w:val="single"/>
          </w:rPr>
          <w:t>http://www.skolahermanek.cz/</w:t>
        </w:r>
      </w:hyperlink>
    </w:p>
    <w:p w14:paraId="54860D5C"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35BB584A"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Žáci a učitelé přispívají svými postřehy a články na školní blog. </w:t>
      </w:r>
    </w:p>
    <w:p w14:paraId="6F36EEDD"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hyperlink r:id="rId41">
        <w:r>
          <w:rPr>
            <w:rFonts w:ascii="Calibri" w:eastAsia="Calibri" w:hAnsi="Calibri" w:cs="Calibri"/>
            <w:color w:val="0000FF"/>
            <w:sz w:val="22"/>
            <w:szCs w:val="22"/>
            <w:u w:val="single"/>
          </w:rPr>
          <w:t>www.hermanekblog.cz</w:t>
        </w:r>
      </w:hyperlink>
      <w:r>
        <w:rPr>
          <w:rFonts w:ascii="Calibri" w:eastAsia="Calibri" w:hAnsi="Calibri" w:cs="Calibri"/>
          <w:color w:val="000000"/>
          <w:sz w:val="22"/>
          <w:szCs w:val="22"/>
        </w:rPr>
        <w:t xml:space="preserve"> </w:t>
      </w:r>
    </w:p>
    <w:p w14:paraId="29768847"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356C62A"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Detailní informace o aktivitách a projektech probíhajících na školní zahradě jsou shromážděny na webu:</w:t>
      </w:r>
    </w:p>
    <w:p w14:paraId="72FCFFD6"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hyperlink r:id="rId42">
        <w:r>
          <w:rPr>
            <w:rFonts w:ascii="Calibri" w:eastAsia="Calibri" w:hAnsi="Calibri" w:cs="Calibri"/>
            <w:color w:val="0000FF"/>
            <w:sz w:val="22"/>
            <w:szCs w:val="22"/>
            <w:u w:val="single"/>
          </w:rPr>
          <w:t>www.skolavzahrade.cz</w:t>
        </w:r>
      </w:hyperlink>
      <w:r>
        <w:rPr>
          <w:rFonts w:ascii="Calibri" w:eastAsia="Calibri" w:hAnsi="Calibri" w:cs="Calibri"/>
          <w:color w:val="000000"/>
          <w:sz w:val="22"/>
          <w:szCs w:val="22"/>
        </w:rPr>
        <w:t xml:space="preserve"> </w:t>
      </w:r>
    </w:p>
    <w:p w14:paraId="6EEFB8FD" w14:textId="77777777" w:rsidR="000C0EBF" w:rsidRDefault="000C0EBF">
      <w:pPr>
        <w:pBdr>
          <w:top w:val="nil"/>
          <w:left w:val="nil"/>
          <w:bottom w:val="nil"/>
          <w:right w:val="nil"/>
          <w:between w:val="nil"/>
        </w:pBdr>
        <w:shd w:val="clear" w:color="auto" w:fill="FFFFFF"/>
        <w:spacing w:line="240" w:lineRule="auto"/>
        <w:ind w:left="0" w:hanging="2"/>
        <w:jc w:val="both"/>
        <w:rPr>
          <w:rFonts w:ascii="Calibri" w:eastAsia="Calibri" w:hAnsi="Calibri" w:cs="Calibri"/>
          <w:color w:val="222222"/>
          <w:sz w:val="22"/>
          <w:szCs w:val="22"/>
        </w:rPr>
      </w:pPr>
    </w:p>
    <w:p w14:paraId="7D98B2AC" w14:textId="3078E2B6" w:rsidR="000C0EBF" w:rsidRDefault="00ED2F21">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   V</w:t>
      </w:r>
      <w:r w:rsidR="00000000">
        <w:rPr>
          <w:rFonts w:ascii="Calibri" w:eastAsia="Calibri" w:hAnsi="Calibri" w:cs="Calibri"/>
          <w:color w:val="000000"/>
          <w:sz w:val="22"/>
          <w:szCs w:val="22"/>
        </w:rPr>
        <w:t>ytváříme</w:t>
      </w:r>
      <w:r>
        <w:rPr>
          <w:rFonts w:ascii="Calibri" w:eastAsia="Calibri" w:hAnsi="Calibri" w:cs="Calibri"/>
          <w:color w:val="000000"/>
          <w:sz w:val="22"/>
          <w:szCs w:val="22"/>
        </w:rPr>
        <w:t xml:space="preserve"> také</w:t>
      </w:r>
      <w:r w:rsidR="00000000">
        <w:rPr>
          <w:rFonts w:ascii="Calibri" w:eastAsia="Calibri" w:hAnsi="Calibri" w:cs="Calibri"/>
          <w:color w:val="000000"/>
          <w:sz w:val="22"/>
          <w:szCs w:val="22"/>
        </w:rPr>
        <w:t xml:space="preserve"> uzavřenou facebookovou komunitu Heřmánek Praha pro rodiče a přátele školy (primárně pro 1. stupeň). Na facebookové skupině </w:t>
      </w:r>
      <w:proofErr w:type="spellStart"/>
      <w:r w:rsidR="00000000">
        <w:rPr>
          <w:rFonts w:ascii="Calibri" w:eastAsia="Calibri" w:hAnsi="Calibri" w:cs="Calibri"/>
          <w:color w:val="000000"/>
          <w:sz w:val="22"/>
          <w:szCs w:val="22"/>
        </w:rPr>
        <w:t>Teen-Hermanek</w:t>
      </w:r>
      <w:proofErr w:type="spellEnd"/>
      <w:r w:rsidR="00000000">
        <w:rPr>
          <w:rFonts w:ascii="Calibri" w:eastAsia="Calibri" w:hAnsi="Calibri" w:cs="Calibri"/>
          <w:color w:val="000000"/>
          <w:sz w:val="22"/>
          <w:szCs w:val="22"/>
        </w:rPr>
        <w:t xml:space="preserve"> jsou zveřejněny aktivity žáků 2. stupně. Tato skupina je veřejná.</w:t>
      </w:r>
    </w:p>
    <w:p w14:paraId="660B7EEC"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6211091C" w14:textId="6C6BA85F" w:rsidR="000C0EBF" w:rsidRDefault="00ED2F21">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 xml:space="preserve">Škola organizovala různé typy setkávání pro budoucí rodiče 1. třídy a otevřené vyučování. Na čaj pro rodiče přichází ročně kolem 160 rodičů a </w:t>
      </w:r>
      <w:r>
        <w:rPr>
          <w:rFonts w:ascii="Calibri" w:eastAsia="Calibri" w:hAnsi="Calibri" w:cs="Calibri"/>
          <w:color w:val="000000"/>
          <w:sz w:val="22"/>
          <w:szCs w:val="22"/>
        </w:rPr>
        <w:t>dětí – budoucích</w:t>
      </w:r>
      <w:r w:rsidR="00000000">
        <w:rPr>
          <w:rFonts w:ascii="Calibri" w:eastAsia="Calibri" w:hAnsi="Calibri" w:cs="Calibri"/>
          <w:color w:val="000000"/>
          <w:sz w:val="22"/>
          <w:szCs w:val="22"/>
        </w:rPr>
        <w:t xml:space="preserve"> školáků. Účelem těchto setkání je co nejvíce přiblížit rodičům vizi a fungování školy a tím pomoci v rozhodování o výběru vhodné školy pro jejich dítě. Většina setkání probíhá v lednu a únoru.</w:t>
      </w:r>
    </w:p>
    <w:p w14:paraId="42976E28"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4669DF74" w14:textId="40DC08D8" w:rsidR="000C0EBF" w:rsidRDefault="00ED2F21">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Pro rodiče 1.</w:t>
      </w:r>
      <w:r>
        <w:rPr>
          <w:rFonts w:ascii="Calibri" w:eastAsia="Calibri" w:hAnsi="Calibri" w:cs="Calibri"/>
          <w:color w:val="000000"/>
          <w:sz w:val="22"/>
          <w:szCs w:val="22"/>
        </w:rPr>
        <w:t xml:space="preserve"> </w:t>
      </w:r>
      <w:r w:rsidR="00000000">
        <w:rPr>
          <w:rFonts w:ascii="Calibri" w:eastAsia="Calibri" w:hAnsi="Calibri" w:cs="Calibri"/>
          <w:color w:val="000000"/>
          <w:sz w:val="22"/>
          <w:szCs w:val="22"/>
        </w:rPr>
        <w:t>stupně na konci školního roku uspořádala škola zahradní slavnost, kde žáci mohli předvést co se naučili v hudební, dramatické výchově a v kroužku baletu a šermu.</w:t>
      </w:r>
    </w:p>
    <w:p w14:paraId="66AE46B2"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p>
    <w:p w14:paraId="46DB0789" w14:textId="77777777" w:rsidR="000C0EBF" w:rsidRDefault="00000000">
      <w:pPr>
        <w:pBdr>
          <w:top w:val="nil"/>
          <w:left w:val="nil"/>
          <w:bottom w:val="nil"/>
          <w:right w:val="nil"/>
          <w:between w:val="nil"/>
        </w:pBdr>
        <w:spacing w:line="240" w:lineRule="auto"/>
        <w:ind w:left="0" w:hanging="2"/>
        <w:rPr>
          <w:rFonts w:ascii="Calibri" w:eastAsia="Calibri" w:hAnsi="Calibri" w:cs="Calibri"/>
          <w:sz w:val="22"/>
          <w:szCs w:val="22"/>
          <w:u w:val="single"/>
        </w:rPr>
      </w:pPr>
      <w:r>
        <w:rPr>
          <w:rFonts w:ascii="Calibri" w:eastAsia="Calibri" w:hAnsi="Calibri" w:cs="Calibri"/>
          <w:sz w:val="22"/>
          <w:szCs w:val="22"/>
        </w:rPr>
        <w:t>13.</w:t>
      </w:r>
      <w:r>
        <w:rPr>
          <w:rFonts w:ascii="Calibri" w:eastAsia="Calibri" w:hAnsi="Calibri" w:cs="Calibri"/>
          <w:sz w:val="22"/>
          <w:szCs w:val="22"/>
        </w:rPr>
        <w:tab/>
      </w:r>
      <w:r>
        <w:rPr>
          <w:rFonts w:ascii="Calibri" w:eastAsia="Calibri" w:hAnsi="Calibri" w:cs="Calibri"/>
          <w:sz w:val="22"/>
          <w:szCs w:val="22"/>
          <w:u w:val="single"/>
        </w:rPr>
        <w:t xml:space="preserve">Využití školských zařízení, jejichž činnost právnická osoba vykonává, v době školních </w:t>
      </w:r>
    </w:p>
    <w:p w14:paraId="5BBCE9AF"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000000"/>
          <w:sz w:val="22"/>
          <w:szCs w:val="22"/>
          <w:u w:val="single"/>
        </w:rPr>
      </w:pPr>
      <w:r>
        <w:rPr>
          <w:rFonts w:ascii="Calibri" w:eastAsia="Calibri" w:hAnsi="Calibri" w:cs="Calibri"/>
          <w:sz w:val="22"/>
          <w:szCs w:val="22"/>
          <w:u w:val="single"/>
        </w:rPr>
        <w:t>prázdnin</w:t>
      </w:r>
    </w:p>
    <w:p w14:paraId="795DD362" w14:textId="574D3938" w:rsidR="000C0EBF" w:rsidRDefault="00ED2F21">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   </w:t>
      </w:r>
      <w:r w:rsidR="00000000">
        <w:rPr>
          <w:rFonts w:ascii="Calibri" w:eastAsia="Calibri" w:hAnsi="Calibri" w:cs="Calibri"/>
          <w:sz w:val="22"/>
          <w:szCs w:val="22"/>
        </w:rPr>
        <w:t xml:space="preserve">V době školních prázdnin letos výjimečně školské zařízení nebylo využito pro další aktivity. </w:t>
      </w:r>
    </w:p>
    <w:p w14:paraId="1F835DA0" w14:textId="77777777" w:rsidR="000C0EBF" w:rsidRDefault="000C0EBF">
      <w:pPr>
        <w:keepNext/>
        <w:pBdr>
          <w:top w:val="nil"/>
          <w:left w:val="nil"/>
          <w:bottom w:val="nil"/>
          <w:right w:val="nil"/>
          <w:between w:val="nil"/>
        </w:pBdr>
        <w:spacing w:line="240" w:lineRule="auto"/>
        <w:ind w:left="0" w:hanging="2"/>
        <w:jc w:val="both"/>
        <w:rPr>
          <w:rFonts w:ascii="Calibri" w:eastAsia="Calibri" w:hAnsi="Calibri" w:cs="Calibri"/>
          <w:color w:val="222222"/>
          <w:sz w:val="22"/>
          <w:szCs w:val="22"/>
        </w:rPr>
      </w:pPr>
    </w:p>
    <w:p w14:paraId="0DAB82E4" w14:textId="77777777" w:rsidR="000C0EBF" w:rsidRDefault="000C0EBF">
      <w:pPr>
        <w:pBdr>
          <w:top w:val="nil"/>
          <w:left w:val="nil"/>
          <w:bottom w:val="nil"/>
          <w:right w:val="nil"/>
          <w:between w:val="nil"/>
        </w:pBdr>
        <w:spacing w:line="240" w:lineRule="auto"/>
        <w:ind w:left="0" w:hanging="2"/>
        <w:rPr>
          <w:color w:val="000000"/>
        </w:rPr>
      </w:pPr>
    </w:p>
    <w:p w14:paraId="07C92E69"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rPr>
      </w:pPr>
      <w:r>
        <w:rPr>
          <w:rFonts w:ascii="Calibri" w:eastAsia="Calibri" w:hAnsi="Calibri" w:cs="Calibri"/>
          <w:b/>
          <w:color w:val="000000"/>
          <w:sz w:val="28"/>
          <w:szCs w:val="28"/>
        </w:rPr>
        <w:t>V.</w:t>
      </w:r>
    </w:p>
    <w:p w14:paraId="4C0633DB"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color w:val="000000"/>
          <w:sz w:val="24"/>
          <w:szCs w:val="24"/>
          <w:u w:val="single"/>
        </w:rPr>
      </w:pPr>
      <w:r>
        <w:rPr>
          <w:rFonts w:ascii="Calibri" w:eastAsia="Calibri" w:hAnsi="Calibri" w:cs="Calibri"/>
          <w:b/>
          <w:color w:val="000000"/>
          <w:sz w:val="28"/>
          <w:szCs w:val="28"/>
          <w:u w:val="single"/>
        </w:rPr>
        <w:t>Údaje o výsledcích inspekční činnosti ČŠI a výsledcích kontrol</w:t>
      </w:r>
    </w:p>
    <w:p w14:paraId="25003DDD"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155210F1" w14:textId="77777777" w:rsidR="000C0EBF" w:rsidRDefault="00000000">
      <w:pPr>
        <w:numPr>
          <w:ilvl w:val="0"/>
          <w:numId w:val="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Výsledky inspekční činnosti provedené Českou školní inspekcí ve školním roce 202</w:t>
      </w:r>
      <w:r>
        <w:rPr>
          <w:rFonts w:ascii="Calibri" w:eastAsia="Calibri" w:hAnsi="Calibri" w:cs="Calibri"/>
          <w:sz w:val="22"/>
          <w:szCs w:val="22"/>
          <w:u w:val="single"/>
        </w:rPr>
        <w:t>2</w:t>
      </w:r>
      <w:r>
        <w:rPr>
          <w:rFonts w:ascii="Calibri" w:eastAsia="Calibri" w:hAnsi="Calibri" w:cs="Calibri"/>
          <w:color w:val="000000"/>
          <w:sz w:val="22"/>
          <w:szCs w:val="22"/>
          <w:u w:val="single"/>
        </w:rPr>
        <w:t>/202</w:t>
      </w:r>
      <w:r>
        <w:rPr>
          <w:rFonts w:ascii="Calibri" w:eastAsia="Calibri" w:hAnsi="Calibri" w:cs="Calibri"/>
          <w:sz w:val="22"/>
          <w:szCs w:val="22"/>
          <w:u w:val="single"/>
        </w:rPr>
        <w:t>3</w:t>
      </w:r>
    </w:p>
    <w:p w14:paraId="0860B63C"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Ve školním roce na škole neproběhla žádn</w:t>
      </w:r>
      <w:r>
        <w:rPr>
          <w:rFonts w:ascii="Calibri" w:eastAsia="Calibri" w:hAnsi="Calibri" w:cs="Calibri"/>
          <w:sz w:val="22"/>
          <w:szCs w:val="22"/>
        </w:rPr>
        <w:t xml:space="preserve">á </w:t>
      </w:r>
      <w:r>
        <w:rPr>
          <w:rFonts w:ascii="Calibri" w:eastAsia="Calibri" w:hAnsi="Calibri" w:cs="Calibri"/>
          <w:color w:val="000000"/>
          <w:sz w:val="22"/>
          <w:szCs w:val="22"/>
        </w:rPr>
        <w:t xml:space="preserve">inspekční činnost.  </w:t>
      </w:r>
    </w:p>
    <w:p w14:paraId="013BD69F"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u w:val="single"/>
        </w:rPr>
      </w:pPr>
    </w:p>
    <w:p w14:paraId="6FA5356D" w14:textId="77777777" w:rsidR="000C0EBF" w:rsidRDefault="00000000">
      <w:pPr>
        <w:numPr>
          <w:ilvl w:val="0"/>
          <w:numId w:val="2"/>
        </w:num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u w:val="single"/>
        </w:rPr>
        <w:t>Výsledky jiných inspekcí a kontrol ve školním roce 202</w:t>
      </w:r>
      <w:r>
        <w:rPr>
          <w:rFonts w:ascii="Calibri" w:eastAsia="Calibri" w:hAnsi="Calibri" w:cs="Calibri"/>
          <w:sz w:val="22"/>
          <w:szCs w:val="22"/>
          <w:u w:val="single"/>
        </w:rPr>
        <w:t>2</w:t>
      </w:r>
      <w:r>
        <w:rPr>
          <w:rFonts w:ascii="Calibri" w:eastAsia="Calibri" w:hAnsi="Calibri" w:cs="Calibri"/>
          <w:color w:val="000000"/>
          <w:sz w:val="22"/>
          <w:szCs w:val="22"/>
          <w:u w:val="single"/>
        </w:rPr>
        <w:t>/202</w:t>
      </w:r>
      <w:r>
        <w:rPr>
          <w:rFonts w:ascii="Calibri" w:eastAsia="Calibri" w:hAnsi="Calibri" w:cs="Calibri"/>
          <w:sz w:val="22"/>
          <w:szCs w:val="22"/>
          <w:u w:val="single"/>
        </w:rPr>
        <w:t>3</w:t>
      </w:r>
    </w:p>
    <w:p w14:paraId="2FFF821F" w14:textId="77777777" w:rsidR="000C0EBF" w:rsidRDefault="00000000">
      <w:pPr>
        <w:pBdr>
          <w:top w:val="nil"/>
          <w:left w:val="nil"/>
          <w:bottom w:val="nil"/>
          <w:right w:val="nil"/>
          <w:between w:val="nil"/>
        </w:pBdr>
        <w:spacing w:line="240" w:lineRule="auto"/>
        <w:ind w:left="0" w:hanging="2"/>
        <w:jc w:val="both"/>
        <w:rPr>
          <w:color w:val="000000"/>
        </w:rPr>
      </w:pPr>
      <w:r>
        <w:rPr>
          <w:rFonts w:ascii="Calibri" w:eastAsia="Calibri" w:hAnsi="Calibri" w:cs="Calibri"/>
          <w:color w:val="000000"/>
          <w:sz w:val="22"/>
          <w:szCs w:val="22"/>
        </w:rPr>
        <w:t xml:space="preserve">Na škole </w:t>
      </w:r>
      <w:r>
        <w:rPr>
          <w:rFonts w:ascii="Calibri" w:eastAsia="Calibri" w:hAnsi="Calibri" w:cs="Calibri"/>
          <w:sz w:val="22"/>
          <w:szCs w:val="22"/>
        </w:rPr>
        <w:t>neproběhly</w:t>
      </w:r>
      <w:r>
        <w:rPr>
          <w:rFonts w:ascii="Calibri" w:eastAsia="Calibri" w:hAnsi="Calibri" w:cs="Calibri"/>
          <w:color w:val="000000"/>
          <w:sz w:val="22"/>
          <w:szCs w:val="22"/>
        </w:rPr>
        <w:t xml:space="preserve"> žádné kontroly.</w:t>
      </w:r>
    </w:p>
    <w:p w14:paraId="245D1761" w14:textId="77777777" w:rsidR="00186909" w:rsidRDefault="00186909">
      <w:pPr>
        <w:suppressAutoHyphens w:val="0"/>
        <w:overflowPunct/>
        <w:autoSpaceDE/>
        <w:autoSpaceDN/>
        <w:adjustRightInd/>
        <w:spacing w:line="240" w:lineRule="auto"/>
        <w:ind w:leftChars="0" w:left="0" w:firstLineChars="0"/>
        <w:textDirection w:val="lrTb"/>
        <w:textAlignment w:val="auto"/>
        <w:outlineLvl w:val="9"/>
        <w:rPr>
          <w:rFonts w:ascii="Calibri" w:eastAsia="Calibri" w:hAnsi="Calibri" w:cs="Calibri"/>
          <w:b/>
          <w:color w:val="000000"/>
          <w:sz w:val="28"/>
          <w:szCs w:val="28"/>
        </w:rPr>
      </w:pPr>
      <w:r>
        <w:rPr>
          <w:rFonts w:ascii="Calibri" w:eastAsia="Calibri" w:hAnsi="Calibri" w:cs="Calibri"/>
          <w:b/>
          <w:color w:val="000000"/>
          <w:sz w:val="28"/>
          <w:szCs w:val="28"/>
        </w:rPr>
        <w:br w:type="page"/>
      </w:r>
    </w:p>
    <w:p w14:paraId="782FB773" w14:textId="0A597152"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VI.</w:t>
      </w:r>
    </w:p>
    <w:p w14:paraId="599DAEF6" w14:textId="77777777" w:rsidR="000C0EBF" w:rsidRDefault="00000000">
      <w:pPr>
        <w:keepNext/>
        <w:pBdr>
          <w:top w:val="nil"/>
          <w:left w:val="nil"/>
          <w:bottom w:val="nil"/>
          <w:right w:val="nil"/>
          <w:between w:val="nil"/>
        </w:pBdr>
        <w:spacing w:line="240" w:lineRule="auto"/>
        <w:ind w:left="1" w:hanging="3"/>
        <w:jc w:val="center"/>
        <w:rPr>
          <w:color w:val="222222"/>
          <w:u w:val="single"/>
        </w:rPr>
      </w:pPr>
      <w:r>
        <w:rPr>
          <w:rFonts w:ascii="Calibri" w:eastAsia="Calibri" w:hAnsi="Calibri" w:cs="Calibri"/>
          <w:b/>
          <w:color w:val="000000"/>
          <w:sz w:val="28"/>
          <w:szCs w:val="28"/>
          <w:u w:val="single"/>
        </w:rPr>
        <w:t>Základní údaje o hospodaření školy za školní rok 202</w:t>
      </w:r>
      <w:r>
        <w:rPr>
          <w:rFonts w:ascii="Calibri" w:eastAsia="Calibri" w:hAnsi="Calibri" w:cs="Calibri"/>
          <w:b/>
          <w:sz w:val="28"/>
          <w:szCs w:val="28"/>
          <w:u w:val="single"/>
        </w:rPr>
        <w:t>2</w:t>
      </w:r>
      <w:r>
        <w:rPr>
          <w:rFonts w:ascii="Calibri" w:eastAsia="Calibri" w:hAnsi="Calibri" w:cs="Calibri"/>
          <w:b/>
          <w:color w:val="000000"/>
          <w:sz w:val="28"/>
          <w:szCs w:val="28"/>
          <w:u w:val="single"/>
        </w:rPr>
        <w:t>/202</w:t>
      </w:r>
      <w:r>
        <w:rPr>
          <w:rFonts w:ascii="Calibri" w:eastAsia="Calibri" w:hAnsi="Calibri" w:cs="Calibri"/>
          <w:b/>
          <w:sz w:val="28"/>
          <w:szCs w:val="28"/>
          <w:u w:val="single"/>
        </w:rPr>
        <w:t>3</w:t>
      </w:r>
    </w:p>
    <w:p w14:paraId="114DFAB2" w14:textId="77777777" w:rsidR="000C0EBF" w:rsidRDefault="00000000">
      <w:pPr>
        <w:pBdr>
          <w:top w:val="nil"/>
          <w:left w:val="nil"/>
          <w:bottom w:val="nil"/>
          <w:right w:val="nil"/>
          <w:between w:val="nil"/>
        </w:pBdr>
        <w:shd w:val="clear" w:color="auto" w:fill="FFFFFF"/>
        <w:spacing w:line="240" w:lineRule="auto"/>
        <w:ind w:left="0" w:hanging="2"/>
        <w:rPr>
          <w:color w:val="222222"/>
        </w:rPr>
      </w:pPr>
      <w:r>
        <w:rPr>
          <w:rFonts w:ascii="Calibri" w:eastAsia="Calibri" w:hAnsi="Calibri" w:cs="Calibri"/>
          <w:color w:val="222222"/>
          <w:sz w:val="22"/>
          <w:szCs w:val="22"/>
        </w:rPr>
        <w:t> </w:t>
      </w:r>
    </w:p>
    <w:p w14:paraId="779744A5" w14:textId="77777777" w:rsidR="000C0EBF" w:rsidRDefault="00000000">
      <w:pPr>
        <w:pBdr>
          <w:top w:val="nil"/>
          <w:left w:val="nil"/>
          <w:bottom w:val="nil"/>
          <w:right w:val="nil"/>
          <w:between w:val="nil"/>
        </w:pBdr>
        <w:shd w:val="clear" w:color="auto" w:fill="FFFFFF"/>
        <w:spacing w:line="240" w:lineRule="auto"/>
        <w:ind w:left="0" w:hanging="2"/>
        <w:rPr>
          <w:color w:val="222222"/>
        </w:rPr>
      </w:pPr>
      <w:r>
        <w:rPr>
          <w:rFonts w:ascii="Calibri" w:eastAsia="Calibri" w:hAnsi="Calibri" w:cs="Calibri"/>
          <w:color w:val="222222"/>
          <w:sz w:val="22"/>
          <w:szCs w:val="22"/>
        </w:rPr>
        <w:t> </w:t>
      </w:r>
    </w:p>
    <w:p w14:paraId="013160D0" w14:textId="77777777" w:rsidR="000C0EBF" w:rsidRDefault="00000000">
      <w:pPr>
        <w:pBdr>
          <w:top w:val="nil"/>
          <w:left w:val="nil"/>
          <w:bottom w:val="nil"/>
          <w:right w:val="nil"/>
          <w:between w:val="nil"/>
        </w:pBdr>
        <w:shd w:val="clear" w:color="auto" w:fill="FFFFFF"/>
        <w:spacing w:line="240" w:lineRule="auto"/>
        <w:ind w:left="0" w:hanging="2"/>
        <w:rPr>
          <w:color w:val="222222"/>
        </w:rPr>
      </w:pPr>
      <w:r>
        <w:rPr>
          <w:rFonts w:ascii="Calibri" w:eastAsia="Calibri" w:hAnsi="Calibri" w:cs="Calibri"/>
          <w:b/>
          <w:color w:val="222222"/>
          <w:sz w:val="22"/>
          <w:szCs w:val="22"/>
        </w:rPr>
        <w:t xml:space="preserve">Rozbor hospodaření školy Heřmánek </w:t>
      </w:r>
      <w:proofErr w:type="gramStart"/>
      <w:r>
        <w:rPr>
          <w:rFonts w:ascii="Calibri" w:eastAsia="Calibri" w:hAnsi="Calibri" w:cs="Calibri"/>
          <w:b/>
          <w:color w:val="222222"/>
          <w:sz w:val="22"/>
          <w:szCs w:val="22"/>
        </w:rPr>
        <w:t>Praha  za</w:t>
      </w:r>
      <w:proofErr w:type="gramEnd"/>
      <w:r>
        <w:rPr>
          <w:rFonts w:ascii="Calibri" w:eastAsia="Calibri" w:hAnsi="Calibri" w:cs="Calibri"/>
          <w:b/>
          <w:color w:val="222222"/>
          <w:sz w:val="22"/>
          <w:szCs w:val="22"/>
        </w:rPr>
        <w:t xml:space="preserve"> školní rok 2022/2023 (údaje k 31.8.2023 v </w:t>
      </w:r>
      <w:proofErr w:type="spellStart"/>
      <w:r>
        <w:rPr>
          <w:rFonts w:ascii="Calibri" w:eastAsia="Calibri" w:hAnsi="Calibri" w:cs="Calibri"/>
          <w:b/>
          <w:color w:val="222222"/>
          <w:sz w:val="22"/>
          <w:szCs w:val="22"/>
        </w:rPr>
        <w:t>tis.Kč</w:t>
      </w:r>
      <w:proofErr w:type="spellEnd"/>
      <w:r>
        <w:rPr>
          <w:rFonts w:ascii="Calibri" w:eastAsia="Calibri" w:hAnsi="Calibri" w:cs="Calibri"/>
          <w:b/>
          <w:color w:val="222222"/>
          <w:sz w:val="22"/>
          <w:szCs w:val="22"/>
        </w:rPr>
        <w:t>)</w:t>
      </w:r>
    </w:p>
    <w:p w14:paraId="5E5BAA35" w14:textId="1DB3DCF4" w:rsidR="000C0EBF" w:rsidRDefault="00000000">
      <w:pPr>
        <w:pBdr>
          <w:top w:val="nil"/>
          <w:left w:val="nil"/>
          <w:bottom w:val="nil"/>
          <w:right w:val="nil"/>
          <w:between w:val="nil"/>
        </w:pBdr>
        <w:shd w:val="clear" w:color="auto" w:fill="FFFFFF"/>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 </w:t>
      </w:r>
      <w:r>
        <w:rPr>
          <w:rFonts w:ascii="Calibri" w:eastAsia="Calibri" w:hAnsi="Calibri" w:cs="Calibri"/>
          <w:b/>
          <w:color w:val="222222"/>
          <w:sz w:val="22"/>
          <w:szCs w:val="22"/>
          <w:highlight w:val="white"/>
          <w:u w:val="single"/>
        </w:rPr>
        <w:br/>
      </w:r>
      <w:r>
        <w:rPr>
          <w:rFonts w:ascii="Calibri" w:eastAsia="Calibri" w:hAnsi="Calibri" w:cs="Calibri"/>
          <w:b/>
          <w:color w:val="222222"/>
          <w:sz w:val="22"/>
          <w:szCs w:val="22"/>
          <w:u w:val="single"/>
        </w:rPr>
        <w:t xml:space="preserve">I. </w:t>
      </w:r>
      <w:r w:rsidR="00ED2F21">
        <w:rPr>
          <w:rFonts w:ascii="Calibri" w:eastAsia="Calibri" w:hAnsi="Calibri" w:cs="Calibri"/>
          <w:b/>
          <w:color w:val="222222"/>
          <w:sz w:val="22"/>
          <w:szCs w:val="22"/>
          <w:u w:val="single"/>
        </w:rPr>
        <w:t>Výnosy v</w:t>
      </w:r>
      <w:r>
        <w:rPr>
          <w:rFonts w:ascii="Calibri" w:eastAsia="Calibri" w:hAnsi="Calibri" w:cs="Calibri"/>
          <w:b/>
          <w:color w:val="222222"/>
          <w:sz w:val="22"/>
          <w:szCs w:val="22"/>
          <w:u w:val="single"/>
        </w:rPr>
        <w:t> členění podle zdrojů</w:t>
      </w:r>
    </w:p>
    <w:p w14:paraId="7D9D9841" w14:textId="77777777" w:rsidR="000C0EBF" w:rsidRDefault="000C0EBF">
      <w:pPr>
        <w:pBdr>
          <w:top w:val="nil"/>
          <w:left w:val="nil"/>
          <w:bottom w:val="nil"/>
          <w:right w:val="nil"/>
          <w:between w:val="nil"/>
        </w:pBdr>
        <w:spacing w:line="240" w:lineRule="auto"/>
        <w:ind w:left="0" w:hanging="2"/>
        <w:rPr>
          <w:color w:val="222222"/>
        </w:rPr>
      </w:pPr>
    </w:p>
    <w:tbl>
      <w:tblPr>
        <w:tblStyle w:val="affd"/>
        <w:tblW w:w="88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15"/>
        <w:gridCol w:w="1605"/>
      </w:tblGrid>
      <w:tr w:rsidR="000C0EBF" w14:paraId="1EC3B48E" w14:textId="77777777">
        <w:tc>
          <w:tcPr>
            <w:tcW w:w="7215" w:type="dxa"/>
          </w:tcPr>
          <w:p w14:paraId="21E6FB96"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Tržby za služby ve školství              </w:t>
            </w:r>
          </w:p>
        </w:tc>
        <w:tc>
          <w:tcPr>
            <w:tcW w:w="1605" w:type="dxa"/>
          </w:tcPr>
          <w:p w14:paraId="354E7AA4"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10 329</w:t>
            </w:r>
          </w:p>
        </w:tc>
      </w:tr>
      <w:tr w:rsidR="000C0EBF" w14:paraId="4883234A" w14:textId="77777777">
        <w:tc>
          <w:tcPr>
            <w:tcW w:w="7215" w:type="dxa"/>
          </w:tcPr>
          <w:p w14:paraId="54F2704B" w14:textId="77777777" w:rsidR="000C0EBF" w:rsidRDefault="00000000">
            <w:pPr>
              <w:numPr>
                <w:ilvl w:val="0"/>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z toho školné </w:t>
            </w:r>
          </w:p>
        </w:tc>
        <w:tc>
          <w:tcPr>
            <w:tcW w:w="1605" w:type="dxa"/>
          </w:tcPr>
          <w:p w14:paraId="73CADCBD"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7 703</w:t>
            </w:r>
          </w:p>
        </w:tc>
      </w:tr>
      <w:tr w:rsidR="000C0EBF" w14:paraId="26943D31" w14:textId="77777777">
        <w:tc>
          <w:tcPr>
            <w:tcW w:w="7215" w:type="dxa"/>
          </w:tcPr>
          <w:p w14:paraId="69EDA59F"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Dotace</w:t>
            </w:r>
          </w:p>
        </w:tc>
        <w:tc>
          <w:tcPr>
            <w:tcW w:w="1605" w:type="dxa"/>
          </w:tcPr>
          <w:p w14:paraId="5CF7B980"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15 334</w:t>
            </w:r>
          </w:p>
        </w:tc>
      </w:tr>
      <w:tr w:rsidR="000C0EBF" w14:paraId="031AC5E6" w14:textId="77777777">
        <w:tc>
          <w:tcPr>
            <w:tcW w:w="7215" w:type="dxa"/>
          </w:tcPr>
          <w:p w14:paraId="1FFC448A" w14:textId="77777777" w:rsidR="000C0EBF" w:rsidRDefault="00000000">
            <w:pPr>
              <w:numPr>
                <w:ilvl w:val="0"/>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z toho MŠMT dotace na provozní náklady</w:t>
            </w:r>
          </w:p>
        </w:tc>
        <w:tc>
          <w:tcPr>
            <w:tcW w:w="1605" w:type="dxa"/>
          </w:tcPr>
          <w:p w14:paraId="2BDE1D67"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13 871</w:t>
            </w:r>
          </w:p>
        </w:tc>
      </w:tr>
      <w:tr w:rsidR="000C0EBF" w14:paraId="551EBB15" w14:textId="77777777">
        <w:tc>
          <w:tcPr>
            <w:tcW w:w="7215" w:type="dxa"/>
          </w:tcPr>
          <w:p w14:paraId="3526B4FD" w14:textId="77777777" w:rsidR="000C0EBF" w:rsidRDefault="00000000">
            <w:pPr>
              <w:numPr>
                <w:ilvl w:val="0"/>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z toho projekty</w:t>
            </w:r>
          </w:p>
          <w:p w14:paraId="28FA1CBD" w14:textId="77777777" w:rsidR="000C0EBF" w:rsidRDefault="00000000">
            <w:pPr>
              <w:numPr>
                <w:ilvl w:val="1"/>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MŠMT Doučování školy</w:t>
            </w:r>
          </w:p>
          <w:p w14:paraId="1E2D4C70" w14:textId="77777777" w:rsidR="000C0EBF" w:rsidRDefault="00000000">
            <w:pPr>
              <w:numPr>
                <w:ilvl w:val="1"/>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MŠMT </w:t>
            </w:r>
            <w:proofErr w:type="spellStart"/>
            <w:r>
              <w:rPr>
                <w:rFonts w:ascii="Calibri" w:eastAsia="Calibri" w:hAnsi="Calibri" w:cs="Calibri"/>
                <w:color w:val="222222"/>
                <w:sz w:val="22"/>
                <w:szCs w:val="22"/>
              </w:rPr>
              <w:t>Digipropast</w:t>
            </w:r>
            <w:proofErr w:type="spellEnd"/>
          </w:p>
          <w:p w14:paraId="4ADA2CFE" w14:textId="77777777" w:rsidR="000C0EBF" w:rsidRDefault="00000000">
            <w:pPr>
              <w:numPr>
                <w:ilvl w:val="1"/>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MŠMT </w:t>
            </w:r>
            <w:proofErr w:type="spellStart"/>
            <w:r>
              <w:rPr>
                <w:rFonts w:ascii="Calibri" w:eastAsia="Calibri" w:hAnsi="Calibri" w:cs="Calibri"/>
                <w:color w:val="222222"/>
                <w:sz w:val="22"/>
                <w:szCs w:val="22"/>
              </w:rPr>
              <w:t>Digipomůcky</w:t>
            </w:r>
            <w:proofErr w:type="spellEnd"/>
          </w:p>
          <w:p w14:paraId="2EFCF0FA" w14:textId="2DBC0F00" w:rsidR="000C0EBF" w:rsidRDefault="00ED2F21">
            <w:pPr>
              <w:numPr>
                <w:ilvl w:val="1"/>
                <w:numId w:val="3"/>
              </w:numPr>
              <w:ind w:left="0" w:hanging="2"/>
              <w:rPr>
                <w:rFonts w:ascii="Calibri" w:eastAsia="Calibri" w:hAnsi="Calibri" w:cs="Calibri"/>
                <w:color w:val="222222"/>
                <w:sz w:val="22"/>
                <w:szCs w:val="22"/>
              </w:rPr>
            </w:pPr>
            <w:r>
              <w:rPr>
                <w:rFonts w:ascii="Calibri" w:eastAsia="Calibri" w:hAnsi="Calibri" w:cs="Calibri"/>
                <w:color w:val="222222"/>
                <w:sz w:val="22"/>
                <w:szCs w:val="22"/>
              </w:rPr>
              <w:t>MŠMT – Šablony</w:t>
            </w:r>
            <w:r w:rsidR="00000000">
              <w:rPr>
                <w:rFonts w:ascii="Calibri" w:eastAsia="Calibri" w:hAnsi="Calibri" w:cs="Calibri"/>
                <w:color w:val="222222"/>
                <w:sz w:val="22"/>
                <w:szCs w:val="22"/>
              </w:rPr>
              <w:t xml:space="preserve"> ZŠ</w:t>
            </w:r>
          </w:p>
          <w:p w14:paraId="38B58575" w14:textId="43F471E1" w:rsidR="000C0EBF" w:rsidRDefault="00000000">
            <w:pPr>
              <w:numPr>
                <w:ilvl w:val="1"/>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MHMP/</w:t>
            </w:r>
            <w:r w:rsidR="00ED2F21">
              <w:rPr>
                <w:rFonts w:ascii="Calibri" w:eastAsia="Calibri" w:hAnsi="Calibri" w:cs="Calibri"/>
                <w:color w:val="222222"/>
                <w:sz w:val="22"/>
                <w:szCs w:val="22"/>
              </w:rPr>
              <w:t>ESF – Inkluze</w:t>
            </w:r>
          </w:p>
          <w:p w14:paraId="26CD9CCB" w14:textId="77777777" w:rsidR="000C0EBF" w:rsidRDefault="00000000">
            <w:pPr>
              <w:numPr>
                <w:ilvl w:val="1"/>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Erasmus</w:t>
            </w:r>
          </w:p>
          <w:p w14:paraId="3904CF92" w14:textId="03BCDEA9" w:rsidR="000C0EBF" w:rsidRDefault="00ED2F21">
            <w:pPr>
              <w:numPr>
                <w:ilvl w:val="1"/>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MHMP – Školní</w:t>
            </w:r>
            <w:r w:rsidR="00000000">
              <w:rPr>
                <w:rFonts w:ascii="Calibri" w:eastAsia="Calibri" w:hAnsi="Calibri" w:cs="Calibri"/>
                <w:color w:val="222222"/>
                <w:sz w:val="22"/>
                <w:szCs w:val="22"/>
              </w:rPr>
              <w:t xml:space="preserve"> </w:t>
            </w:r>
            <w:proofErr w:type="spellStart"/>
            <w:r w:rsidR="00000000">
              <w:rPr>
                <w:rFonts w:ascii="Calibri" w:eastAsia="Calibri" w:hAnsi="Calibri" w:cs="Calibri"/>
                <w:color w:val="222222"/>
                <w:sz w:val="22"/>
                <w:szCs w:val="22"/>
              </w:rPr>
              <w:t>archeoskanzen</w:t>
            </w:r>
            <w:proofErr w:type="spellEnd"/>
          </w:p>
        </w:tc>
        <w:tc>
          <w:tcPr>
            <w:tcW w:w="1605" w:type="dxa"/>
          </w:tcPr>
          <w:p w14:paraId="089BD3E2" w14:textId="77777777" w:rsidR="000C0EBF" w:rsidRDefault="00000000">
            <w:pPr>
              <w:pBdr>
                <w:top w:val="nil"/>
                <w:left w:val="nil"/>
                <w:bottom w:val="nil"/>
                <w:right w:val="nil"/>
                <w:between w:val="nil"/>
              </w:pBdr>
              <w:spacing w:line="240" w:lineRule="auto"/>
              <w:ind w:left="0" w:hanging="2"/>
              <w:jc w:val="right"/>
              <w:rPr>
                <w:rFonts w:ascii="Calibri" w:eastAsia="Calibri" w:hAnsi="Calibri" w:cs="Calibri"/>
                <w:color w:val="222222"/>
                <w:sz w:val="22"/>
                <w:szCs w:val="22"/>
              </w:rPr>
            </w:pPr>
            <w:r>
              <w:rPr>
                <w:rFonts w:ascii="Calibri" w:eastAsia="Calibri" w:hAnsi="Calibri" w:cs="Calibri"/>
                <w:color w:val="222222"/>
                <w:sz w:val="22"/>
                <w:szCs w:val="22"/>
              </w:rPr>
              <w:t xml:space="preserve">     </w:t>
            </w:r>
          </w:p>
          <w:p w14:paraId="5D1C2F49"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19     </w:t>
            </w:r>
          </w:p>
          <w:p w14:paraId="1D4EE77A"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24     </w:t>
            </w:r>
          </w:p>
          <w:p w14:paraId="7712F2A2"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31</w:t>
            </w:r>
          </w:p>
          <w:p w14:paraId="2CF31D59"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118</w:t>
            </w:r>
          </w:p>
          <w:p w14:paraId="05B9B9C6"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157 </w:t>
            </w:r>
          </w:p>
          <w:p w14:paraId="41189D9F"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1 097 </w:t>
            </w:r>
          </w:p>
          <w:p w14:paraId="6863BB8B"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17</w:t>
            </w:r>
          </w:p>
        </w:tc>
      </w:tr>
      <w:tr w:rsidR="000C0EBF" w14:paraId="3DEBDEC7" w14:textId="77777777">
        <w:tc>
          <w:tcPr>
            <w:tcW w:w="7215" w:type="dxa"/>
          </w:tcPr>
          <w:p w14:paraId="16FBEA93"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VÝNOSY CELKEM</w:t>
            </w:r>
          </w:p>
        </w:tc>
        <w:tc>
          <w:tcPr>
            <w:tcW w:w="1605" w:type="dxa"/>
          </w:tcPr>
          <w:p w14:paraId="5962C9FD"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25 678</w:t>
            </w:r>
          </w:p>
        </w:tc>
      </w:tr>
    </w:tbl>
    <w:p w14:paraId="1CCE5967" w14:textId="77777777" w:rsidR="000C0EBF" w:rsidRDefault="000C0EBF">
      <w:pPr>
        <w:pBdr>
          <w:top w:val="nil"/>
          <w:left w:val="nil"/>
          <w:bottom w:val="nil"/>
          <w:right w:val="nil"/>
          <w:between w:val="nil"/>
        </w:pBdr>
        <w:spacing w:line="240" w:lineRule="auto"/>
        <w:ind w:left="0" w:hanging="2"/>
        <w:rPr>
          <w:color w:val="222222"/>
        </w:rPr>
      </w:pPr>
    </w:p>
    <w:p w14:paraId="3348877B" w14:textId="77777777" w:rsidR="000C0EBF" w:rsidRDefault="00000000">
      <w:pPr>
        <w:pBdr>
          <w:top w:val="nil"/>
          <w:left w:val="nil"/>
          <w:bottom w:val="nil"/>
          <w:right w:val="nil"/>
          <w:between w:val="nil"/>
        </w:pBdr>
        <w:shd w:val="clear" w:color="auto" w:fill="FFFFFF"/>
        <w:spacing w:line="240" w:lineRule="auto"/>
        <w:ind w:left="0" w:hanging="2"/>
        <w:rPr>
          <w:color w:val="222222"/>
        </w:rPr>
      </w:pPr>
      <w:r>
        <w:rPr>
          <w:rFonts w:ascii="Calibri" w:eastAsia="Calibri" w:hAnsi="Calibri" w:cs="Calibri"/>
          <w:b/>
          <w:color w:val="222222"/>
          <w:sz w:val="22"/>
          <w:szCs w:val="22"/>
        </w:rPr>
        <w:t> </w:t>
      </w:r>
      <w:r>
        <w:rPr>
          <w:rFonts w:ascii="Calibri" w:eastAsia="Calibri" w:hAnsi="Calibri" w:cs="Calibri"/>
          <w:b/>
          <w:color w:val="222222"/>
          <w:sz w:val="22"/>
          <w:szCs w:val="22"/>
          <w:u w:val="single"/>
        </w:rPr>
        <w:t>II. Rozvrh nákladů</w:t>
      </w:r>
    </w:p>
    <w:p w14:paraId="008242F8" w14:textId="77777777" w:rsidR="000C0EBF" w:rsidRDefault="000C0EBF">
      <w:pPr>
        <w:pBdr>
          <w:top w:val="nil"/>
          <w:left w:val="nil"/>
          <w:bottom w:val="nil"/>
          <w:right w:val="nil"/>
          <w:between w:val="nil"/>
        </w:pBdr>
        <w:spacing w:line="240" w:lineRule="auto"/>
        <w:ind w:left="0" w:hanging="2"/>
        <w:rPr>
          <w:color w:val="222222"/>
        </w:rPr>
      </w:pPr>
    </w:p>
    <w:tbl>
      <w:tblPr>
        <w:tblStyle w:val="affe"/>
        <w:tblW w:w="88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45"/>
        <w:gridCol w:w="1635"/>
      </w:tblGrid>
      <w:tr w:rsidR="000C0EBF" w14:paraId="708A5BE8" w14:textId="77777777">
        <w:tc>
          <w:tcPr>
            <w:tcW w:w="7245" w:type="dxa"/>
          </w:tcPr>
          <w:p w14:paraId="204FC9EF"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Spotřeba materiálu</w:t>
            </w:r>
          </w:p>
        </w:tc>
        <w:tc>
          <w:tcPr>
            <w:tcW w:w="1635" w:type="dxa"/>
          </w:tcPr>
          <w:p w14:paraId="3002A540"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2 686</w:t>
            </w:r>
          </w:p>
        </w:tc>
      </w:tr>
      <w:tr w:rsidR="000C0EBF" w14:paraId="4261B542" w14:textId="77777777">
        <w:tc>
          <w:tcPr>
            <w:tcW w:w="7245" w:type="dxa"/>
          </w:tcPr>
          <w:p w14:paraId="06F4B8B3" w14:textId="77777777" w:rsidR="000C0EBF" w:rsidRDefault="00000000">
            <w:pPr>
              <w:numPr>
                <w:ilvl w:val="0"/>
                <w:numId w:val="3"/>
              </w:numPr>
              <w:pBdr>
                <w:top w:val="nil"/>
                <w:left w:val="nil"/>
                <w:bottom w:val="nil"/>
                <w:right w:val="nil"/>
                <w:between w:val="nil"/>
              </w:pBdr>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z toho učební pomůcky</w:t>
            </w:r>
          </w:p>
        </w:tc>
        <w:tc>
          <w:tcPr>
            <w:tcW w:w="1635" w:type="dxa"/>
          </w:tcPr>
          <w:p w14:paraId="755E6BFD"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1 383</w:t>
            </w:r>
          </w:p>
        </w:tc>
      </w:tr>
      <w:tr w:rsidR="000C0EBF" w14:paraId="18A99F38" w14:textId="77777777">
        <w:tc>
          <w:tcPr>
            <w:tcW w:w="7245" w:type="dxa"/>
          </w:tcPr>
          <w:p w14:paraId="397371A1" w14:textId="77777777" w:rsidR="000C0EBF" w:rsidRDefault="00000000">
            <w:pPr>
              <w:numPr>
                <w:ilvl w:val="0"/>
                <w:numId w:val="3"/>
              </w:numPr>
              <w:pBdr>
                <w:top w:val="nil"/>
                <w:left w:val="nil"/>
                <w:bottom w:val="nil"/>
                <w:right w:val="nil"/>
                <w:between w:val="nil"/>
              </w:pBdr>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z toho vybavení</w:t>
            </w:r>
          </w:p>
        </w:tc>
        <w:tc>
          <w:tcPr>
            <w:tcW w:w="1635" w:type="dxa"/>
          </w:tcPr>
          <w:p w14:paraId="1CDB005D"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658</w:t>
            </w:r>
          </w:p>
        </w:tc>
      </w:tr>
      <w:tr w:rsidR="000C0EBF" w14:paraId="5B29D8F5" w14:textId="77777777">
        <w:tc>
          <w:tcPr>
            <w:tcW w:w="7245" w:type="dxa"/>
          </w:tcPr>
          <w:p w14:paraId="3E4DD9FF" w14:textId="77777777" w:rsidR="000C0EBF" w:rsidRDefault="00000000">
            <w:pPr>
              <w:numPr>
                <w:ilvl w:val="0"/>
                <w:numId w:val="3"/>
              </w:numPr>
              <w:pBdr>
                <w:top w:val="nil"/>
                <w:left w:val="nil"/>
                <w:bottom w:val="nil"/>
                <w:right w:val="nil"/>
                <w:between w:val="nil"/>
              </w:pBdr>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z toho informační technologie</w:t>
            </w:r>
          </w:p>
        </w:tc>
        <w:tc>
          <w:tcPr>
            <w:tcW w:w="1635" w:type="dxa"/>
          </w:tcPr>
          <w:p w14:paraId="4BB0DD62"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168</w:t>
            </w:r>
          </w:p>
        </w:tc>
      </w:tr>
      <w:tr w:rsidR="000C0EBF" w14:paraId="2878E173" w14:textId="77777777">
        <w:tc>
          <w:tcPr>
            <w:tcW w:w="7245" w:type="dxa"/>
          </w:tcPr>
          <w:p w14:paraId="6F751F78"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Nakoupené služby</w:t>
            </w:r>
          </w:p>
        </w:tc>
        <w:tc>
          <w:tcPr>
            <w:tcW w:w="1635" w:type="dxa"/>
          </w:tcPr>
          <w:p w14:paraId="7B453115"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6 746</w:t>
            </w:r>
          </w:p>
        </w:tc>
      </w:tr>
      <w:tr w:rsidR="000C0EBF" w14:paraId="30ED1C9C" w14:textId="77777777">
        <w:tc>
          <w:tcPr>
            <w:tcW w:w="7245" w:type="dxa"/>
          </w:tcPr>
          <w:p w14:paraId="406DC521"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222222"/>
                <w:sz w:val="22"/>
                <w:szCs w:val="22"/>
              </w:rPr>
            </w:pPr>
            <w:r>
              <w:rPr>
                <w:rFonts w:ascii="Calibri" w:eastAsia="Calibri" w:hAnsi="Calibri" w:cs="Calibri"/>
                <w:color w:val="222222"/>
                <w:sz w:val="22"/>
                <w:szCs w:val="22"/>
              </w:rPr>
              <w:t>z toho nájemné</w:t>
            </w:r>
          </w:p>
        </w:tc>
        <w:tc>
          <w:tcPr>
            <w:tcW w:w="1635" w:type="dxa"/>
          </w:tcPr>
          <w:p w14:paraId="4E306059"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1 746</w:t>
            </w:r>
          </w:p>
        </w:tc>
      </w:tr>
      <w:tr w:rsidR="000C0EBF" w14:paraId="0730EE1F" w14:textId="77777777">
        <w:tc>
          <w:tcPr>
            <w:tcW w:w="7245" w:type="dxa"/>
          </w:tcPr>
          <w:p w14:paraId="136F6431" w14:textId="77777777" w:rsidR="000C0EBF" w:rsidRDefault="00000000">
            <w:pPr>
              <w:numPr>
                <w:ilvl w:val="0"/>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z toho vzdělávání</w:t>
            </w:r>
          </w:p>
        </w:tc>
        <w:tc>
          <w:tcPr>
            <w:tcW w:w="1635" w:type="dxa"/>
          </w:tcPr>
          <w:p w14:paraId="33636546"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166</w:t>
            </w:r>
          </w:p>
        </w:tc>
      </w:tr>
      <w:tr w:rsidR="000C0EBF" w14:paraId="566DF62E" w14:textId="77777777">
        <w:tc>
          <w:tcPr>
            <w:tcW w:w="7245" w:type="dxa"/>
          </w:tcPr>
          <w:p w14:paraId="7B2BDDDF"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Osobní náklady</w:t>
            </w:r>
          </w:p>
        </w:tc>
        <w:tc>
          <w:tcPr>
            <w:tcW w:w="1635" w:type="dxa"/>
          </w:tcPr>
          <w:p w14:paraId="5CEBA035"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15 252</w:t>
            </w:r>
          </w:p>
        </w:tc>
      </w:tr>
      <w:tr w:rsidR="000C0EBF" w14:paraId="32E3F114" w14:textId="77777777">
        <w:tc>
          <w:tcPr>
            <w:tcW w:w="7245" w:type="dxa"/>
          </w:tcPr>
          <w:p w14:paraId="538A3640" w14:textId="77777777" w:rsidR="000C0EBF" w:rsidRDefault="00000000">
            <w:pPr>
              <w:numPr>
                <w:ilvl w:val="0"/>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z toho mzdové náklady</w:t>
            </w:r>
          </w:p>
        </w:tc>
        <w:tc>
          <w:tcPr>
            <w:tcW w:w="1635" w:type="dxa"/>
          </w:tcPr>
          <w:p w14:paraId="78501288"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12 086</w:t>
            </w:r>
          </w:p>
        </w:tc>
      </w:tr>
      <w:tr w:rsidR="000C0EBF" w14:paraId="57099499" w14:textId="77777777">
        <w:tc>
          <w:tcPr>
            <w:tcW w:w="7245" w:type="dxa"/>
          </w:tcPr>
          <w:p w14:paraId="6DA467E7" w14:textId="77777777" w:rsidR="000C0EBF" w:rsidRDefault="00000000">
            <w:pPr>
              <w:numPr>
                <w:ilvl w:val="0"/>
                <w:numId w:val="3"/>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z toho sociální pojištění</w:t>
            </w:r>
          </w:p>
        </w:tc>
        <w:tc>
          <w:tcPr>
            <w:tcW w:w="1635" w:type="dxa"/>
          </w:tcPr>
          <w:p w14:paraId="5732E860"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3 166</w:t>
            </w:r>
          </w:p>
        </w:tc>
      </w:tr>
      <w:tr w:rsidR="000C0EBF" w14:paraId="2B13362A" w14:textId="77777777">
        <w:tc>
          <w:tcPr>
            <w:tcW w:w="7245" w:type="dxa"/>
          </w:tcPr>
          <w:p w14:paraId="259696BD"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Náklady ostatní</w:t>
            </w:r>
          </w:p>
        </w:tc>
        <w:tc>
          <w:tcPr>
            <w:tcW w:w="1635" w:type="dxa"/>
          </w:tcPr>
          <w:p w14:paraId="1D218C61"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686</w:t>
            </w:r>
          </w:p>
        </w:tc>
      </w:tr>
      <w:tr w:rsidR="000C0EBF" w14:paraId="1BD7CEDD" w14:textId="77777777">
        <w:tc>
          <w:tcPr>
            <w:tcW w:w="7245" w:type="dxa"/>
          </w:tcPr>
          <w:p w14:paraId="1B11A354"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Odpisy, tvorba a použití rezerv</w:t>
            </w:r>
          </w:p>
        </w:tc>
        <w:tc>
          <w:tcPr>
            <w:tcW w:w="1635" w:type="dxa"/>
          </w:tcPr>
          <w:p w14:paraId="0EB39E97"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10</w:t>
            </w:r>
          </w:p>
        </w:tc>
      </w:tr>
      <w:tr w:rsidR="000C0EBF" w14:paraId="02B31ED3" w14:textId="77777777">
        <w:tc>
          <w:tcPr>
            <w:tcW w:w="7245" w:type="dxa"/>
          </w:tcPr>
          <w:p w14:paraId="4127BD1E"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NÁKLADY CELKEM</w:t>
            </w:r>
          </w:p>
        </w:tc>
        <w:tc>
          <w:tcPr>
            <w:tcW w:w="1635" w:type="dxa"/>
          </w:tcPr>
          <w:p w14:paraId="2C8EF0A8"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25 380</w:t>
            </w:r>
          </w:p>
        </w:tc>
      </w:tr>
    </w:tbl>
    <w:p w14:paraId="2CB22433" w14:textId="77777777" w:rsidR="000C0EBF" w:rsidRDefault="000C0EBF">
      <w:pPr>
        <w:pBdr>
          <w:top w:val="nil"/>
          <w:left w:val="nil"/>
          <w:bottom w:val="nil"/>
          <w:right w:val="nil"/>
          <w:between w:val="nil"/>
        </w:pBdr>
        <w:spacing w:line="240" w:lineRule="auto"/>
        <w:ind w:left="0" w:hanging="2"/>
        <w:rPr>
          <w:color w:val="222222"/>
        </w:rPr>
      </w:pPr>
    </w:p>
    <w:p w14:paraId="49237E10" w14:textId="77777777" w:rsidR="000C0EBF" w:rsidRDefault="00000000">
      <w:pPr>
        <w:pBdr>
          <w:top w:val="nil"/>
          <w:left w:val="nil"/>
          <w:bottom w:val="nil"/>
          <w:right w:val="nil"/>
          <w:between w:val="nil"/>
        </w:pBdr>
        <w:shd w:val="clear" w:color="auto" w:fill="FFFFFF"/>
        <w:spacing w:line="240" w:lineRule="auto"/>
        <w:ind w:left="0" w:hanging="2"/>
        <w:rPr>
          <w:color w:val="222222"/>
        </w:rPr>
      </w:pPr>
      <w:r>
        <w:rPr>
          <w:rFonts w:ascii="Calibri" w:eastAsia="Calibri" w:hAnsi="Calibri" w:cs="Calibri"/>
          <w:b/>
          <w:color w:val="222222"/>
          <w:sz w:val="22"/>
          <w:szCs w:val="22"/>
        </w:rPr>
        <w:t> </w:t>
      </w:r>
    </w:p>
    <w:tbl>
      <w:tblPr>
        <w:tblStyle w:val="afff"/>
        <w:tblW w:w="891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60"/>
        <w:gridCol w:w="1650"/>
      </w:tblGrid>
      <w:tr w:rsidR="000C0EBF" w14:paraId="5A5A9CFE" w14:textId="77777777">
        <w:tc>
          <w:tcPr>
            <w:tcW w:w="7260" w:type="dxa"/>
          </w:tcPr>
          <w:p w14:paraId="71A80BDE"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HOSPODÁŘSKÝ VÝSLEDEK ZISK</w:t>
            </w:r>
          </w:p>
        </w:tc>
        <w:tc>
          <w:tcPr>
            <w:tcW w:w="1650" w:type="dxa"/>
          </w:tcPr>
          <w:p w14:paraId="56DC3E9B"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 xml:space="preserve">     298    </w:t>
            </w:r>
          </w:p>
        </w:tc>
      </w:tr>
    </w:tbl>
    <w:p w14:paraId="6145B08F" w14:textId="77777777" w:rsidR="000C0EBF" w:rsidRDefault="00000000">
      <w:pPr>
        <w:pBdr>
          <w:top w:val="nil"/>
          <w:left w:val="nil"/>
          <w:bottom w:val="nil"/>
          <w:right w:val="nil"/>
          <w:between w:val="nil"/>
        </w:pBdr>
        <w:shd w:val="clear" w:color="auto" w:fill="FFFFFF"/>
        <w:spacing w:line="240" w:lineRule="auto"/>
        <w:ind w:left="0" w:hanging="2"/>
        <w:rPr>
          <w:rFonts w:ascii="Calibri" w:eastAsia="Calibri" w:hAnsi="Calibri" w:cs="Calibri"/>
          <w:b/>
          <w:color w:val="222222"/>
          <w:sz w:val="22"/>
          <w:szCs w:val="22"/>
          <w:highlight w:val="white"/>
          <w:u w:val="single"/>
        </w:rPr>
      </w:pPr>
      <w:r>
        <w:rPr>
          <w:rFonts w:ascii="Calibri" w:eastAsia="Calibri" w:hAnsi="Calibri" w:cs="Calibri"/>
          <w:b/>
          <w:color w:val="222222"/>
          <w:sz w:val="22"/>
          <w:szCs w:val="22"/>
          <w:highlight w:val="white"/>
          <w:u w:val="single"/>
        </w:rPr>
        <w:br/>
      </w:r>
      <w:r>
        <w:br w:type="page"/>
      </w:r>
    </w:p>
    <w:p w14:paraId="49935A8E" w14:textId="77777777" w:rsidR="000C0EBF" w:rsidRDefault="00000000">
      <w:pPr>
        <w:pBdr>
          <w:top w:val="nil"/>
          <w:left w:val="nil"/>
          <w:bottom w:val="nil"/>
          <w:right w:val="nil"/>
          <w:between w:val="nil"/>
        </w:pBdr>
        <w:shd w:val="clear" w:color="auto" w:fill="FFFFFF"/>
        <w:spacing w:line="240" w:lineRule="auto"/>
        <w:ind w:left="0" w:hanging="2"/>
        <w:rPr>
          <w:color w:val="222222"/>
        </w:rPr>
      </w:pPr>
      <w:r>
        <w:rPr>
          <w:rFonts w:ascii="Calibri" w:eastAsia="Calibri" w:hAnsi="Calibri" w:cs="Calibri"/>
          <w:b/>
          <w:color w:val="222222"/>
          <w:sz w:val="22"/>
          <w:szCs w:val="22"/>
          <w:u w:val="single"/>
        </w:rPr>
        <w:lastRenderedPageBreak/>
        <w:t>III. Rozvaha</w:t>
      </w:r>
    </w:p>
    <w:p w14:paraId="3505D60C" w14:textId="77777777" w:rsidR="000C0EBF" w:rsidRDefault="000C0EBF">
      <w:pPr>
        <w:pBdr>
          <w:top w:val="nil"/>
          <w:left w:val="nil"/>
          <w:bottom w:val="nil"/>
          <w:right w:val="nil"/>
          <w:between w:val="nil"/>
        </w:pBdr>
        <w:spacing w:line="240" w:lineRule="auto"/>
        <w:ind w:left="0" w:hanging="2"/>
        <w:rPr>
          <w:color w:val="222222"/>
        </w:rPr>
      </w:pPr>
    </w:p>
    <w:tbl>
      <w:tblPr>
        <w:tblStyle w:val="afff0"/>
        <w:tblW w:w="61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50"/>
        <w:gridCol w:w="900"/>
      </w:tblGrid>
      <w:tr w:rsidR="000C0EBF" w14:paraId="377280A1" w14:textId="77777777">
        <w:tc>
          <w:tcPr>
            <w:tcW w:w="6150" w:type="dxa"/>
            <w:gridSpan w:val="2"/>
          </w:tcPr>
          <w:p w14:paraId="3BF169BE"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222222"/>
                <w:sz w:val="22"/>
                <w:szCs w:val="22"/>
              </w:rPr>
            </w:pPr>
            <w:r>
              <w:rPr>
                <w:rFonts w:ascii="Calibri" w:eastAsia="Calibri" w:hAnsi="Calibri" w:cs="Calibri"/>
                <w:b/>
                <w:color w:val="222222"/>
                <w:sz w:val="22"/>
                <w:szCs w:val="22"/>
              </w:rPr>
              <w:t>AKTIVA</w:t>
            </w:r>
          </w:p>
        </w:tc>
      </w:tr>
      <w:tr w:rsidR="000C0EBF" w14:paraId="0215E2A5" w14:textId="77777777">
        <w:tc>
          <w:tcPr>
            <w:tcW w:w="5250" w:type="dxa"/>
          </w:tcPr>
          <w:p w14:paraId="3EBD7BD4"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Dlouhodobý hmotný majetek</w:t>
            </w:r>
          </w:p>
        </w:tc>
        <w:tc>
          <w:tcPr>
            <w:tcW w:w="900" w:type="dxa"/>
          </w:tcPr>
          <w:p w14:paraId="0644379B"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325</w:t>
            </w:r>
          </w:p>
        </w:tc>
      </w:tr>
      <w:tr w:rsidR="000C0EBF" w14:paraId="39B135E7" w14:textId="77777777">
        <w:tc>
          <w:tcPr>
            <w:tcW w:w="5250" w:type="dxa"/>
          </w:tcPr>
          <w:p w14:paraId="1CA4834C"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Peněžní prostředky</w:t>
            </w:r>
          </w:p>
        </w:tc>
        <w:tc>
          <w:tcPr>
            <w:tcW w:w="900" w:type="dxa"/>
          </w:tcPr>
          <w:p w14:paraId="6E4DCCA8"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7 916</w:t>
            </w:r>
          </w:p>
        </w:tc>
      </w:tr>
      <w:tr w:rsidR="000C0EBF" w14:paraId="3FAC1F59" w14:textId="77777777">
        <w:tc>
          <w:tcPr>
            <w:tcW w:w="5250" w:type="dxa"/>
          </w:tcPr>
          <w:p w14:paraId="5E6DB5E8" w14:textId="77777777" w:rsidR="000C0EBF" w:rsidRDefault="00000000">
            <w:pPr>
              <w:numPr>
                <w:ilvl w:val="0"/>
                <w:numId w:val="5"/>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Z toho prostředky na školní rok – záloha dotace</w:t>
            </w:r>
          </w:p>
        </w:tc>
        <w:tc>
          <w:tcPr>
            <w:tcW w:w="900" w:type="dxa"/>
          </w:tcPr>
          <w:p w14:paraId="31E88110"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1 159 </w:t>
            </w:r>
          </w:p>
        </w:tc>
      </w:tr>
      <w:tr w:rsidR="000C0EBF" w14:paraId="734C8A29" w14:textId="77777777">
        <w:tc>
          <w:tcPr>
            <w:tcW w:w="5250" w:type="dxa"/>
          </w:tcPr>
          <w:p w14:paraId="493B7FAF" w14:textId="6F1D1746" w:rsidR="000C0EBF" w:rsidRDefault="00000000">
            <w:pPr>
              <w:numPr>
                <w:ilvl w:val="0"/>
                <w:numId w:val="5"/>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Z toho prostředky na školní </w:t>
            </w:r>
            <w:r w:rsidR="00ED752A">
              <w:rPr>
                <w:rFonts w:ascii="Calibri" w:eastAsia="Calibri" w:hAnsi="Calibri" w:cs="Calibri"/>
                <w:color w:val="222222"/>
                <w:sz w:val="22"/>
                <w:szCs w:val="22"/>
              </w:rPr>
              <w:t>rok – projekty</w:t>
            </w:r>
          </w:p>
        </w:tc>
        <w:tc>
          <w:tcPr>
            <w:tcW w:w="900" w:type="dxa"/>
          </w:tcPr>
          <w:p w14:paraId="0A9E3B10"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726</w:t>
            </w:r>
          </w:p>
        </w:tc>
      </w:tr>
      <w:tr w:rsidR="000C0EBF" w14:paraId="009A69FD" w14:textId="77777777">
        <w:tc>
          <w:tcPr>
            <w:tcW w:w="5250" w:type="dxa"/>
          </w:tcPr>
          <w:p w14:paraId="5A5D2D52" w14:textId="77777777" w:rsidR="000C0EBF" w:rsidRDefault="00000000">
            <w:pPr>
              <w:numPr>
                <w:ilvl w:val="0"/>
                <w:numId w:val="5"/>
              </w:num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Z toho prostředky na školní rok – školné zálohy</w:t>
            </w:r>
          </w:p>
        </w:tc>
        <w:tc>
          <w:tcPr>
            <w:tcW w:w="900" w:type="dxa"/>
          </w:tcPr>
          <w:p w14:paraId="43A08851"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6 031</w:t>
            </w:r>
          </w:p>
        </w:tc>
      </w:tr>
      <w:tr w:rsidR="000C0EBF" w14:paraId="6F221E2A" w14:textId="77777777">
        <w:tc>
          <w:tcPr>
            <w:tcW w:w="5250" w:type="dxa"/>
          </w:tcPr>
          <w:p w14:paraId="3EE0CB3A"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Stav pohledávek</w:t>
            </w:r>
          </w:p>
        </w:tc>
        <w:tc>
          <w:tcPr>
            <w:tcW w:w="900" w:type="dxa"/>
          </w:tcPr>
          <w:p w14:paraId="50E15260"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396</w:t>
            </w:r>
          </w:p>
        </w:tc>
      </w:tr>
      <w:tr w:rsidR="000C0EBF" w14:paraId="3C3C4483" w14:textId="77777777">
        <w:tc>
          <w:tcPr>
            <w:tcW w:w="5250" w:type="dxa"/>
          </w:tcPr>
          <w:p w14:paraId="0AEC23AD"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AKTIVA CELKEM</w:t>
            </w:r>
          </w:p>
        </w:tc>
        <w:tc>
          <w:tcPr>
            <w:tcW w:w="900" w:type="dxa"/>
          </w:tcPr>
          <w:p w14:paraId="2021656A"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 xml:space="preserve"> 24 384</w:t>
            </w:r>
          </w:p>
        </w:tc>
      </w:tr>
      <w:tr w:rsidR="000C0EBF" w14:paraId="4C80AE57" w14:textId="77777777">
        <w:tc>
          <w:tcPr>
            <w:tcW w:w="6150" w:type="dxa"/>
            <w:gridSpan w:val="2"/>
          </w:tcPr>
          <w:p w14:paraId="6F1D277C" w14:textId="77777777" w:rsidR="000C0EBF" w:rsidRDefault="00000000">
            <w:pPr>
              <w:pBdr>
                <w:top w:val="nil"/>
                <w:left w:val="nil"/>
                <w:bottom w:val="nil"/>
                <w:right w:val="nil"/>
                <w:between w:val="nil"/>
              </w:pBdr>
              <w:spacing w:line="240" w:lineRule="auto"/>
              <w:ind w:left="0" w:hanging="2"/>
              <w:jc w:val="center"/>
              <w:rPr>
                <w:rFonts w:ascii="Calibri" w:eastAsia="Calibri" w:hAnsi="Calibri" w:cs="Calibri"/>
                <w:color w:val="222222"/>
                <w:sz w:val="22"/>
                <w:szCs w:val="22"/>
              </w:rPr>
            </w:pPr>
            <w:r>
              <w:rPr>
                <w:rFonts w:ascii="Calibri" w:eastAsia="Calibri" w:hAnsi="Calibri" w:cs="Calibri"/>
                <w:b/>
                <w:color w:val="222222"/>
                <w:sz w:val="22"/>
                <w:szCs w:val="22"/>
              </w:rPr>
              <w:t>PASIVA</w:t>
            </w:r>
          </w:p>
        </w:tc>
      </w:tr>
      <w:tr w:rsidR="000C0EBF" w14:paraId="4B641C8A" w14:textId="77777777">
        <w:tc>
          <w:tcPr>
            <w:tcW w:w="5250" w:type="dxa"/>
          </w:tcPr>
          <w:p w14:paraId="7FAD27D4"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Stav závazků</w:t>
            </w:r>
          </w:p>
        </w:tc>
        <w:tc>
          <w:tcPr>
            <w:tcW w:w="900" w:type="dxa"/>
          </w:tcPr>
          <w:p w14:paraId="30DDE342"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289</w:t>
            </w:r>
          </w:p>
        </w:tc>
      </w:tr>
      <w:tr w:rsidR="000C0EBF" w14:paraId="401309FC" w14:textId="77777777">
        <w:tc>
          <w:tcPr>
            <w:tcW w:w="5250" w:type="dxa"/>
          </w:tcPr>
          <w:p w14:paraId="5AA7B17F"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Závazky vůči zaměstnancům</w:t>
            </w:r>
          </w:p>
        </w:tc>
        <w:tc>
          <w:tcPr>
            <w:tcW w:w="900" w:type="dxa"/>
          </w:tcPr>
          <w:p w14:paraId="6E514D65"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690</w:t>
            </w:r>
          </w:p>
        </w:tc>
      </w:tr>
      <w:tr w:rsidR="000C0EBF" w14:paraId="29D7CE9D" w14:textId="77777777">
        <w:tc>
          <w:tcPr>
            <w:tcW w:w="5250" w:type="dxa"/>
          </w:tcPr>
          <w:p w14:paraId="3572F0C6"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Závazky vůči dodavatelům a institucím</w:t>
            </w:r>
          </w:p>
        </w:tc>
        <w:tc>
          <w:tcPr>
            <w:tcW w:w="900" w:type="dxa"/>
          </w:tcPr>
          <w:p w14:paraId="158BA8CF"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468</w:t>
            </w:r>
          </w:p>
        </w:tc>
      </w:tr>
      <w:tr w:rsidR="000C0EBF" w14:paraId="05F46CB3" w14:textId="77777777">
        <w:tc>
          <w:tcPr>
            <w:tcW w:w="5250" w:type="dxa"/>
          </w:tcPr>
          <w:p w14:paraId="571E2677"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Rezervy</w:t>
            </w:r>
          </w:p>
        </w:tc>
        <w:tc>
          <w:tcPr>
            <w:tcW w:w="900" w:type="dxa"/>
          </w:tcPr>
          <w:p w14:paraId="3AB67D5F"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color w:val="222222"/>
                <w:sz w:val="22"/>
                <w:szCs w:val="22"/>
              </w:rPr>
              <w:t xml:space="preserve">      800</w:t>
            </w:r>
          </w:p>
        </w:tc>
      </w:tr>
      <w:tr w:rsidR="000C0EBF" w14:paraId="716605DE" w14:textId="77777777">
        <w:tc>
          <w:tcPr>
            <w:tcW w:w="5250" w:type="dxa"/>
          </w:tcPr>
          <w:p w14:paraId="0CFAB193"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VÝSLEDEK HOSPODAŘENÍ</w:t>
            </w:r>
          </w:p>
        </w:tc>
        <w:tc>
          <w:tcPr>
            <w:tcW w:w="900" w:type="dxa"/>
          </w:tcPr>
          <w:p w14:paraId="087AFDC4"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 xml:space="preserve">          0</w:t>
            </w:r>
          </w:p>
        </w:tc>
      </w:tr>
      <w:tr w:rsidR="000C0EBF" w14:paraId="12C57165" w14:textId="77777777">
        <w:tc>
          <w:tcPr>
            <w:tcW w:w="5250" w:type="dxa"/>
          </w:tcPr>
          <w:p w14:paraId="71FC024B"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PASIVA CELKEM</w:t>
            </w:r>
          </w:p>
        </w:tc>
        <w:tc>
          <w:tcPr>
            <w:tcW w:w="900" w:type="dxa"/>
          </w:tcPr>
          <w:p w14:paraId="6BF0DFC5" w14:textId="77777777" w:rsidR="000C0EBF" w:rsidRDefault="00000000">
            <w:pPr>
              <w:pBdr>
                <w:top w:val="nil"/>
                <w:left w:val="nil"/>
                <w:bottom w:val="nil"/>
                <w:right w:val="nil"/>
                <w:between w:val="nil"/>
              </w:pBdr>
              <w:spacing w:line="240" w:lineRule="auto"/>
              <w:ind w:left="0" w:hanging="2"/>
              <w:rPr>
                <w:rFonts w:ascii="Calibri" w:eastAsia="Calibri" w:hAnsi="Calibri" w:cs="Calibri"/>
                <w:b/>
                <w:color w:val="222222"/>
                <w:sz w:val="22"/>
                <w:szCs w:val="22"/>
              </w:rPr>
            </w:pPr>
            <w:r>
              <w:rPr>
                <w:rFonts w:ascii="Calibri" w:eastAsia="Calibri" w:hAnsi="Calibri" w:cs="Calibri"/>
                <w:b/>
                <w:color w:val="222222"/>
                <w:sz w:val="22"/>
                <w:szCs w:val="22"/>
              </w:rPr>
              <w:t xml:space="preserve"> 24 086</w:t>
            </w:r>
          </w:p>
        </w:tc>
      </w:tr>
      <w:tr w:rsidR="000C0EBF" w14:paraId="66867A13" w14:textId="77777777">
        <w:tc>
          <w:tcPr>
            <w:tcW w:w="5250" w:type="dxa"/>
          </w:tcPr>
          <w:p w14:paraId="3B9BE7AA" w14:textId="77777777" w:rsidR="000C0EBF" w:rsidRDefault="00000000">
            <w:pPr>
              <w:pBdr>
                <w:top w:val="nil"/>
                <w:left w:val="nil"/>
                <w:bottom w:val="nil"/>
                <w:right w:val="nil"/>
                <w:between w:val="nil"/>
              </w:pBdr>
              <w:spacing w:line="240" w:lineRule="auto"/>
              <w:ind w:left="0" w:hanging="2"/>
              <w:rPr>
                <w:rFonts w:ascii="Calibri" w:eastAsia="Calibri" w:hAnsi="Calibri" w:cs="Calibri"/>
                <w:color w:val="222222"/>
                <w:sz w:val="22"/>
                <w:szCs w:val="22"/>
              </w:rPr>
            </w:pPr>
            <w:r>
              <w:rPr>
                <w:rFonts w:ascii="Calibri" w:eastAsia="Calibri" w:hAnsi="Calibri" w:cs="Calibri"/>
                <w:b/>
                <w:color w:val="222222"/>
                <w:sz w:val="22"/>
                <w:szCs w:val="22"/>
              </w:rPr>
              <w:t xml:space="preserve">HOSPODÁŘSKÝ ZISK </w:t>
            </w:r>
          </w:p>
        </w:tc>
        <w:tc>
          <w:tcPr>
            <w:tcW w:w="900" w:type="dxa"/>
          </w:tcPr>
          <w:p w14:paraId="67133288" w14:textId="77777777" w:rsidR="000C0EBF" w:rsidRDefault="00000000">
            <w:pPr>
              <w:pBdr>
                <w:top w:val="nil"/>
                <w:left w:val="nil"/>
                <w:bottom w:val="nil"/>
                <w:right w:val="nil"/>
                <w:between w:val="nil"/>
              </w:pBdr>
              <w:spacing w:line="240" w:lineRule="auto"/>
              <w:ind w:left="0" w:hanging="2"/>
              <w:rPr>
                <w:rFonts w:ascii="Calibri" w:eastAsia="Calibri" w:hAnsi="Calibri" w:cs="Calibri"/>
                <w:b/>
                <w:color w:val="222222"/>
                <w:sz w:val="22"/>
                <w:szCs w:val="22"/>
              </w:rPr>
            </w:pPr>
            <w:r>
              <w:rPr>
                <w:rFonts w:ascii="Calibri" w:eastAsia="Calibri" w:hAnsi="Calibri" w:cs="Calibri"/>
                <w:b/>
                <w:color w:val="222222"/>
                <w:sz w:val="22"/>
                <w:szCs w:val="22"/>
              </w:rPr>
              <w:t xml:space="preserve">      298 </w:t>
            </w:r>
          </w:p>
        </w:tc>
      </w:tr>
    </w:tbl>
    <w:p w14:paraId="50060F9B" w14:textId="77777777" w:rsidR="000C0EBF" w:rsidRDefault="000C0EBF">
      <w:pPr>
        <w:pBdr>
          <w:top w:val="nil"/>
          <w:left w:val="nil"/>
          <w:bottom w:val="nil"/>
          <w:right w:val="nil"/>
          <w:between w:val="nil"/>
        </w:pBdr>
        <w:shd w:val="clear" w:color="auto" w:fill="FFFFFF"/>
        <w:spacing w:line="240" w:lineRule="auto"/>
        <w:ind w:left="0" w:hanging="2"/>
        <w:rPr>
          <w:rFonts w:ascii="Calibri" w:eastAsia="Calibri" w:hAnsi="Calibri" w:cs="Calibri"/>
          <w:b/>
          <w:color w:val="222222"/>
          <w:sz w:val="22"/>
          <w:szCs w:val="22"/>
        </w:rPr>
      </w:pPr>
    </w:p>
    <w:p w14:paraId="13918BF2" w14:textId="77777777" w:rsidR="000C0EBF" w:rsidRDefault="000C0EBF">
      <w:pPr>
        <w:pBdr>
          <w:top w:val="nil"/>
          <w:left w:val="nil"/>
          <w:bottom w:val="nil"/>
          <w:right w:val="nil"/>
          <w:between w:val="nil"/>
        </w:pBdr>
        <w:shd w:val="clear" w:color="auto" w:fill="FFFFFF"/>
        <w:spacing w:line="240" w:lineRule="auto"/>
        <w:ind w:left="0" w:hanging="2"/>
        <w:rPr>
          <w:color w:val="222222"/>
        </w:rPr>
      </w:pPr>
    </w:p>
    <w:p w14:paraId="51B28633"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rPr>
      </w:pPr>
      <w:r>
        <w:rPr>
          <w:rFonts w:ascii="Calibri" w:eastAsia="Calibri" w:hAnsi="Calibri" w:cs="Calibri"/>
          <w:b/>
          <w:color w:val="000000"/>
          <w:sz w:val="28"/>
          <w:szCs w:val="28"/>
        </w:rPr>
        <w:t>VII.</w:t>
      </w:r>
    </w:p>
    <w:p w14:paraId="48D330B6" w14:textId="77777777" w:rsidR="000C0EBF" w:rsidRDefault="00000000">
      <w:pPr>
        <w:keepNext/>
        <w:pBdr>
          <w:top w:val="nil"/>
          <w:left w:val="nil"/>
          <w:bottom w:val="nil"/>
          <w:right w:val="nil"/>
          <w:between w:val="nil"/>
        </w:pBdr>
        <w:spacing w:line="240" w:lineRule="auto"/>
        <w:ind w:left="1" w:hanging="3"/>
        <w:jc w:val="center"/>
        <w:rPr>
          <w:rFonts w:ascii="Calibri" w:eastAsia="Calibri" w:hAnsi="Calibri" w:cs="Calibri"/>
          <w:b/>
          <w:color w:val="000000"/>
          <w:sz w:val="28"/>
          <w:szCs w:val="28"/>
          <w:u w:val="single"/>
        </w:rPr>
      </w:pPr>
      <w:r>
        <w:rPr>
          <w:rFonts w:ascii="Calibri" w:eastAsia="Calibri" w:hAnsi="Calibri" w:cs="Calibri"/>
          <w:b/>
          <w:color w:val="000000"/>
          <w:sz w:val="28"/>
          <w:szCs w:val="28"/>
          <w:u w:val="single"/>
        </w:rPr>
        <w:t>Další informace</w:t>
      </w:r>
    </w:p>
    <w:p w14:paraId="69009C51"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highlight w:val="yellow"/>
        </w:rPr>
      </w:pPr>
    </w:p>
    <w:p w14:paraId="5779C656"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Výroční zprávu zpracovali: </w:t>
      </w:r>
    </w:p>
    <w:p w14:paraId="75BAB532"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Ing. Petr Adamec – ředitel školy</w:t>
      </w:r>
    </w:p>
    <w:p w14:paraId="16C624D8" w14:textId="77777777" w:rsidR="000C0EBF" w:rsidRDefault="00000000">
      <w:pPr>
        <w:ind w:left="0" w:hanging="2"/>
        <w:jc w:val="both"/>
        <w:rPr>
          <w:rFonts w:ascii="Calibri" w:eastAsia="Calibri" w:hAnsi="Calibri" w:cs="Calibri"/>
          <w:sz w:val="22"/>
          <w:szCs w:val="22"/>
        </w:rPr>
      </w:pPr>
      <w:r>
        <w:rPr>
          <w:rFonts w:ascii="Calibri" w:eastAsia="Calibri" w:hAnsi="Calibri" w:cs="Calibri"/>
          <w:sz w:val="22"/>
          <w:szCs w:val="22"/>
        </w:rPr>
        <w:t>Mgr. Miroslava Adamcová – zástupce ředitele, koordinátor ŠVP, metodik školy</w:t>
      </w:r>
    </w:p>
    <w:p w14:paraId="4A8038AD" w14:textId="77777777" w:rsidR="000C0EBF" w:rsidRDefault="00000000">
      <w:pPr>
        <w:ind w:left="0" w:hanging="2"/>
        <w:jc w:val="both"/>
        <w:rPr>
          <w:rFonts w:ascii="Calibri" w:eastAsia="Calibri" w:hAnsi="Calibri" w:cs="Calibri"/>
          <w:sz w:val="22"/>
          <w:szCs w:val="22"/>
        </w:rPr>
      </w:pPr>
      <w:r>
        <w:rPr>
          <w:rFonts w:ascii="Calibri" w:eastAsia="Calibri" w:hAnsi="Calibri" w:cs="Calibri"/>
          <w:sz w:val="22"/>
          <w:szCs w:val="22"/>
        </w:rPr>
        <w:t xml:space="preserve">Simona </w:t>
      </w:r>
      <w:proofErr w:type="spellStart"/>
      <w:r>
        <w:rPr>
          <w:rFonts w:ascii="Calibri" w:eastAsia="Calibri" w:hAnsi="Calibri" w:cs="Calibri"/>
          <w:sz w:val="22"/>
          <w:szCs w:val="22"/>
        </w:rPr>
        <w:t>Bazalíková</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DiS</w:t>
      </w:r>
      <w:proofErr w:type="spellEnd"/>
      <w:r>
        <w:rPr>
          <w:rFonts w:ascii="Calibri" w:eastAsia="Calibri" w:hAnsi="Calibri" w:cs="Calibri"/>
          <w:sz w:val="22"/>
          <w:szCs w:val="22"/>
        </w:rPr>
        <w:t>. – zástupce ředitele pro administrativu</w:t>
      </w:r>
    </w:p>
    <w:p w14:paraId="340B2641"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Ing. Olga Černá – zástupce ředitele školy</w:t>
      </w:r>
    </w:p>
    <w:p w14:paraId="2AC76A8D" w14:textId="50556D4A" w:rsidR="000C0EBF" w:rsidRDefault="00000000">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Mgr. Lucie </w:t>
      </w:r>
      <w:r w:rsidR="00ED752A">
        <w:rPr>
          <w:rFonts w:ascii="Calibri" w:eastAsia="Calibri" w:hAnsi="Calibri" w:cs="Calibri"/>
          <w:sz w:val="22"/>
          <w:szCs w:val="22"/>
        </w:rPr>
        <w:t>Jeřábková – koordinátor</w:t>
      </w:r>
      <w:r>
        <w:rPr>
          <w:rFonts w:ascii="Calibri" w:eastAsia="Calibri" w:hAnsi="Calibri" w:cs="Calibri"/>
          <w:sz w:val="22"/>
          <w:szCs w:val="22"/>
        </w:rPr>
        <w:t xml:space="preserve"> IDV</w:t>
      </w:r>
    </w:p>
    <w:p w14:paraId="3F4F5C05"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Mgr. Bc. Lucie Knoblochová – výchovný poradce školy</w:t>
      </w:r>
    </w:p>
    <w:p w14:paraId="6289F984"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623624A7"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5229037E" w14:textId="77777777" w:rsidR="000C0EBF" w:rsidRDefault="000C0EBF">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2"/>
          <w:szCs w:val="22"/>
        </w:rPr>
      </w:pPr>
    </w:p>
    <w:p w14:paraId="0A77D709" w14:textId="77777777" w:rsidR="000C0EBF" w:rsidRDefault="000C0EBF">
      <w:pPr>
        <w:pBdr>
          <w:top w:val="nil"/>
          <w:left w:val="nil"/>
          <w:bottom w:val="nil"/>
          <w:right w:val="nil"/>
          <w:between w:val="nil"/>
        </w:pBdr>
        <w:shd w:val="clear" w:color="auto" w:fill="FFFFFF"/>
        <w:spacing w:line="240" w:lineRule="auto"/>
        <w:ind w:left="0" w:hanging="2"/>
        <w:rPr>
          <w:rFonts w:ascii="Calibri" w:eastAsia="Calibri" w:hAnsi="Calibri" w:cs="Calibri"/>
          <w:color w:val="000000"/>
          <w:sz w:val="22"/>
          <w:szCs w:val="22"/>
        </w:rPr>
      </w:pPr>
    </w:p>
    <w:p w14:paraId="32813B14" w14:textId="77777777"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color w:val="000000"/>
          <w:sz w:val="22"/>
          <w:szCs w:val="22"/>
        </w:rPr>
        <w:t>Zprávu předkládá ředitel školy Ing. Petr Adamec</w:t>
      </w:r>
    </w:p>
    <w:p w14:paraId="22C43AB2" w14:textId="77777777" w:rsidR="000C0EBF" w:rsidRDefault="000C0EBF">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5D0C7CA1" w14:textId="49B74DFD" w:rsidR="000C0EBF" w:rsidRDefault="00000000">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r>
        <w:rPr>
          <w:rFonts w:ascii="Calibri" w:eastAsia="Calibri" w:hAnsi="Calibri" w:cs="Calibri"/>
          <w:sz w:val="22"/>
          <w:szCs w:val="22"/>
        </w:rPr>
        <w:t>Zprávu schválila Školská rada dne</w:t>
      </w:r>
      <w:r w:rsidR="00186909">
        <w:rPr>
          <w:rFonts w:ascii="Calibri" w:eastAsia="Calibri" w:hAnsi="Calibri" w:cs="Calibri"/>
          <w:sz w:val="22"/>
          <w:szCs w:val="22"/>
        </w:rPr>
        <w:t xml:space="preserve"> 12. 10. 2023 </w:t>
      </w:r>
      <w:r>
        <w:rPr>
          <w:rFonts w:ascii="Calibri" w:eastAsia="Calibri" w:hAnsi="Calibri" w:cs="Calibri"/>
          <w:sz w:val="22"/>
          <w:szCs w:val="22"/>
        </w:rPr>
        <w:t>a Rada školy byla s výroční zprávou seznámena dne</w:t>
      </w:r>
      <w:r w:rsidR="00186909">
        <w:rPr>
          <w:rFonts w:ascii="Calibri" w:eastAsia="Calibri" w:hAnsi="Calibri" w:cs="Calibri"/>
          <w:sz w:val="22"/>
          <w:szCs w:val="22"/>
        </w:rPr>
        <w:t xml:space="preserve"> 12. 10. 2023</w:t>
      </w:r>
      <w:r>
        <w:rPr>
          <w:rFonts w:ascii="Calibri" w:eastAsia="Calibri" w:hAnsi="Calibri" w:cs="Calibri"/>
          <w:sz w:val="22"/>
          <w:szCs w:val="22"/>
        </w:rPr>
        <w:t>.</w:t>
      </w:r>
    </w:p>
    <w:p w14:paraId="43160EA5" w14:textId="77777777" w:rsidR="000C0EBF" w:rsidRDefault="000C0EBF">
      <w:pPr>
        <w:pBdr>
          <w:top w:val="nil"/>
          <w:left w:val="nil"/>
          <w:bottom w:val="nil"/>
          <w:right w:val="nil"/>
          <w:between w:val="nil"/>
        </w:pBdr>
        <w:spacing w:line="240" w:lineRule="auto"/>
        <w:ind w:left="1" w:hanging="3"/>
        <w:rPr>
          <w:rFonts w:ascii="Calibri" w:eastAsia="Calibri" w:hAnsi="Calibri" w:cs="Calibri"/>
          <w:color w:val="000000"/>
          <w:sz w:val="28"/>
          <w:szCs w:val="28"/>
          <w:u w:val="single"/>
        </w:rPr>
      </w:pPr>
    </w:p>
    <w:p w14:paraId="403CA7D5" w14:textId="77777777" w:rsidR="000C0EBF" w:rsidRDefault="000C0EBF">
      <w:pPr>
        <w:pBdr>
          <w:top w:val="nil"/>
          <w:left w:val="nil"/>
          <w:bottom w:val="nil"/>
          <w:right w:val="nil"/>
          <w:between w:val="nil"/>
        </w:pBdr>
        <w:spacing w:line="240" w:lineRule="auto"/>
        <w:ind w:left="1" w:hanging="3"/>
        <w:rPr>
          <w:rFonts w:ascii="Calibri" w:eastAsia="Calibri" w:hAnsi="Calibri" w:cs="Calibri"/>
          <w:color w:val="000000"/>
          <w:sz w:val="28"/>
          <w:szCs w:val="28"/>
          <w:u w:val="single"/>
        </w:rPr>
      </w:pPr>
    </w:p>
    <w:p w14:paraId="71FF72B0" w14:textId="77777777" w:rsidR="000C0EBF" w:rsidRDefault="00000000">
      <w:pPr>
        <w:pBdr>
          <w:top w:val="nil"/>
          <w:left w:val="nil"/>
          <w:bottom w:val="nil"/>
          <w:right w:val="nil"/>
          <w:between w:val="nil"/>
        </w:pBdr>
        <w:spacing w:line="240" w:lineRule="auto"/>
        <w:ind w:left="1" w:hanging="3"/>
        <w:rPr>
          <w:rFonts w:ascii="Calibri" w:eastAsia="Calibri" w:hAnsi="Calibri" w:cs="Calibri"/>
          <w:color w:val="000000"/>
          <w:sz w:val="22"/>
          <w:szCs w:val="22"/>
        </w:rPr>
      </w:pPr>
      <w:r>
        <w:rPr>
          <w:rFonts w:ascii="Calibri" w:eastAsia="Calibri" w:hAnsi="Calibri" w:cs="Calibri"/>
          <w:b/>
          <w:color w:val="000000"/>
          <w:sz w:val="28"/>
          <w:szCs w:val="28"/>
          <w:u w:val="single"/>
        </w:rPr>
        <w:t>Příloha:</w:t>
      </w:r>
      <w:r>
        <w:rPr>
          <w:rFonts w:ascii="Calibri" w:eastAsia="Calibri" w:hAnsi="Calibri" w:cs="Calibri"/>
          <w:color w:val="000000"/>
          <w:sz w:val="22"/>
          <w:szCs w:val="22"/>
        </w:rPr>
        <w:t xml:space="preserve"> </w:t>
      </w:r>
    </w:p>
    <w:p w14:paraId="6FDFC1BF" w14:textId="77777777" w:rsidR="000C0EBF" w:rsidRDefault="000C0EBF">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7618A74E" w14:textId="07C12CC6" w:rsidR="000C0EBF" w:rsidRDefault="00000000">
      <w:pPr>
        <w:pBdr>
          <w:top w:val="nil"/>
          <w:left w:val="nil"/>
          <w:bottom w:val="nil"/>
          <w:right w:val="nil"/>
          <w:between w:val="nil"/>
        </w:pBdr>
        <w:spacing w:line="240" w:lineRule="auto"/>
        <w:ind w:left="0" w:hanging="2"/>
        <w:rPr>
          <w:rFonts w:ascii="Calibri" w:eastAsia="Calibri" w:hAnsi="Calibri" w:cs="Calibri"/>
          <w:color w:val="000000"/>
          <w:sz w:val="24"/>
          <w:szCs w:val="24"/>
        </w:rPr>
      </w:pPr>
      <w:bookmarkStart w:id="7" w:name="_heading=h.1t3h5sf" w:colFirst="0" w:colLast="0"/>
      <w:bookmarkEnd w:id="7"/>
      <w:r>
        <w:rPr>
          <w:rFonts w:ascii="Calibri" w:eastAsia="Calibri" w:hAnsi="Calibri" w:cs="Calibri"/>
          <w:sz w:val="22"/>
          <w:szCs w:val="22"/>
        </w:rPr>
        <w:t xml:space="preserve">zápis ze setkání Školské rady ze dne </w:t>
      </w:r>
      <w:r w:rsidR="00186909">
        <w:rPr>
          <w:rFonts w:ascii="Calibri" w:eastAsia="Calibri" w:hAnsi="Calibri" w:cs="Calibri"/>
          <w:sz w:val="22"/>
          <w:szCs w:val="22"/>
        </w:rPr>
        <w:t>12. 10. 2023</w:t>
      </w:r>
    </w:p>
    <w:sectPr w:rsidR="000C0EBF">
      <w:headerReference w:type="even" r:id="rId43"/>
      <w:headerReference w:type="default" r:id="rId44"/>
      <w:footerReference w:type="even" r:id="rId45"/>
      <w:footerReference w:type="default" r:id="rId46"/>
      <w:headerReference w:type="first" r:id="rId47"/>
      <w:footerReference w:type="first" r:id="rId48"/>
      <w:pgSz w:w="11906" w:h="16838"/>
      <w:pgMar w:top="1418" w:right="1418" w:bottom="1134"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0669" w14:textId="77777777" w:rsidR="00C72FDE" w:rsidRDefault="00C72FDE">
      <w:pPr>
        <w:spacing w:line="240" w:lineRule="auto"/>
        <w:ind w:left="0" w:hanging="2"/>
      </w:pPr>
      <w:r>
        <w:separator/>
      </w:r>
    </w:p>
  </w:endnote>
  <w:endnote w:type="continuationSeparator" w:id="0">
    <w:p w14:paraId="700C5B9B" w14:textId="77777777" w:rsidR="00C72FDE" w:rsidRDefault="00C72FD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Roboto Black">
    <w:charset w:val="00"/>
    <w:family w:val="auto"/>
    <w:pitch w:val="variable"/>
    <w:sig w:usb0="E0000AFF" w:usb1="5000217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6659" w14:textId="77777777" w:rsidR="000C0EBF" w:rsidRDefault="000C0EBF">
    <w:pPr>
      <w:pBdr>
        <w:top w:val="nil"/>
        <w:left w:val="nil"/>
        <w:bottom w:val="nil"/>
        <w:right w:val="nil"/>
        <w:between w:val="nil"/>
      </w:pBdr>
      <w:tabs>
        <w:tab w:val="center" w:pos="4536"/>
        <w:tab w:val="right" w:pos="9072"/>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4608B" w14:textId="77777777" w:rsidR="000C0EBF" w:rsidRDefault="00000000">
    <w:pPr>
      <w:pBdr>
        <w:top w:val="nil"/>
        <w:left w:val="nil"/>
        <w:bottom w:val="nil"/>
        <w:right w:val="nil"/>
        <w:between w:val="nil"/>
      </w:pBdr>
      <w:tabs>
        <w:tab w:val="center" w:pos="4536"/>
        <w:tab w:val="right" w:pos="9072"/>
      </w:tabs>
      <w:spacing w:line="240" w:lineRule="auto"/>
      <w:ind w:left="0" w:hanging="2"/>
      <w:jc w:val="right"/>
      <w:rPr>
        <w:rFonts w:ascii="Calibri" w:eastAsia="Calibri" w:hAnsi="Calibri" w:cs="Calibri"/>
        <w:color w:val="000000"/>
        <w:sz w:val="16"/>
        <w:szCs w:val="16"/>
      </w:rPr>
    </w:pPr>
    <w:r>
      <w:rPr>
        <w:rFonts w:ascii="Calibri" w:eastAsia="Calibri" w:hAnsi="Calibri" w:cs="Calibri"/>
        <w:color w:val="000000"/>
        <w:sz w:val="16"/>
        <w:szCs w:val="16"/>
      </w:rPr>
      <w:fldChar w:fldCharType="begin"/>
    </w:r>
    <w:r>
      <w:rPr>
        <w:rFonts w:ascii="Calibri" w:eastAsia="Calibri" w:hAnsi="Calibri" w:cs="Calibri"/>
        <w:color w:val="000000"/>
        <w:sz w:val="16"/>
        <w:szCs w:val="16"/>
      </w:rPr>
      <w:instrText>PAGE</w:instrText>
    </w:r>
    <w:r>
      <w:rPr>
        <w:rFonts w:ascii="Calibri" w:eastAsia="Calibri" w:hAnsi="Calibri" w:cs="Calibri"/>
        <w:color w:val="000000"/>
        <w:sz w:val="16"/>
        <w:szCs w:val="16"/>
      </w:rPr>
      <w:fldChar w:fldCharType="separate"/>
    </w:r>
    <w:r w:rsidR="00C210C1">
      <w:rPr>
        <w:rFonts w:ascii="Calibri" w:eastAsia="Calibri" w:hAnsi="Calibri" w:cs="Calibri"/>
        <w:noProof/>
        <w:color w:val="000000"/>
        <w:sz w:val="16"/>
        <w:szCs w:val="16"/>
      </w:rPr>
      <w:t>2</w:t>
    </w:r>
    <w:r>
      <w:rPr>
        <w:rFonts w:ascii="Calibri" w:eastAsia="Calibri" w:hAnsi="Calibri" w:cs="Calibri"/>
        <w:color w:val="000000"/>
        <w:sz w:val="16"/>
        <w:szCs w:val="16"/>
      </w:rPr>
      <w:fldChar w:fldCharType="end"/>
    </w:r>
  </w:p>
  <w:p w14:paraId="62A87EC0" w14:textId="77777777" w:rsidR="000C0EBF" w:rsidRDefault="000C0EBF">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F81F0" w14:textId="77777777" w:rsidR="000C0EBF" w:rsidRDefault="000C0EBF">
    <w:pPr>
      <w:pBdr>
        <w:top w:val="nil"/>
        <w:left w:val="nil"/>
        <w:bottom w:val="nil"/>
        <w:right w:val="nil"/>
        <w:between w:val="nil"/>
      </w:pBdr>
      <w:tabs>
        <w:tab w:val="center" w:pos="4536"/>
        <w:tab w:val="right" w:pos="9072"/>
      </w:tabs>
      <w:spacing w:line="240" w:lineRule="auto"/>
      <w:ind w:left="0" w:hanging="2"/>
      <w:jc w:val="both"/>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72D4E" w14:textId="77777777" w:rsidR="00C72FDE" w:rsidRDefault="00C72FDE">
      <w:pPr>
        <w:spacing w:line="240" w:lineRule="auto"/>
        <w:ind w:left="0" w:hanging="2"/>
      </w:pPr>
      <w:r>
        <w:separator/>
      </w:r>
    </w:p>
  </w:footnote>
  <w:footnote w:type="continuationSeparator" w:id="0">
    <w:p w14:paraId="602DA261" w14:textId="77777777" w:rsidR="00C72FDE" w:rsidRDefault="00C72FD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8F4" w14:textId="77777777" w:rsidR="000C0EBF" w:rsidRDefault="000C0EBF">
    <w:pPr>
      <w:pBdr>
        <w:top w:val="nil"/>
        <w:left w:val="nil"/>
        <w:bottom w:val="nil"/>
        <w:right w:val="nil"/>
        <w:between w:val="nil"/>
      </w:pBdr>
      <w:tabs>
        <w:tab w:val="center" w:pos="4536"/>
        <w:tab w:val="right" w:pos="9072"/>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B82E" w14:textId="36DBAD0E" w:rsidR="000C0EBF" w:rsidRDefault="005436D5">
    <w:pPr>
      <w:pBdr>
        <w:top w:val="nil"/>
        <w:left w:val="nil"/>
        <w:bottom w:val="nil"/>
        <w:right w:val="nil"/>
        <w:between w:val="nil"/>
      </w:pBdr>
      <w:spacing w:line="240" w:lineRule="auto"/>
      <w:ind w:left="0" w:hanging="2"/>
      <w:rPr>
        <w:rFonts w:ascii="Roboto" w:eastAsia="Roboto" w:hAnsi="Roboto" w:cs="Roboto"/>
        <w:color w:val="000000"/>
        <w:sz w:val="16"/>
        <w:szCs w:val="16"/>
      </w:rPr>
    </w:pPr>
    <w:r>
      <w:rPr>
        <w:noProof/>
      </w:rPr>
      <w:drawing>
        <wp:anchor distT="0" distB="0" distL="114300" distR="114300" simplePos="0" relativeHeight="251658240" behindDoc="0" locked="0" layoutInCell="1" hidden="0" allowOverlap="1" wp14:anchorId="2CEBC79B" wp14:editId="3E817449">
          <wp:simplePos x="0" y="0"/>
          <wp:positionH relativeFrom="column">
            <wp:posOffset>4391025</wp:posOffset>
          </wp:positionH>
          <wp:positionV relativeFrom="paragraph">
            <wp:posOffset>10160</wp:posOffset>
          </wp:positionV>
          <wp:extent cx="1317625" cy="819150"/>
          <wp:effectExtent l="0" t="0" r="0" b="0"/>
          <wp:wrapSquare wrapText="bothSides" distT="0" distB="0" distL="114300" distR="114300"/>
          <wp:docPr id="3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a:stretch>
                    <a:fillRect/>
                  </a:stretch>
                </pic:blipFill>
                <pic:spPr>
                  <a:xfrm>
                    <a:off x="0" y="0"/>
                    <a:ext cx="1317625" cy="819150"/>
                  </a:xfrm>
                  <a:prstGeom prst="rect">
                    <a:avLst/>
                  </a:prstGeom>
                  <a:ln/>
                </pic:spPr>
              </pic:pic>
            </a:graphicData>
          </a:graphic>
        </wp:anchor>
      </w:drawing>
    </w:r>
    <w:r>
      <w:rPr>
        <w:rFonts w:ascii="Roboto Black" w:eastAsia="Roboto Black" w:hAnsi="Roboto Black" w:cs="Roboto Black"/>
        <w:color w:val="000000"/>
        <w:sz w:val="16"/>
        <w:szCs w:val="16"/>
      </w:rPr>
      <w:t>Heřmánek Praha, základní škola a gymnázium</w:t>
    </w:r>
  </w:p>
  <w:p w14:paraId="1E4690C8" w14:textId="77777777" w:rsidR="000C0EBF" w:rsidRDefault="00000000">
    <w:pPr>
      <w:pBdr>
        <w:top w:val="nil"/>
        <w:left w:val="nil"/>
        <w:bottom w:val="nil"/>
        <w:right w:val="nil"/>
        <w:between w:val="nil"/>
      </w:pBdr>
      <w:spacing w:line="240" w:lineRule="auto"/>
      <w:ind w:left="0" w:hanging="2"/>
      <w:rPr>
        <w:rFonts w:ascii="Roboto" w:eastAsia="Roboto" w:hAnsi="Roboto" w:cs="Roboto"/>
        <w:color w:val="000000"/>
        <w:sz w:val="16"/>
        <w:szCs w:val="16"/>
      </w:rPr>
    </w:pPr>
    <w:r>
      <w:rPr>
        <w:rFonts w:ascii="Roboto" w:eastAsia="Roboto" w:hAnsi="Roboto" w:cs="Roboto"/>
        <w:color w:val="000000"/>
        <w:sz w:val="16"/>
        <w:szCs w:val="16"/>
      </w:rPr>
      <w:t xml:space="preserve">Rajmonova 1199, Praha 8, 182 00 Praha 8 </w:t>
    </w:r>
    <w:r>
      <w:rPr>
        <w:rFonts w:ascii="Arial" w:eastAsia="Arial" w:hAnsi="Arial" w:cs="Arial"/>
        <w:color w:val="545454"/>
        <w:sz w:val="16"/>
        <w:szCs w:val="16"/>
      </w:rPr>
      <w:t xml:space="preserve">– </w:t>
    </w:r>
    <w:r>
      <w:rPr>
        <w:rFonts w:ascii="Roboto" w:eastAsia="Roboto" w:hAnsi="Roboto" w:cs="Roboto"/>
        <w:color w:val="000000"/>
        <w:sz w:val="16"/>
        <w:szCs w:val="16"/>
      </w:rPr>
      <w:t xml:space="preserve">Ládví </w:t>
    </w:r>
  </w:p>
  <w:p w14:paraId="142D1ADB" w14:textId="77777777" w:rsidR="000C0EBF" w:rsidRDefault="00000000">
    <w:pPr>
      <w:pBdr>
        <w:top w:val="nil"/>
        <w:left w:val="nil"/>
        <w:bottom w:val="nil"/>
        <w:right w:val="nil"/>
        <w:between w:val="nil"/>
      </w:pBdr>
      <w:spacing w:line="240" w:lineRule="auto"/>
      <w:ind w:left="0" w:hanging="2"/>
      <w:rPr>
        <w:rFonts w:ascii="Roboto" w:eastAsia="Roboto" w:hAnsi="Roboto" w:cs="Roboto"/>
        <w:color w:val="000000"/>
        <w:sz w:val="16"/>
        <w:szCs w:val="16"/>
      </w:rPr>
    </w:pPr>
    <w:r>
      <w:rPr>
        <w:rFonts w:ascii="Roboto" w:eastAsia="Roboto" w:hAnsi="Roboto" w:cs="Roboto"/>
        <w:color w:val="000000"/>
        <w:sz w:val="16"/>
        <w:szCs w:val="16"/>
      </w:rPr>
      <w:t xml:space="preserve">IČO 04288939, </w:t>
    </w:r>
    <w:proofErr w:type="spellStart"/>
    <w:r>
      <w:rPr>
        <w:rFonts w:ascii="Roboto" w:eastAsia="Roboto" w:hAnsi="Roboto" w:cs="Roboto"/>
        <w:color w:val="000000"/>
        <w:sz w:val="16"/>
        <w:szCs w:val="16"/>
      </w:rPr>
      <w:t>redizo</w:t>
    </w:r>
    <w:proofErr w:type="spellEnd"/>
    <w:r>
      <w:rPr>
        <w:rFonts w:ascii="Roboto" w:eastAsia="Roboto" w:hAnsi="Roboto" w:cs="Roboto"/>
        <w:color w:val="000000"/>
        <w:sz w:val="16"/>
        <w:szCs w:val="16"/>
      </w:rPr>
      <w:t xml:space="preserve"> 691008426, </w:t>
    </w:r>
  </w:p>
  <w:p w14:paraId="216C0101" w14:textId="77777777" w:rsidR="000C0EBF" w:rsidRDefault="00000000">
    <w:pPr>
      <w:pBdr>
        <w:top w:val="nil"/>
        <w:left w:val="nil"/>
        <w:bottom w:val="nil"/>
        <w:right w:val="nil"/>
        <w:between w:val="nil"/>
      </w:pBdr>
      <w:spacing w:line="240" w:lineRule="auto"/>
      <w:ind w:left="0" w:hanging="2"/>
      <w:rPr>
        <w:rFonts w:ascii="Roboto" w:eastAsia="Roboto" w:hAnsi="Roboto" w:cs="Roboto"/>
        <w:color w:val="000000"/>
        <w:sz w:val="16"/>
        <w:szCs w:val="16"/>
      </w:rPr>
    </w:pPr>
    <w:r>
      <w:rPr>
        <w:rFonts w:ascii="Roboto" w:eastAsia="Roboto" w:hAnsi="Roboto" w:cs="Roboto"/>
        <w:color w:val="000000"/>
        <w:sz w:val="16"/>
        <w:szCs w:val="16"/>
      </w:rPr>
      <w:t>datová schránka: y7acxds</w:t>
    </w:r>
  </w:p>
  <w:p w14:paraId="476F34BE" w14:textId="77777777" w:rsidR="000C0EBF" w:rsidRDefault="00000000">
    <w:pPr>
      <w:pBdr>
        <w:top w:val="nil"/>
        <w:left w:val="nil"/>
        <w:bottom w:val="nil"/>
        <w:right w:val="nil"/>
        <w:between w:val="nil"/>
      </w:pBdr>
      <w:spacing w:line="240" w:lineRule="auto"/>
      <w:ind w:left="0" w:hanging="2"/>
      <w:rPr>
        <w:color w:val="000000"/>
      </w:rPr>
    </w:pPr>
    <w:r>
      <w:rPr>
        <w:rFonts w:ascii="Roboto" w:eastAsia="Roboto" w:hAnsi="Roboto" w:cs="Roboto"/>
        <w:color w:val="000000"/>
        <w:sz w:val="16"/>
        <w:szCs w:val="16"/>
      </w:rPr>
      <w:t>E-mail: kancelar@prorodinu.cz</w:t>
    </w:r>
  </w:p>
  <w:p w14:paraId="1D8A4CAB" w14:textId="77777777" w:rsidR="000C0EBF" w:rsidRDefault="000C0EBF" w:rsidP="005436D5">
    <w:pPr>
      <w:pBdr>
        <w:top w:val="nil"/>
        <w:left w:val="nil"/>
        <w:bottom w:val="nil"/>
        <w:right w:val="nil"/>
        <w:between w:val="nil"/>
      </w:pBdr>
      <w:tabs>
        <w:tab w:val="center" w:pos="4536"/>
        <w:tab w:val="right" w:pos="9072"/>
      </w:tabs>
      <w:spacing w:line="240" w:lineRule="auto"/>
      <w:ind w:leftChars="0" w:left="0" w:firstLineChars="0" w:firstLine="0"/>
      <w:rPr>
        <w:color w:val="000000"/>
      </w:rPr>
    </w:pPr>
  </w:p>
  <w:p w14:paraId="5DAC0EEA" w14:textId="77777777" w:rsidR="000C0EBF" w:rsidRDefault="000C0EBF">
    <w:pPr>
      <w:pBdr>
        <w:top w:val="nil"/>
        <w:left w:val="nil"/>
        <w:bottom w:val="nil"/>
        <w:right w:val="nil"/>
        <w:between w:val="nil"/>
      </w:pBdr>
      <w:tabs>
        <w:tab w:val="center" w:pos="4536"/>
        <w:tab w:val="right" w:pos="9072"/>
      </w:tabs>
      <w:spacing w:line="240" w:lineRule="auto"/>
      <w:ind w:left="0" w:hanging="2"/>
      <w:rPr>
        <w:color w:val="000000"/>
      </w:rPr>
    </w:pPr>
  </w:p>
  <w:p w14:paraId="2CC51C32" w14:textId="77777777" w:rsidR="000C0EBF" w:rsidRDefault="000C0EBF">
    <w:pPr>
      <w:pBdr>
        <w:top w:val="nil"/>
        <w:left w:val="nil"/>
        <w:bottom w:val="nil"/>
        <w:right w:val="nil"/>
        <w:between w:val="nil"/>
      </w:pBdr>
      <w:tabs>
        <w:tab w:val="center" w:pos="4536"/>
        <w:tab w:val="right" w:pos="9072"/>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C325" w14:textId="40E57785" w:rsidR="000C0EBF" w:rsidRDefault="00C210C1">
    <w:pPr>
      <w:pBdr>
        <w:top w:val="nil"/>
        <w:left w:val="nil"/>
        <w:bottom w:val="nil"/>
        <w:right w:val="nil"/>
        <w:between w:val="nil"/>
      </w:pBdr>
      <w:spacing w:line="240" w:lineRule="auto"/>
      <w:ind w:left="0" w:hanging="2"/>
      <w:rPr>
        <w:rFonts w:ascii="Roboto" w:eastAsia="Roboto" w:hAnsi="Roboto" w:cs="Roboto"/>
        <w:color w:val="000000"/>
        <w:sz w:val="16"/>
        <w:szCs w:val="16"/>
      </w:rPr>
    </w:pPr>
    <w:r>
      <w:rPr>
        <w:noProof/>
      </w:rPr>
      <w:drawing>
        <wp:anchor distT="0" distB="0" distL="114300" distR="114300" simplePos="0" relativeHeight="251660288" behindDoc="0" locked="0" layoutInCell="1" hidden="0" allowOverlap="1" wp14:anchorId="516148A7" wp14:editId="160C3E6C">
          <wp:simplePos x="0" y="0"/>
          <wp:positionH relativeFrom="column">
            <wp:posOffset>4371975</wp:posOffset>
          </wp:positionH>
          <wp:positionV relativeFrom="paragraph">
            <wp:posOffset>7620</wp:posOffset>
          </wp:positionV>
          <wp:extent cx="1317625" cy="819150"/>
          <wp:effectExtent l="0" t="0" r="0" b="0"/>
          <wp:wrapSquare wrapText="bothSides" distT="0" distB="0" distL="114300" distR="114300"/>
          <wp:docPr id="39"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
                  <a:srcRect t="-11765" b="11765"/>
                  <a:stretch>
                    <a:fillRect/>
                  </a:stretch>
                </pic:blipFill>
                <pic:spPr>
                  <a:xfrm>
                    <a:off x="0" y="0"/>
                    <a:ext cx="1317625" cy="819150"/>
                  </a:xfrm>
                  <a:prstGeom prst="rect">
                    <a:avLst/>
                  </a:prstGeom>
                  <a:ln/>
                </pic:spPr>
              </pic:pic>
            </a:graphicData>
          </a:graphic>
        </wp:anchor>
      </w:drawing>
    </w:r>
    <w:r>
      <w:rPr>
        <w:rFonts w:ascii="Roboto Black" w:eastAsia="Roboto Black" w:hAnsi="Roboto Black" w:cs="Roboto Black"/>
        <w:color w:val="000000"/>
        <w:sz w:val="16"/>
        <w:szCs w:val="16"/>
      </w:rPr>
      <w:t>Heřmánek Praha, základní škola a gymnázium</w:t>
    </w:r>
  </w:p>
  <w:p w14:paraId="1D8C092F" w14:textId="52D7EE80" w:rsidR="000C0EBF" w:rsidRDefault="00000000">
    <w:pPr>
      <w:pBdr>
        <w:top w:val="nil"/>
        <w:left w:val="nil"/>
        <w:bottom w:val="nil"/>
        <w:right w:val="nil"/>
        <w:between w:val="nil"/>
      </w:pBdr>
      <w:spacing w:line="240" w:lineRule="auto"/>
      <w:ind w:left="0" w:hanging="2"/>
      <w:rPr>
        <w:rFonts w:ascii="Roboto" w:eastAsia="Roboto" w:hAnsi="Roboto" w:cs="Roboto"/>
        <w:color w:val="000000"/>
        <w:sz w:val="16"/>
        <w:szCs w:val="16"/>
      </w:rPr>
    </w:pPr>
    <w:r>
      <w:rPr>
        <w:rFonts w:ascii="Roboto" w:eastAsia="Roboto" w:hAnsi="Roboto" w:cs="Roboto"/>
        <w:color w:val="000000"/>
        <w:sz w:val="16"/>
        <w:szCs w:val="16"/>
      </w:rPr>
      <w:t xml:space="preserve">Rajmonova 1199, Praha 8, 182 00 Praha 8 </w:t>
    </w:r>
    <w:r>
      <w:rPr>
        <w:rFonts w:ascii="Arial" w:eastAsia="Arial" w:hAnsi="Arial" w:cs="Arial"/>
        <w:color w:val="545454"/>
        <w:sz w:val="16"/>
        <w:szCs w:val="16"/>
      </w:rPr>
      <w:t xml:space="preserve">– </w:t>
    </w:r>
    <w:r>
      <w:rPr>
        <w:rFonts w:ascii="Roboto" w:eastAsia="Roboto" w:hAnsi="Roboto" w:cs="Roboto"/>
        <w:color w:val="000000"/>
        <w:sz w:val="16"/>
        <w:szCs w:val="16"/>
      </w:rPr>
      <w:t xml:space="preserve">Ládví </w:t>
    </w:r>
  </w:p>
  <w:p w14:paraId="20490008" w14:textId="2A65EFEA" w:rsidR="000C0EBF" w:rsidRDefault="00000000">
    <w:pPr>
      <w:pBdr>
        <w:top w:val="nil"/>
        <w:left w:val="nil"/>
        <w:bottom w:val="nil"/>
        <w:right w:val="nil"/>
        <w:between w:val="nil"/>
      </w:pBdr>
      <w:spacing w:line="240" w:lineRule="auto"/>
      <w:ind w:left="0" w:hanging="2"/>
      <w:rPr>
        <w:rFonts w:ascii="Roboto" w:eastAsia="Roboto" w:hAnsi="Roboto" w:cs="Roboto"/>
        <w:color w:val="000000"/>
        <w:sz w:val="16"/>
        <w:szCs w:val="16"/>
      </w:rPr>
    </w:pPr>
    <w:r>
      <w:rPr>
        <w:rFonts w:ascii="Roboto" w:eastAsia="Roboto" w:hAnsi="Roboto" w:cs="Roboto"/>
        <w:color w:val="000000"/>
        <w:sz w:val="16"/>
        <w:szCs w:val="16"/>
      </w:rPr>
      <w:t xml:space="preserve">IČO 04288939, </w:t>
    </w:r>
    <w:proofErr w:type="spellStart"/>
    <w:r>
      <w:rPr>
        <w:rFonts w:ascii="Roboto" w:eastAsia="Roboto" w:hAnsi="Roboto" w:cs="Roboto"/>
        <w:color w:val="000000"/>
        <w:sz w:val="16"/>
        <w:szCs w:val="16"/>
      </w:rPr>
      <w:t>redizo</w:t>
    </w:r>
    <w:proofErr w:type="spellEnd"/>
    <w:r>
      <w:rPr>
        <w:rFonts w:ascii="Roboto" w:eastAsia="Roboto" w:hAnsi="Roboto" w:cs="Roboto"/>
        <w:color w:val="000000"/>
        <w:sz w:val="16"/>
        <w:szCs w:val="16"/>
      </w:rPr>
      <w:t xml:space="preserve"> 691008426, </w:t>
    </w:r>
  </w:p>
  <w:p w14:paraId="2B92EFF9" w14:textId="77777777" w:rsidR="000C0EBF" w:rsidRDefault="00000000">
    <w:pPr>
      <w:pBdr>
        <w:top w:val="nil"/>
        <w:left w:val="nil"/>
        <w:bottom w:val="nil"/>
        <w:right w:val="nil"/>
        <w:between w:val="nil"/>
      </w:pBdr>
      <w:spacing w:line="240" w:lineRule="auto"/>
      <w:ind w:left="0" w:hanging="2"/>
      <w:rPr>
        <w:rFonts w:ascii="Roboto" w:eastAsia="Roboto" w:hAnsi="Roboto" w:cs="Roboto"/>
        <w:color w:val="000000"/>
        <w:sz w:val="16"/>
        <w:szCs w:val="16"/>
      </w:rPr>
    </w:pPr>
    <w:r>
      <w:rPr>
        <w:rFonts w:ascii="Roboto" w:eastAsia="Roboto" w:hAnsi="Roboto" w:cs="Roboto"/>
        <w:color w:val="000000"/>
        <w:sz w:val="16"/>
        <w:szCs w:val="16"/>
      </w:rPr>
      <w:t>datová schránka: y7acxds</w:t>
    </w:r>
  </w:p>
  <w:p w14:paraId="3F0CFEB8" w14:textId="5700E021" w:rsidR="000C0EBF" w:rsidRDefault="00C210C1">
    <w:pPr>
      <w:pBdr>
        <w:top w:val="nil"/>
        <w:left w:val="nil"/>
        <w:bottom w:val="nil"/>
        <w:right w:val="nil"/>
        <w:between w:val="nil"/>
      </w:pBdr>
      <w:spacing w:line="240" w:lineRule="auto"/>
      <w:ind w:left="0" w:hanging="2"/>
      <w:rPr>
        <w:color w:val="000000"/>
      </w:rPr>
    </w:pPr>
    <w:r>
      <w:rPr>
        <w:rFonts w:ascii="Roboto" w:eastAsia="Roboto" w:hAnsi="Roboto" w:cs="Roboto"/>
        <w:color w:val="000000"/>
        <w:sz w:val="16"/>
        <w:szCs w:val="16"/>
      </w:rPr>
      <w:t>e-mail: kancelar@prorodinu.cz</w:t>
    </w:r>
  </w:p>
  <w:p w14:paraId="7094BBD2" w14:textId="77777777" w:rsidR="000C0EBF" w:rsidRDefault="000C0EBF">
    <w:pPr>
      <w:pBdr>
        <w:top w:val="nil"/>
        <w:left w:val="nil"/>
        <w:bottom w:val="nil"/>
        <w:right w:val="nil"/>
        <w:between w:val="nil"/>
      </w:pBdr>
      <w:tabs>
        <w:tab w:val="center" w:pos="4536"/>
        <w:tab w:val="right" w:pos="90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1E1"/>
    <w:multiLevelType w:val="multilevel"/>
    <w:tmpl w:val="51B88AA2"/>
    <w:lvl w:ilvl="0">
      <w:start w:val="1"/>
      <w:numFmt w:val="decimal"/>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2591496"/>
    <w:multiLevelType w:val="multilevel"/>
    <w:tmpl w:val="D138E298"/>
    <w:lvl w:ilvl="0">
      <w:start w:val="1"/>
      <w:numFmt w:val="decimal"/>
      <w:lvlText w:val="%1."/>
      <w:lvlJc w:val="left"/>
      <w:pPr>
        <w:ind w:left="454" w:hanging="454"/>
      </w:pPr>
      <w:rPr>
        <w:vertAlign w:val="baseline"/>
      </w:rPr>
    </w:lvl>
    <w:lvl w:ilvl="1">
      <w:start w:val="1"/>
      <w:numFmt w:val="lowerLetter"/>
      <w:lvlText w:val="%2."/>
      <w:lvlJc w:val="left"/>
      <w:pPr>
        <w:ind w:left="1134" w:hanging="510"/>
      </w:pPr>
      <w:rPr>
        <w:vertAlign w:val="baseline"/>
      </w:rPr>
    </w:lvl>
    <w:lvl w:ilvl="2">
      <w:numFmt w:val="bullet"/>
      <w:lvlText w:val="-"/>
      <w:lvlJc w:val="left"/>
      <w:pPr>
        <w:ind w:left="1474" w:hanging="340"/>
      </w:pPr>
      <w:rPr>
        <w:rFonts w:ascii="Times New Roman" w:eastAsia="Times New Roman" w:hAnsi="Times New Roman" w:cs="Times New Roman"/>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3822266"/>
    <w:multiLevelType w:val="multilevel"/>
    <w:tmpl w:val="CCCAFA92"/>
    <w:lvl w:ilvl="0">
      <w:start w:val="3"/>
      <w:numFmt w:val="lowerLetter"/>
      <w:lvlText w:val="%1."/>
      <w:lvlJc w:val="left"/>
      <w:pPr>
        <w:ind w:left="1218" w:hanging="51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3" w15:restartNumberingAfterBreak="0">
    <w:nsid w:val="1BBD5E0E"/>
    <w:multiLevelType w:val="multilevel"/>
    <w:tmpl w:val="16E6FC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D224B3F"/>
    <w:multiLevelType w:val="multilevel"/>
    <w:tmpl w:val="02DC2B74"/>
    <w:lvl w:ilvl="0">
      <w:start w:val="1"/>
      <w:numFmt w:val="lowerLetter"/>
      <w:lvlText w:val="%1."/>
      <w:lvlJc w:val="left"/>
      <w:pPr>
        <w:ind w:left="1218" w:hanging="510"/>
      </w:pPr>
      <w:rPr>
        <w:vertAlign w:val="baseline"/>
      </w:rPr>
    </w:lvl>
    <w:lvl w:ilvl="1">
      <w:start w:val="1"/>
      <w:numFmt w:val="lowerLetter"/>
      <w:lvlText w:val="%2."/>
      <w:lvlJc w:val="left"/>
      <w:pPr>
        <w:ind w:left="1524" w:hanging="360"/>
      </w:pPr>
      <w:rPr>
        <w:vertAlign w:val="baseline"/>
      </w:rPr>
    </w:lvl>
    <w:lvl w:ilvl="2">
      <w:start w:val="1"/>
      <w:numFmt w:val="lowerRoman"/>
      <w:lvlText w:val="%3."/>
      <w:lvlJc w:val="right"/>
      <w:pPr>
        <w:ind w:left="2244" w:hanging="180"/>
      </w:pPr>
      <w:rPr>
        <w:vertAlign w:val="baseline"/>
      </w:rPr>
    </w:lvl>
    <w:lvl w:ilvl="3">
      <w:start w:val="1"/>
      <w:numFmt w:val="decimal"/>
      <w:lvlText w:val="%4."/>
      <w:lvlJc w:val="left"/>
      <w:pPr>
        <w:ind w:left="2964" w:hanging="360"/>
      </w:pPr>
      <w:rPr>
        <w:vertAlign w:val="baseline"/>
      </w:rPr>
    </w:lvl>
    <w:lvl w:ilvl="4">
      <w:start w:val="1"/>
      <w:numFmt w:val="lowerLetter"/>
      <w:lvlText w:val="%5."/>
      <w:lvlJc w:val="left"/>
      <w:pPr>
        <w:ind w:left="3684" w:hanging="360"/>
      </w:pPr>
      <w:rPr>
        <w:vertAlign w:val="baseline"/>
      </w:rPr>
    </w:lvl>
    <w:lvl w:ilvl="5">
      <w:start w:val="1"/>
      <w:numFmt w:val="lowerRoman"/>
      <w:lvlText w:val="%6."/>
      <w:lvlJc w:val="right"/>
      <w:pPr>
        <w:ind w:left="4404" w:hanging="180"/>
      </w:pPr>
      <w:rPr>
        <w:vertAlign w:val="baseline"/>
      </w:rPr>
    </w:lvl>
    <w:lvl w:ilvl="6">
      <w:start w:val="1"/>
      <w:numFmt w:val="decimal"/>
      <w:lvlText w:val="%7."/>
      <w:lvlJc w:val="left"/>
      <w:pPr>
        <w:ind w:left="5124" w:hanging="360"/>
      </w:pPr>
      <w:rPr>
        <w:vertAlign w:val="baseline"/>
      </w:rPr>
    </w:lvl>
    <w:lvl w:ilvl="7">
      <w:start w:val="1"/>
      <w:numFmt w:val="lowerLetter"/>
      <w:lvlText w:val="%8."/>
      <w:lvlJc w:val="left"/>
      <w:pPr>
        <w:ind w:left="5844" w:hanging="360"/>
      </w:pPr>
      <w:rPr>
        <w:vertAlign w:val="baseline"/>
      </w:rPr>
    </w:lvl>
    <w:lvl w:ilvl="8">
      <w:start w:val="1"/>
      <w:numFmt w:val="lowerRoman"/>
      <w:lvlText w:val="%9."/>
      <w:lvlJc w:val="right"/>
      <w:pPr>
        <w:ind w:left="6564" w:hanging="180"/>
      </w:pPr>
      <w:rPr>
        <w:vertAlign w:val="baseline"/>
      </w:rPr>
    </w:lvl>
  </w:abstractNum>
  <w:abstractNum w:abstractNumId="5" w15:restartNumberingAfterBreak="0">
    <w:nsid w:val="30AE5212"/>
    <w:multiLevelType w:val="hybridMultilevel"/>
    <w:tmpl w:val="E31A14D6"/>
    <w:lvl w:ilvl="0" w:tplc="91EA3B42">
      <w:numFmt w:val="bullet"/>
      <w:lvlText w:val="-"/>
      <w:lvlJc w:val="left"/>
      <w:pPr>
        <w:ind w:left="358" w:hanging="360"/>
      </w:pPr>
      <w:rPr>
        <w:rFonts w:ascii="Calibri" w:eastAsia="Calibri" w:hAnsi="Calibri" w:cs="Calibri" w:hint="default"/>
      </w:rPr>
    </w:lvl>
    <w:lvl w:ilvl="1" w:tplc="04050003" w:tentative="1">
      <w:start w:val="1"/>
      <w:numFmt w:val="bullet"/>
      <w:lvlText w:val="o"/>
      <w:lvlJc w:val="left"/>
      <w:pPr>
        <w:ind w:left="1078" w:hanging="360"/>
      </w:pPr>
      <w:rPr>
        <w:rFonts w:ascii="Courier New" w:hAnsi="Courier New" w:cs="Courier New" w:hint="default"/>
      </w:rPr>
    </w:lvl>
    <w:lvl w:ilvl="2" w:tplc="04050005" w:tentative="1">
      <w:start w:val="1"/>
      <w:numFmt w:val="bullet"/>
      <w:lvlText w:val=""/>
      <w:lvlJc w:val="left"/>
      <w:pPr>
        <w:ind w:left="1798" w:hanging="360"/>
      </w:pPr>
      <w:rPr>
        <w:rFonts w:ascii="Wingdings" w:hAnsi="Wingdings" w:hint="default"/>
      </w:rPr>
    </w:lvl>
    <w:lvl w:ilvl="3" w:tplc="04050001" w:tentative="1">
      <w:start w:val="1"/>
      <w:numFmt w:val="bullet"/>
      <w:lvlText w:val=""/>
      <w:lvlJc w:val="left"/>
      <w:pPr>
        <w:ind w:left="2518" w:hanging="360"/>
      </w:pPr>
      <w:rPr>
        <w:rFonts w:ascii="Symbol" w:hAnsi="Symbol" w:hint="default"/>
      </w:rPr>
    </w:lvl>
    <w:lvl w:ilvl="4" w:tplc="04050003" w:tentative="1">
      <w:start w:val="1"/>
      <w:numFmt w:val="bullet"/>
      <w:lvlText w:val="o"/>
      <w:lvlJc w:val="left"/>
      <w:pPr>
        <w:ind w:left="3238" w:hanging="360"/>
      </w:pPr>
      <w:rPr>
        <w:rFonts w:ascii="Courier New" w:hAnsi="Courier New" w:cs="Courier New" w:hint="default"/>
      </w:rPr>
    </w:lvl>
    <w:lvl w:ilvl="5" w:tplc="04050005" w:tentative="1">
      <w:start w:val="1"/>
      <w:numFmt w:val="bullet"/>
      <w:lvlText w:val=""/>
      <w:lvlJc w:val="left"/>
      <w:pPr>
        <w:ind w:left="3958" w:hanging="360"/>
      </w:pPr>
      <w:rPr>
        <w:rFonts w:ascii="Wingdings" w:hAnsi="Wingdings" w:hint="default"/>
      </w:rPr>
    </w:lvl>
    <w:lvl w:ilvl="6" w:tplc="04050001" w:tentative="1">
      <w:start w:val="1"/>
      <w:numFmt w:val="bullet"/>
      <w:lvlText w:val=""/>
      <w:lvlJc w:val="left"/>
      <w:pPr>
        <w:ind w:left="4678" w:hanging="360"/>
      </w:pPr>
      <w:rPr>
        <w:rFonts w:ascii="Symbol" w:hAnsi="Symbol" w:hint="default"/>
      </w:rPr>
    </w:lvl>
    <w:lvl w:ilvl="7" w:tplc="04050003" w:tentative="1">
      <w:start w:val="1"/>
      <w:numFmt w:val="bullet"/>
      <w:lvlText w:val="o"/>
      <w:lvlJc w:val="left"/>
      <w:pPr>
        <w:ind w:left="5398" w:hanging="360"/>
      </w:pPr>
      <w:rPr>
        <w:rFonts w:ascii="Courier New" w:hAnsi="Courier New" w:cs="Courier New" w:hint="default"/>
      </w:rPr>
    </w:lvl>
    <w:lvl w:ilvl="8" w:tplc="04050005" w:tentative="1">
      <w:start w:val="1"/>
      <w:numFmt w:val="bullet"/>
      <w:lvlText w:val=""/>
      <w:lvlJc w:val="left"/>
      <w:pPr>
        <w:ind w:left="6118" w:hanging="360"/>
      </w:pPr>
      <w:rPr>
        <w:rFonts w:ascii="Wingdings" w:hAnsi="Wingdings" w:hint="default"/>
      </w:rPr>
    </w:lvl>
  </w:abstractNum>
  <w:abstractNum w:abstractNumId="6" w15:restartNumberingAfterBreak="0">
    <w:nsid w:val="3A853CB6"/>
    <w:multiLevelType w:val="multilevel"/>
    <w:tmpl w:val="C5A03C38"/>
    <w:lvl w:ilvl="0">
      <w:start w:val="1"/>
      <w:numFmt w:val="decimal"/>
      <w:lvlText w:val="%1."/>
      <w:lvlJc w:val="left"/>
      <w:pPr>
        <w:ind w:left="454" w:hanging="454"/>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D1A583A"/>
    <w:multiLevelType w:val="multilevel"/>
    <w:tmpl w:val="D79647F2"/>
    <w:lvl w:ilvl="0">
      <w:start w:val="1"/>
      <w:numFmt w:val="decimal"/>
      <w:lvlText w:val="%1."/>
      <w:lvlJc w:val="left"/>
      <w:pPr>
        <w:ind w:left="454" w:hanging="454"/>
      </w:pPr>
      <w:rPr>
        <w:vertAlign w:val="baseline"/>
      </w:rPr>
    </w:lvl>
    <w:lvl w:ilvl="1">
      <w:start w:val="1"/>
      <w:numFmt w:val="lowerLetter"/>
      <w:lvlText w:val="%2."/>
      <w:lvlJc w:val="left"/>
      <w:pPr>
        <w:ind w:left="1134" w:hanging="510"/>
      </w:pPr>
      <w:rPr>
        <w:rFonts w:ascii="Arial" w:eastAsia="Arial" w:hAnsi="Arial" w:cs="Arial"/>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40F94130"/>
    <w:multiLevelType w:val="multilevel"/>
    <w:tmpl w:val="0158C694"/>
    <w:lvl w:ilvl="0">
      <w:start w:val="2"/>
      <w:numFmt w:val="lowerLetter"/>
      <w:lvlText w:val="%1."/>
      <w:lvlJc w:val="left"/>
      <w:pPr>
        <w:ind w:left="1134" w:hanging="510"/>
      </w:pPr>
      <w:rPr>
        <w:rFonts w:ascii="Arial" w:eastAsia="Arial" w:hAnsi="Arial" w:cs="Arial"/>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473F1066"/>
    <w:multiLevelType w:val="multilevel"/>
    <w:tmpl w:val="A6A0C3D8"/>
    <w:lvl w:ilvl="0">
      <w:start w:val="1"/>
      <w:numFmt w:val="decimal"/>
      <w:lvlText w:val="%1."/>
      <w:lvlJc w:val="left"/>
      <w:pPr>
        <w:ind w:left="454" w:hanging="454"/>
      </w:pPr>
      <w:rPr>
        <w:vertAlign w:val="baseline"/>
      </w:rPr>
    </w:lvl>
    <w:lvl w:ilvl="1">
      <w:start w:val="5"/>
      <w:numFmt w:val="lowerLetter"/>
      <w:lvlText w:val="%2."/>
      <w:lvlJc w:val="left"/>
      <w:pPr>
        <w:ind w:left="1134" w:hanging="51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4E3877C3"/>
    <w:multiLevelType w:val="multilevel"/>
    <w:tmpl w:val="83804018"/>
    <w:lvl w:ilvl="0">
      <w:start w:val="1"/>
      <w:numFmt w:val="bullet"/>
      <w:lvlText w:val="▪"/>
      <w:lvlJc w:val="left"/>
      <w:pPr>
        <w:ind w:left="2520" w:hanging="360"/>
      </w:pPr>
      <w:rPr>
        <w:rFonts w:ascii="Noto Sans Symbols" w:eastAsia="Noto Sans Symbols" w:hAnsi="Noto Sans Symbols" w:cs="Noto Sans Symbols"/>
        <w:sz w:val="16"/>
        <w:szCs w:val="16"/>
        <w:vertAlign w:val="baseline"/>
      </w:rPr>
    </w:lvl>
    <w:lvl w:ilvl="1">
      <w:start w:val="1"/>
      <w:numFmt w:val="bullet"/>
      <w:lvlText w:val="o"/>
      <w:lvlJc w:val="left"/>
      <w:pPr>
        <w:ind w:left="3240" w:hanging="360"/>
      </w:pPr>
      <w:rPr>
        <w:rFonts w:ascii="Courier New" w:eastAsia="Courier New" w:hAnsi="Courier New" w:cs="Courier New"/>
        <w:vertAlign w:val="baseline"/>
      </w:rPr>
    </w:lvl>
    <w:lvl w:ilvl="2">
      <w:start w:val="1"/>
      <w:numFmt w:val="bullet"/>
      <w:lvlText w:val="▪"/>
      <w:lvlJc w:val="left"/>
      <w:pPr>
        <w:ind w:left="3960" w:hanging="360"/>
      </w:pPr>
      <w:rPr>
        <w:rFonts w:ascii="Noto Sans Symbols" w:eastAsia="Noto Sans Symbols" w:hAnsi="Noto Sans Symbols" w:cs="Noto Sans Symbols"/>
        <w:vertAlign w:val="baseline"/>
      </w:rPr>
    </w:lvl>
    <w:lvl w:ilvl="3">
      <w:start w:val="1"/>
      <w:numFmt w:val="bullet"/>
      <w:lvlText w:val="●"/>
      <w:lvlJc w:val="left"/>
      <w:pPr>
        <w:ind w:left="4680" w:hanging="360"/>
      </w:pPr>
      <w:rPr>
        <w:rFonts w:ascii="Noto Sans Symbols" w:eastAsia="Noto Sans Symbols" w:hAnsi="Noto Sans Symbols" w:cs="Noto Sans Symbols"/>
        <w:vertAlign w:val="baseline"/>
      </w:rPr>
    </w:lvl>
    <w:lvl w:ilvl="4">
      <w:start w:val="1"/>
      <w:numFmt w:val="bullet"/>
      <w:lvlText w:val="o"/>
      <w:lvlJc w:val="left"/>
      <w:pPr>
        <w:ind w:left="5400" w:hanging="360"/>
      </w:pPr>
      <w:rPr>
        <w:rFonts w:ascii="Courier New" w:eastAsia="Courier New" w:hAnsi="Courier New" w:cs="Courier New"/>
        <w:vertAlign w:val="baseline"/>
      </w:rPr>
    </w:lvl>
    <w:lvl w:ilvl="5">
      <w:start w:val="1"/>
      <w:numFmt w:val="bullet"/>
      <w:lvlText w:val="▪"/>
      <w:lvlJc w:val="left"/>
      <w:pPr>
        <w:ind w:left="6120" w:hanging="360"/>
      </w:pPr>
      <w:rPr>
        <w:rFonts w:ascii="Noto Sans Symbols" w:eastAsia="Noto Sans Symbols" w:hAnsi="Noto Sans Symbols" w:cs="Noto Sans Symbols"/>
        <w:vertAlign w:val="baseline"/>
      </w:rPr>
    </w:lvl>
    <w:lvl w:ilvl="6">
      <w:start w:val="1"/>
      <w:numFmt w:val="bullet"/>
      <w:lvlText w:val="●"/>
      <w:lvlJc w:val="left"/>
      <w:pPr>
        <w:ind w:left="6840" w:hanging="360"/>
      </w:pPr>
      <w:rPr>
        <w:rFonts w:ascii="Noto Sans Symbols" w:eastAsia="Noto Sans Symbols" w:hAnsi="Noto Sans Symbols" w:cs="Noto Sans Symbols"/>
        <w:vertAlign w:val="baseline"/>
      </w:rPr>
    </w:lvl>
    <w:lvl w:ilvl="7">
      <w:start w:val="1"/>
      <w:numFmt w:val="bullet"/>
      <w:lvlText w:val="o"/>
      <w:lvlJc w:val="left"/>
      <w:pPr>
        <w:ind w:left="7560" w:hanging="360"/>
      </w:pPr>
      <w:rPr>
        <w:rFonts w:ascii="Courier New" w:eastAsia="Courier New" w:hAnsi="Courier New" w:cs="Courier New"/>
        <w:vertAlign w:val="baseline"/>
      </w:rPr>
    </w:lvl>
    <w:lvl w:ilvl="8">
      <w:start w:val="1"/>
      <w:numFmt w:val="bullet"/>
      <w:lvlText w:val="▪"/>
      <w:lvlJc w:val="left"/>
      <w:pPr>
        <w:ind w:left="8280" w:hanging="360"/>
      </w:pPr>
      <w:rPr>
        <w:rFonts w:ascii="Noto Sans Symbols" w:eastAsia="Noto Sans Symbols" w:hAnsi="Noto Sans Symbols" w:cs="Noto Sans Symbols"/>
        <w:vertAlign w:val="baseline"/>
      </w:rPr>
    </w:lvl>
  </w:abstractNum>
  <w:abstractNum w:abstractNumId="11" w15:restartNumberingAfterBreak="0">
    <w:nsid w:val="509C3BA9"/>
    <w:multiLevelType w:val="multilevel"/>
    <w:tmpl w:val="0A8883E0"/>
    <w:lvl w:ilvl="0">
      <w:start w:val="1"/>
      <w:numFmt w:val="lowerLetter"/>
      <w:lvlText w:val="%1)"/>
      <w:lvlJc w:val="left"/>
      <w:pPr>
        <w:ind w:left="814" w:hanging="359"/>
      </w:pPr>
    </w:lvl>
    <w:lvl w:ilvl="1">
      <w:start w:val="1"/>
      <w:numFmt w:val="lowerLetter"/>
      <w:lvlText w:val="%2."/>
      <w:lvlJc w:val="left"/>
      <w:pPr>
        <w:ind w:left="1534" w:hanging="360"/>
      </w:pPr>
    </w:lvl>
    <w:lvl w:ilvl="2">
      <w:start w:val="1"/>
      <w:numFmt w:val="lowerRoman"/>
      <w:lvlText w:val="%3."/>
      <w:lvlJc w:val="right"/>
      <w:pPr>
        <w:ind w:left="2254" w:hanging="180"/>
      </w:pPr>
    </w:lvl>
    <w:lvl w:ilvl="3">
      <w:start w:val="1"/>
      <w:numFmt w:val="decimal"/>
      <w:lvlText w:val="%4."/>
      <w:lvlJc w:val="left"/>
      <w:pPr>
        <w:ind w:left="2974" w:hanging="360"/>
      </w:pPr>
    </w:lvl>
    <w:lvl w:ilvl="4">
      <w:start w:val="1"/>
      <w:numFmt w:val="lowerLetter"/>
      <w:lvlText w:val="%5."/>
      <w:lvlJc w:val="left"/>
      <w:pPr>
        <w:ind w:left="3694" w:hanging="360"/>
      </w:pPr>
    </w:lvl>
    <w:lvl w:ilvl="5">
      <w:start w:val="1"/>
      <w:numFmt w:val="lowerRoman"/>
      <w:lvlText w:val="%6."/>
      <w:lvlJc w:val="right"/>
      <w:pPr>
        <w:ind w:left="4414" w:hanging="180"/>
      </w:pPr>
    </w:lvl>
    <w:lvl w:ilvl="6">
      <w:start w:val="1"/>
      <w:numFmt w:val="decimal"/>
      <w:lvlText w:val="%7."/>
      <w:lvlJc w:val="left"/>
      <w:pPr>
        <w:ind w:left="5134" w:hanging="360"/>
      </w:pPr>
    </w:lvl>
    <w:lvl w:ilvl="7">
      <w:start w:val="1"/>
      <w:numFmt w:val="lowerLetter"/>
      <w:lvlText w:val="%8."/>
      <w:lvlJc w:val="left"/>
      <w:pPr>
        <w:ind w:left="5854" w:hanging="360"/>
      </w:pPr>
    </w:lvl>
    <w:lvl w:ilvl="8">
      <w:start w:val="1"/>
      <w:numFmt w:val="lowerRoman"/>
      <w:lvlText w:val="%9."/>
      <w:lvlJc w:val="right"/>
      <w:pPr>
        <w:ind w:left="6574" w:hanging="180"/>
      </w:pPr>
    </w:lvl>
  </w:abstractNum>
  <w:abstractNum w:abstractNumId="12" w15:restartNumberingAfterBreak="0">
    <w:nsid w:val="5CB83E2D"/>
    <w:multiLevelType w:val="hybridMultilevel"/>
    <w:tmpl w:val="1554AF1A"/>
    <w:lvl w:ilvl="0" w:tplc="7C8A1F32">
      <w:start w:val="5"/>
      <w:numFmt w:val="decimal"/>
      <w:lvlText w:val="%1."/>
      <w:lvlJc w:val="left"/>
      <w:pPr>
        <w:ind w:left="720" w:hanging="360"/>
      </w:pPr>
      <w:rPr>
        <w:rFonts w:hint="default"/>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E65BE5"/>
    <w:multiLevelType w:val="multilevel"/>
    <w:tmpl w:val="77C4193E"/>
    <w:lvl w:ilvl="0">
      <w:start w:val="1"/>
      <w:numFmt w:val="decimal"/>
      <w:lvlText w:val="%1."/>
      <w:lvlJc w:val="left"/>
      <w:pPr>
        <w:ind w:left="462" w:hanging="454"/>
      </w:pPr>
      <w:rPr>
        <w:vertAlign w:val="baseline"/>
      </w:rPr>
    </w:lvl>
    <w:lvl w:ilvl="1">
      <w:start w:val="1"/>
      <w:numFmt w:val="lowerLetter"/>
      <w:lvlText w:val="%2."/>
      <w:lvlJc w:val="left"/>
      <w:pPr>
        <w:ind w:left="1142" w:hanging="510"/>
      </w:pPr>
      <w:rPr>
        <w:vertAlign w:val="baseline"/>
      </w:rPr>
    </w:lvl>
    <w:lvl w:ilvl="2">
      <w:numFmt w:val="bullet"/>
      <w:lvlText w:val="-"/>
      <w:lvlJc w:val="left"/>
      <w:pPr>
        <w:ind w:left="2348" w:hanging="360"/>
      </w:pPr>
      <w:rPr>
        <w:rFonts w:ascii="Times New Roman" w:eastAsia="Times New Roman" w:hAnsi="Times New Roman" w:cs="Times New Roman"/>
        <w:vertAlign w:val="baseline"/>
      </w:rPr>
    </w:lvl>
    <w:lvl w:ilvl="3">
      <w:start w:val="1"/>
      <w:numFmt w:val="decimal"/>
      <w:lvlText w:val="%4."/>
      <w:lvlJc w:val="left"/>
      <w:pPr>
        <w:ind w:left="2888" w:hanging="360"/>
      </w:pPr>
      <w:rPr>
        <w:vertAlign w:val="baseline"/>
      </w:rPr>
    </w:lvl>
    <w:lvl w:ilvl="4">
      <w:start w:val="1"/>
      <w:numFmt w:val="lowerLetter"/>
      <w:lvlText w:val="%5."/>
      <w:lvlJc w:val="left"/>
      <w:pPr>
        <w:ind w:left="3608" w:hanging="360"/>
      </w:pPr>
      <w:rPr>
        <w:vertAlign w:val="baseline"/>
      </w:rPr>
    </w:lvl>
    <w:lvl w:ilvl="5">
      <w:start w:val="1"/>
      <w:numFmt w:val="lowerRoman"/>
      <w:lvlText w:val="%6."/>
      <w:lvlJc w:val="right"/>
      <w:pPr>
        <w:ind w:left="4328" w:hanging="180"/>
      </w:pPr>
      <w:rPr>
        <w:vertAlign w:val="baseline"/>
      </w:rPr>
    </w:lvl>
    <w:lvl w:ilvl="6">
      <w:start w:val="1"/>
      <w:numFmt w:val="decimal"/>
      <w:lvlText w:val="%7."/>
      <w:lvlJc w:val="left"/>
      <w:pPr>
        <w:ind w:left="5048" w:hanging="360"/>
      </w:pPr>
      <w:rPr>
        <w:vertAlign w:val="baseline"/>
      </w:rPr>
    </w:lvl>
    <w:lvl w:ilvl="7">
      <w:start w:val="1"/>
      <w:numFmt w:val="lowerLetter"/>
      <w:lvlText w:val="%8."/>
      <w:lvlJc w:val="left"/>
      <w:pPr>
        <w:ind w:left="5768" w:hanging="360"/>
      </w:pPr>
      <w:rPr>
        <w:vertAlign w:val="baseline"/>
      </w:rPr>
    </w:lvl>
    <w:lvl w:ilvl="8">
      <w:start w:val="1"/>
      <w:numFmt w:val="lowerRoman"/>
      <w:lvlText w:val="%9."/>
      <w:lvlJc w:val="right"/>
      <w:pPr>
        <w:ind w:left="6488" w:hanging="180"/>
      </w:pPr>
      <w:rPr>
        <w:vertAlign w:val="baseline"/>
      </w:rPr>
    </w:lvl>
  </w:abstractNum>
  <w:abstractNum w:abstractNumId="14" w15:restartNumberingAfterBreak="0">
    <w:nsid w:val="700966E9"/>
    <w:multiLevelType w:val="multilevel"/>
    <w:tmpl w:val="914EC83E"/>
    <w:lvl w:ilvl="0">
      <w:start w:val="1"/>
      <w:numFmt w:val="lowerLetter"/>
      <w:lvlText w:val="%1."/>
      <w:lvlJc w:val="left"/>
      <w:pPr>
        <w:ind w:left="1218" w:hanging="510"/>
      </w:pPr>
      <w:rPr>
        <w:vertAlign w:val="baseline"/>
      </w:rPr>
    </w:lvl>
    <w:lvl w:ilvl="1">
      <w:start w:val="1"/>
      <w:numFmt w:val="lowerLetter"/>
      <w:lvlText w:val="%2."/>
      <w:lvlJc w:val="left"/>
      <w:pPr>
        <w:ind w:left="1524" w:hanging="360"/>
      </w:pPr>
      <w:rPr>
        <w:vertAlign w:val="baseline"/>
      </w:rPr>
    </w:lvl>
    <w:lvl w:ilvl="2">
      <w:start w:val="1"/>
      <w:numFmt w:val="lowerRoman"/>
      <w:lvlText w:val="%3."/>
      <w:lvlJc w:val="right"/>
      <w:pPr>
        <w:ind w:left="2244" w:hanging="180"/>
      </w:pPr>
      <w:rPr>
        <w:vertAlign w:val="baseline"/>
      </w:rPr>
    </w:lvl>
    <w:lvl w:ilvl="3">
      <w:start w:val="1"/>
      <w:numFmt w:val="decimal"/>
      <w:lvlText w:val="%4."/>
      <w:lvlJc w:val="left"/>
      <w:pPr>
        <w:ind w:left="2964" w:hanging="360"/>
      </w:pPr>
      <w:rPr>
        <w:vertAlign w:val="baseline"/>
      </w:rPr>
    </w:lvl>
    <w:lvl w:ilvl="4">
      <w:start w:val="1"/>
      <w:numFmt w:val="lowerLetter"/>
      <w:lvlText w:val="%5."/>
      <w:lvlJc w:val="left"/>
      <w:pPr>
        <w:ind w:left="3684" w:hanging="360"/>
      </w:pPr>
      <w:rPr>
        <w:vertAlign w:val="baseline"/>
      </w:rPr>
    </w:lvl>
    <w:lvl w:ilvl="5">
      <w:start w:val="1"/>
      <w:numFmt w:val="lowerRoman"/>
      <w:lvlText w:val="%6."/>
      <w:lvlJc w:val="right"/>
      <w:pPr>
        <w:ind w:left="4404" w:hanging="180"/>
      </w:pPr>
      <w:rPr>
        <w:vertAlign w:val="baseline"/>
      </w:rPr>
    </w:lvl>
    <w:lvl w:ilvl="6">
      <w:start w:val="1"/>
      <w:numFmt w:val="decimal"/>
      <w:lvlText w:val="%7."/>
      <w:lvlJc w:val="left"/>
      <w:pPr>
        <w:ind w:left="5124" w:hanging="360"/>
      </w:pPr>
      <w:rPr>
        <w:vertAlign w:val="baseline"/>
      </w:rPr>
    </w:lvl>
    <w:lvl w:ilvl="7">
      <w:start w:val="1"/>
      <w:numFmt w:val="lowerLetter"/>
      <w:lvlText w:val="%8."/>
      <w:lvlJc w:val="left"/>
      <w:pPr>
        <w:ind w:left="5844" w:hanging="360"/>
      </w:pPr>
      <w:rPr>
        <w:vertAlign w:val="baseline"/>
      </w:rPr>
    </w:lvl>
    <w:lvl w:ilvl="8">
      <w:start w:val="1"/>
      <w:numFmt w:val="lowerRoman"/>
      <w:lvlText w:val="%9."/>
      <w:lvlJc w:val="right"/>
      <w:pPr>
        <w:ind w:left="6564" w:hanging="180"/>
      </w:pPr>
      <w:rPr>
        <w:vertAlign w:val="baseline"/>
      </w:rPr>
    </w:lvl>
  </w:abstractNum>
  <w:abstractNum w:abstractNumId="15" w15:restartNumberingAfterBreak="0">
    <w:nsid w:val="7133099A"/>
    <w:multiLevelType w:val="multilevel"/>
    <w:tmpl w:val="EDE4CE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958294091">
    <w:abstractNumId w:val="0"/>
  </w:num>
  <w:num w:numId="2" w16cid:durableId="1126658083">
    <w:abstractNumId w:val="6"/>
  </w:num>
  <w:num w:numId="3" w16cid:durableId="2118519033">
    <w:abstractNumId w:val="3"/>
  </w:num>
  <w:num w:numId="4" w16cid:durableId="517235218">
    <w:abstractNumId w:val="14"/>
  </w:num>
  <w:num w:numId="5" w16cid:durableId="449932302">
    <w:abstractNumId w:val="15"/>
  </w:num>
  <w:num w:numId="6" w16cid:durableId="995106939">
    <w:abstractNumId w:val="7"/>
  </w:num>
  <w:num w:numId="7" w16cid:durableId="809903063">
    <w:abstractNumId w:val="10"/>
  </w:num>
  <w:num w:numId="8" w16cid:durableId="2089450439">
    <w:abstractNumId w:val="9"/>
  </w:num>
  <w:num w:numId="9" w16cid:durableId="145783663">
    <w:abstractNumId w:val="1"/>
  </w:num>
  <w:num w:numId="10" w16cid:durableId="2067023446">
    <w:abstractNumId w:val="4"/>
  </w:num>
  <w:num w:numId="11" w16cid:durableId="1855267234">
    <w:abstractNumId w:val="11"/>
  </w:num>
  <w:num w:numId="12" w16cid:durableId="819079061">
    <w:abstractNumId w:val="13"/>
  </w:num>
  <w:num w:numId="13" w16cid:durableId="108085607">
    <w:abstractNumId w:val="2"/>
  </w:num>
  <w:num w:numId="14" w16cid:durableId="1544487444">
    <w:abstractNumId w:val="8"/>
  </w:num>
  <w:num w:numId="15" w16cid:durableId="1005590627">
    <w:abstractNumId w:val="5"/>
  </w:num>
  <w:num w:numId="16" w16cid:durableId="272320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EBF"/>
    <w:rsid w:val="000C0EBF"/>
    <w:rsid w:val="00101E06"/>
    <w:rsid w:val="00117544"/>
    <w:rsid w:val="00142F58"/>
    <w:rsid w:val="001577E6"/>
    <w:rsid w:val="00186909"/>
    <w:rsid w:val="001C54C0"/>
    <w:rsid w:val="001F10EE"/>
    <w:rsid w:val="002303F4"/>
    <w:rsid w:val="002B3BBA"/>
    <w:rsid w:val="00356D25"/>
    <w:rsid w:val="003726C6"/>
    <w:rsid w:val="003F4EB5"/>
    <w:rsid w:val="00420A6D"/>
    <w:rsid w:val="00520D26"/>
    <w:rsid w:val="005436D5"/>
    <w:rsid w:val="005A30BC"/>
    <w:rsid w:val="005B7E2D"/>
    <w:rsid w:val="005D71D9"/>
    <w:rsid w:val="006255A3"/>
    <w:rsid w:val="00626B04"/>
    <w:rsid w:val="006A1DF2"/>
    <w:rsid w:val="006E157C"/>
    <w:rsid w:val="006E62B6"/>
    <w:rsid w:val="007326E4"/>
    <w:rsid w:val="00795602"/>
    <w:rsid w:val="008178FB"/>
    <w:rsid w:val="00837352"/>
    <w:rsid w:val="008B7277"/>
    <w:rsid w:val="00A512D0"/>
    <w:rsid w:val="00B33AAA"/>
    <w:rsid w:val="00BA3286"/>
    <w:rsid w:val="00BB193A"/>
    <w:rsid w:val="00BB439D"/>
    <w:rsid w:val="00BB5ABD"/>
    <w:rsid w:val="00BE2BD0"/>
    <w:rsid w:val="00C210C1"/>
    <w:rsid w:val="00C62B69"/>
    <w:rsid w:val="00C72FDE"/>
    <w:rsid w:val="00CD446F"/>
    <w:rsid w:val="00D1744C"/>
    <w:rsid w:val="00D8197E"/>
    <w:rsid w:val="00D92C79"/>
    <w:rsid w:val="00E733F7"/>
    <w:rsid w:val="00ED2F21"/>
    <w:rsid w:val="00ED3EE6"/>
    <w:rsid w:val="00ED752A"/>
    <w:rsid w:val="00F73B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F4FF8"/>
  <w15:docId w15:val="{FA4E63C3-C3FF-4276-801C-49F10335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93A"/>
    <w:pPr>
      <w:suppressAutoHyphens/>
      <w:overflowPunct w:val="0"/>
      <w:autoSpaceDE w:val="0"/>
      <w:autoSpaceDN w:val="0"/>
      <w:adjustRightInd w:val="0"/>
      <w:spacing w:line="1" w:lineRule="atLeast"/>
      <w:ind w:leftChars="-1" w:left="-1" w:hangingChars="1"/>
      <w:textDirection w:val="btLr"/>
      <w:textAlignment w:val="baseline"/>
      <w:outlineLvl w:val="0"/>
    </w:pPr>
    <w:rPr>
      <w:position w:val="-1"/>
    </w:rPr>
  </w:style>
  <w:style w:type="paragraph" w:styleId="Nadpis1">
    <w:name w:val="heading 1"/>
    <w:basedOn w:val="Normln"/>
    <w:next w:val="Normln"/>
    <w:uiPriority w:val="9"/>
    <w:qFormat/>
    <w:rsid w:val="00980587"/>
    <w:pPr>
      <w:keepNext/>
      <w:jc w:val="both"/>
    </w:pPr>
    <w:rPr>
      <w:sz w:val="24"/>
    </w:rPr>
  </w:style>
  <w:style w:type="paragraph" w:styleId="Nadpis2">
    <w:name w:val="heading 2"/>
    <w:basedOn w:val="Normln"/>
    <w:next w:val="Normln"/>
    <w:uiPriority w:val="9"/>
    <w:semiHidden/>
    <w:unhideWhenUsed/>
    <w:qFormat/>
    <w:rsid w:val="00980587"/>
    <w:pPr>
      <w:keepNext/>
      <w:outlineLvl w:val="1"/>
    </w:pPr>
    <w:rPr>
      <w:sz w:val="24"/>
    </w:rPr>
  </w:style>
  <w:style w:type="paragraph" w:styleId="Nadpis3">
    <w:name w:val="heading 3"/>
    <w:basedOn w:val="Normln"/>
    <w:next w:val="Normln"/>
    <w:uiPriority w:val="9"/>
    <w:semiHidden/>
    <w:unhideWhenUsed/>
    <w:qFormat/>
    <w:rsid w:val="00980587"/>
    <w:pPr>
      <w:keepNext/>
      <w:ind w:left="70"/>
      <w:jc w:val="both"/>
      <w:outlineLvl w:val="2"/>
    </w:pPr>
    <w:rPr>
      <w:b/>
      <w:sz w:val="24"/>
    </w:rPr>
  </w:style>
  <w:style w:type="paragraph" w:styleId="Nadpis4">
    <w:name w:val="heading 4"/>
    <w:basedOn w:val="Normln"/>
    <w:next w:val="Normln"/>
    <w:uiPriority w:val="9"/>
    <w:semiHidden/>
    <w:unhideWhenUsed/>
    <w:qFormat/>
    <w:rsid w:val="00980587"/>
    <w:pPr>
      <w:keepNext/>
      <w:jc w:val="center"/>
      <w:outlineLvl w:val="3"/>
    </w:pPr>
    <w:rPr>
      <w:sz w:val="24"/>
    </w:rPr>
  </w:style>
  <w:style w:type="paragraph" w:styleId="Nadpis5">
    <w:name w:val="heading 5"/>
    <w:basedOn w:val="Normln"/>
    <w:next w:val="Normln"/>
    <w:uiPriority w:val="9"/>
    <w:semiHidden/>
    <w:unhideWhenUsed/>
    <w:qFormat/>
    <w:rsid w:val="00980587"/>
    <w:pPr>
      <w:keepNext/>
      <w:ind w:left="-44"/>
      <w:outlineLvl w:val="4"/>
    </w:pPr>
    <w:rPr>
      <w:sz w:val="24"/>
    </w:rPr>
  </w:style>
  <w:style w:type="paragraph" w:styleId="Nadpis6">
    <w:name w:val="heading 6"/>
    <w:basedOn w:val="Normln"/>
    <w:next w:val="Normln"/>
    <w:uiPriority w:val="9"/>
    <w:semiHidden/>
    <w:unhideWhenUsed/>
    <w:qFormat/>
    <w:rsid w:val="00980587"/>
    <w:pPr>
      <w:keepNext/>
      <w:outlineLvl w:val="5"/>
    </w:pPr>
    <w:rPr>
      <w:b/>
      <w:sz w:val="24"/>
    </w:rPr>
  </w:style>
  <w:style w:type="paragraph" w:styleId="Nadpis7">
    <w:name w:val="heading 7"/>
    <w:basedOn w:val="Normln"/>
    <w:next w:val="Normln"/>
    <w:rsid w:val="00980587"/>
    <w:pPr>
      <w:keepNext/>
      <w:jc w:val="center"/>
      <w:outlineLvl w:val="6"/>
    </w:pPr>
    <w:rPr>
      <w:b/>
      <w:sz w:val="24"/>
    </w:rPr>
  </w:style>
  <w:style w:type="paragraph" w:styleId="Nadpis8">
    <w:name w:val="heading 8"/>
    <w:basedOn w:val="Normln"/>
    <w:next w:val="Normln"/>
    <w:rsid w:val="00980587"/>
    <w:pPr>
      <w:keepNext/>
      <w:jc w:val="both"/>
      <w:outlineLvl w:val="7"/>
    </w:pPr>
    <w:rPr>
      <w:b/>
      <w:bCs/>
      <w:sz w:val="28"/>
      <w:u w:val="single"/>
    </w:rPr>
  </w:style>
  <w:style w:type="paragraph" w:styleId="Nadpis9">
    <w:name w:val="heading 9"/>
    <w:basedOn w:val="Normln"/>
    <w:next w:val="Normln"/>
    <w:rsid w:val="00980587"/>
    <w:pPr>
      <w:keepNext/>
      <w:jc w:val="both"/>
      <w:outlineLvl w:val="8"/>
    </w:pPr>
    <w:rPr>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uiPriority w:val="10"/>
    <w:qFormat/>
    <w:rsid w:val="00980587"/>
    <w:pPr>
      <w:jc w:val="center"/>
    </w:pPr>
    <w:rPr>
      <w:rFonts w:ascii="Arial" w:hAnsi="Arial" w:cs="Arial"/>
      <w:b/>
      <w:sz w:val="32"/>
      <w:u w:val="single"/>
    </w:rPr>
  </w:style>
  <w:style w:type="table" w:customStyle="1" w:styleId="TableNormal0">
    <w:name w:val="Table Normal"/>
    <w:tblPr>
      <w:tblCellMar>
        <w:top w:w="0" w:type="dxa"/>
        <w:left w:w="0" w:type="dxa"/>
        <w:bottom w:w="0" w:type="dxa"/>
        <w:right w:w="0" w:type="dxa"/>
      </w:tblCellMar>
    </w:tblPr>
  </w:style>
  <w:style w:type="paragraph" w:customStyle="1" w:styleId="Normln1">
    <w:name w:val="Normální1"/>
    <w:rsid w:val="00980587"/>
  </w:style>
  <w:style w:type="table" w:customStyle="1" w:styleId="TableNormal1">
    <w:name w:val="Table Normal"/>
    <w:rsid w:val="00980587"/>
    <w:tblPr>
      <w:tblCellMar>
        <w:top w:w="0" w:type="dxa"/>
        <w:left w:w="0" w:type="dxa"/>
        <w:bottom w:w="0" w:type="dxa"/>
        <w:right w:w="0" w:type="dxa"/>
      </w:tblCellMar>
    </w:tblPr>
  </w:style>
  <w:style w:type="paragraph" w:styleId="Adresanaoblku">
    <w:name w:val="envelope address"/>
    <w:basedOn w:val="Normln"/>
    <w:rsid w:val="00980587"/>
    <w:pPr>
      <w:framePr w:w="7920" w:hSpace="141" w:wrap="auto" w:vAnchor="page" w:hAnchor="text" w:xAlign="center" w:yAlign="bottom"/>
      <w:ind w:left="2880"/>
    </w:pPr>
    <w:rPr>
      <w:rFonts w:ascii="Arial" w:hAnsi="Arial"/>
      <w:b/>
      <w:sz w:val="24"/>
    </w:rPr>
  </w:style>
  <w:style w:type="paragraph" w:styleId="Zpat">
    <w:name w:val="footer"/>
    <w:basedOn w:val="Normln"/>
    <w:rsid w:val="00980587"/>
    <w:pPr>
      <w:tabs>
        <w:tab w:val="center" w:pos="4536"/>
        <w:tab w:val="right" w:pos="9072"/>
      </w:tabs>
    </w:pPr>
  </w:style>
  <w:style w:type="character" w:styleId="slostrnky">
    <w:name w:val="page number"/>
    <w:basedOn w:val="Standardnpsmoodstavce"/>
    <w:rsid w:val="00980587"/>
    <w:rPr>
      <w:w w:val="100"/>
      <w:position w:val="-1"/>
      <w:effect w:val="none"/>
      <w:vertAlign w:val="baseline"/>
      <w:cs w:val="0"/>
      <w:em w:val="none"/>
    </w:rPr>
  </w:style>
  <w:style w:type="paragraph" w:styleId="Zkladntext2">
    <w:name w:val="Body Text 2"/>
    <w:basedOn w:val="Normln"/>
    <w:rsid w:val="00980587"/>
    <w:pPr>
      <w:jc w:val="both"/>
    </w:pPr>
    <w:rPr>
      <w:rFonts w:ascii="Arial" w:hAnsi="Arial" w:cs="Arial"/>
      <w:sz w:val="22"/>
    </w:rPr>
  </w:style>
  <w:style w:type="paragraph" w:styleId="Zkladntext">
    <w:name w:val="Body Text"/>
    <w:basedOn w:val="Normln"/>
    <w:rsid w:val="00980587"/>
    <w:rPr>
      <w:b/>
      <w:sz w:val="24"/>
    </w:rPr>
  </w:style>
  <w:style w:type="paragraph" w:styleId="Textvbloku">
    <w:name w:val="Block Text"/>
    <w:basedOn w:val="Normln"/>
    <w:rsid w:val="00980587"/>
    <w:pPr>
      <w:overflowPunct/>
      <w:autoSpaceDE/>
      <w:autoSpaceDN/>
      <w:adjustRightInd/>
      <w:ind w:left="113" w:right="113"/>
      <w:jc w:val="center"/>
      <w:textAlignment w:val="auto"/>
    </w:pPr>
    <w:rPr>
      <w:rFonts w:ascii="Arial" w:hAnsi="Arial" w:cs="Arial"/>
      <w:b/>
      <w:bCs/>
      <w:sz w:val="18"/>
    </w:rPr>
  </w:style>
  <w:style w:type="paragraph" w:styleId="Zkladntextodsazen">
    <w:name w:val="Body Text Indent"/>
    <w:basedOn w:val="Normln"/>
    <w:rsid w:val="00980587"/>
    <w:pPr>
      <w:ind w:left="454"/>
      <w:jc w:val="both"/>
    </w:pPr>
    <w:rPr>
      <w:rFonts w:ascii="Arial" w:hAnsi="Arial" w:cs="Arial"/>
      <w:sz w:val="22"/>
    </w:rPr>
  </w:style>
  <w:style w:type="paragraph" w:styleId="Zkladntext3">
    <w:name w:val="Body Text 3"/>
    <w:basedOn w:val="Normln"/>
    <w:rsid w:val="00980587"/>
    <w:pPr>
      <w:jc w:val="both"/>
    </w:pPr>
    <w:rPr>
      <w:rFonts w:ascii="Arial" w:hAnsi="Arial" w:cs="Arial"/>
    </w:rPr>
  </w:style>
  <w:style w:type="paragraph" w:styleId="Zhlav">
    <w:name w:val="header"/>
    <w:basedOn w:val="Normln"/>
    <w:rsid w:val="00980587"/>
    <w:pPr>
      <w:tabs>
        <w:tab w:val="center" w:pos="4536"/>
        <w:tab w:val="right" w:pos="9072"/>
      </w:tabs>
    </w:pPr>
  </w:style>
  <w:style w:type="paragraph" w:styleId="Zkladntextodsazen2">
    <w:name w:val="Body Text Indent 2"/>
    <w:basedOn w:val="Normln"/>
    <w:rsid w:val="00980587"/>
    <w:pPr>
      <w:ind w:left="708"/>
      <w:jc w:val="both"/>
    </w:pPr>
    <w:rPr>
      <w:rFonts w:ascii="Arial" w:hAnsi="Arial" w:cs="Arial"/>
    </w:rPr>
  </w:style>
  <w:style w:type="character" w:styleId="Hypertextovodkaz">
    <w:name w:val="Hyperlink"/>
    <w:qFormat/>
    <w:rsid w:val="00980587"/>
    <w:rPr>
      <w:color w:val="0000FF"/>
      <w:w w:val="100"/>
      <w:position w:val="-1"/>
      <w:u w:val="single"/>
      <w:effect w:val="none"/>
      <w:vertAlign w:val="baseline"/>
      <w:cs w:val="0"/>
      <w:em w:val="none"/>
    </w:rPr>
  </w:style>
  <w:style w:type="character" w:customStyle="1" w:styleId="ZpatChar">
    <w:name w:val="Zápatí Char"/>
    <w:basedOn w:val="Standardnpsmoodstavce"/>
    <w:rsid w:val="00980587"/>
    <w:rPr>
      <w:w w:val="100"/>
      <w:position w:val="-1"/>
      <w:effect w:val="none"/>
      <w:vertAlign w:val="baseline"/>
      <w:cs w:val="0"/>
      <w:em w:val="none"/>
    </w:rPr>
  </w:style>
  <w:style w:type="paragraph" w:customStyle="1" w:styleId="m-4733363588571765199gmail-bodytext2">
    <w:name w:val="m_-4733363588571765199gmail-bodytext2"/>
    <w:basedOn w:val="Normln"/>
    <w:rsid w:val="00980587"/>
    <w:pPr>
      <w:overflowPunct/>
      <w:autoSpaceDE/>
      <w:autoSpaceDN/>
      <w:adjustRightInd/>
      <w:spacing w:before="100" w:beforeAutospacing="1" w:after="100" w:afterAutospacing="1"/>
      <w:textAlignment w:val="auto"/>
    </w:pPr>
    <w:rPr>
      <w:sz w:val="24"/>
      <w:szCs w:val="24"/>
    </w:rPr>
  </w:style>
  <w:style w:type="paragraph" w:customStyle="1" w:styleId="m-4033522833686573596gmail-msobodytextindent">
    <w:name w:val="m_-4033522833686573596gmail-msobodytextindent"/>
    <w:basedOn w:val="Normln"/>
    <w:rsid w:val="00980587"/>
    <w:pPr>
      <w:overflowPunct/>
      <w:autoSpaceDE/>
      <w:autoSpaceDN/>
      <w:adjustRightInd/>
      <w:spacing w:before="100" w:beforeAutospacing="1" w:after="100" w:afterAutospacing="1"/>
      <w:textAlignment w:val="auto"/>
    </w:pPr>
    <w:rPr>
      <w:sz w:val="24"/>
      <w:szCs w:val="24"/>
    </w:rPr>
  </w:style>
  <w:style w:type="character" w:customStyle="1" w:styleId="Nevyeenzmnka1">
    <w:name w:val="Nevyřešená zmínka1"/>
    <w:qFormat/>
    <w:rsid w:val="00980587"/>
    <w:rPr>
      <w:color w:val="605E5C"/>
      <w:w w:val="100"/>
      <w:position w:val="-1"/>
      <w:effect w:val="none"/>
      <w:shd w:val="clear" w:color="auto" w:fill="E1DFDD"/>
      <w:vertAlign w:val="baseline"/>
      <w:cs w:val="0"/>
      <w:em w:val="none"/>
    </w:rPr>
  </w:style>
  <w:style w:type="paragraph" w:styleId="Nadpisobsahu">
    <w:name w:val="TOC Heading"/>
    <w:basedOn w:val="Nadpis1"/>
    <w:next w:val="Normln"/>
    <w:qFormat/>
    <w:rsid w:val="00980587"/>
    <w:pPr>
      <w:keepLines/>
      <w:overflowPunct/>
      <w:autoSpaceDE/>
      <w:autoSpaceDN/>
      <w:adjustRightInd/>
      <w:spacing w:before="240" w:line="259" w:lineRule="auto"/>
      <w:jc w:val="left"/>
      <w:textAlignment w:val="auto"/>
      <w:outlineLvl w:val="9"/>
    </w:pPr>
    <w:rPr>
      <w:rFonts w:ascii="Calibri Light" w:hAnsi="Calibri Light"/>
      <w:color w:val="2F5496"/>
      <w:sz w:val="32"/>
      <w:szCs w:val="32"/>
    </w:rPr>
  </w:style>
  <w:style w:type="character" w:styleId="Siln">
    <w:name w:val="Strong"/>
    <w:basedOn w:val="Standardnpsmoodstavce"/>
    <w:uiPriority w:val="22"/>
    <w:qFormat/>
    <w:rsid w:val="00980587"/>
    <w:rPr>
      <w:b/>
      <w:bCs/>
      <w:w w:val="100"/>
      <w:position w:val="-1"/>
      <w:effect w:val="none"/>
      <w:vertAlign w:val="baseline"/>
      <w:cs w:val="0"/>
      <w:em w:val="none"/>
    </w:rPr>
  </w:style>
  <w:style w:type="table" w:styleId="Mkatabulky">
    <w:name w:val="Table Grid"/>
    <w:basedOn w:val="Normlntabulka"/>
    <w:rsid w:val="00980587"/>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npsmoodstavce"/>
    <w:rsid w:val="00980587"/>
    <w:rPr>
      <w:w w:val="100"/>
      <w:position w:val="-1"/>
      <w:effect w:val="none"/>
      <w:vertAlign w:val="baseline"/>
      <w:cs w:val="0"/>
      <w:em w:val="none"/>
    </w:rPr>
  </w:style>
  <w:style w:type="paragraph" w:styleId="Podnadpis">
    <w:name w:val="Subtitle"/>
    <w:basedOn w:val="Normln"/>
    <w:next w:val="Normln"/>
    <w:uiPriority w:val="11"/>
    <w:qFormat/>
    <w:pPr>
      <w:keepNext/>
      <w:keepLines/>
      <w:pBdr>
        <w:top w:val="nil"/>
        <w:left w:val="nil"/>
        <w:bottom w:val="nil"/>
        <w:right w:val="nil"/>
        <w:between w:val="nil"/>
      </w:pBdr>
      <w:spacing w:before="360" w:after="80" w:line="240" w:lineRule="auto"/>
      <w:ind w:left="0" w:firstLine="0"/>
    </w:pPr>
    <w:rPr>
      <w:rFonts w:ascii="Georgia" w:eastAsia="Georgia" w:hAnsi="Georgia" w:cs="Georgia"/>
      <w:i/>
      <w:color w:val="666666"/>
      <w:sz w:val="48"/>
      <w:szCs w:val="48"/>
    </w:rPr>
  </w:style>
  <w:style w:type="table" w:customStyle="1" w:styleId="a">
    <w:basedOn w:val="TableNormal1"/>
    <w:rsid w:val="00980587"/>
    <w:tblPr>
      <w:tblStyleRowBandSize w:val="1"/>
      <w:tblStyleColBandSize w:val="1"/>
      <w:tblCellMar>
        <w:left w:w="70" w:type="dxa"/>
        <w:right w:w="70" w:type="dxa"/>
      </w:tblCellMar>
    </w:tblPr>
  </w:style>
  <w:style w:type="table" w:customStyle="1" w:styleId="a0">
    <w:basedOn w:val="TableNormal1"/>
    <w:rsid w:val="00980587"/>
    <w:tblPr>
      <w:tblStyleRowBandSize w:val="1"/>
      <w:tblStyleColBandSize w:val="1"/>
    </w:tblPr>
  </w:style>
  <w:style w:type="table" w:customStyle="1" w:styleId="a1">
    <w:basedOn w:val="TableNormal1"/>
    <w:rsid w:val="00980587"/>
    <w:tblPr>
      <w:tblStyleRowBandSize w:val="1"/>
      <w:tblStyleColBandSize w:val="1"/>
      <w:tblCellMar>
        <w:left w:w="70" w:type="dxa"/>
        <w:right w:w="70" w:type="dxa"/>
      </w:tblCellMar>
    </w:tblPr>
  </w:style>
  <w:style w:type="table" w:customStyle="1" w:styleId="a2">
    <w:basedOn w:val="TableNormal1"/>
    <w:rsid w:val="00980587"/>
    <w:tblPr>
      <w:tblStyleRowBandSize w:val="1"/>
      <w:tblStyleColBandSize w:val="1"/>
      <w:tblCellMar>
        <w:left w:w="70" w:type="dxa"/>
        <w:right w:w="70" w:type="dxa"/>
      </w:tblCellMar>
    </w:tblPr>
  </w:style>
  <w:style w:type="table" w:customStyle="1" w:styleId="a3">
    <w:basedOn w:val="TableNormal1"/>
    <w:rsid w:val="00980587"/>
    <w:tblPr>
      <w:tblStyleRowBandSize w:val="1"/>
      <w:tblStyleColBandSize w:val="1"/>
      <w:tblCellMar>
        <w:left w:w="70" w:type="dxa"/>
        <w:right w:w="70" w:type="dxa"/>
      </w:tblCellMar>
    </w:tblPr>
  </w:style>
  <w:style w:type="table" w:customStyle="1" w:styleId="a4">
    <w:basedOn w:val="TableNormal1"/>
    <w:rsid w:val="00980587"/>
    <w:tblPr>
      <w:tblStyleRowBandSize w:val="1"/>
      <w:tblStyleColBandSize w:val="1"/>
    </w:tblPr>
  </w:style>
  <w:style w:type="table" w:customStyle="1" w:styleId="a5">
    <w:basedOn w:val="TableNormal1"/>
    <w:rsid w:val="00980587"/>
    <w:tblPr>
      <w:tblStyleRowBandSize w:val="1"/>
      <w:tblStyleColBandSize w:val="1"/>
      <w:tblCellMar>
        <w:left w:w="70" w:type="dxa"/>
        <w:right w:w="70" w:type="dxa"/>
      </w:tblCellMar>
    </w:tblPr>
  </w:style>
  <w:style w:type="table" w:customStyle="1" w:styleId="a6">
    <w:basedOn w:val="TableNormal1"/>
    <w:rsid w:val="00980587"/>
    <w:tblPr>
      <w:tblStyleRowBandSize w:val="1"/>
      <w:tblStyleColBandSize w:val="1"/>
      <w:tblCellMar>
        <w:left w:w="70" w:type="dxa"/>
        <w:right w:w="70" w:type="dxa"/>
      </w:tblCellMar>
    </w:tblPr>
  </w:style>
  <w:style w:type="table" w:customStyle="1" w:styleId="a7">
    <w:basedOn w:val="TableNormal1"/>
    <w:rsid w:val="00980587"/>
    <w:tblPr>
      <w:tblStyleRowBandSize w:val="1"/>
      <w:tblStyleColBandSize w:val="1"/>
    </w:tblPr>
  </w:style>
  <w:style w:type="table" w:customStyle="1" w:styleId="a8">
    <w:basedOn w:val="TableNormal1"/>
    <w:rsid w:val="00980587"/>
    <w:tblPr>
      <w:tblStyleRowBandSize w:val="1"/>
      <w:tblStyleColBandSize w:val="1"/>
      <w:tblCellMar>
        <w:left w:w="70" w:type="dxa"/>
        <w:right w:w="70" w:type="dxa"/>
      </w:tblCellMar>
    </w:tblPr>
  </w:style>
  <w:style w:type="table" w:customStyle="1" w:styleId="a9">
    <w:basedOn w:val="TableNormal1"/>
    <w:rsid w:val="00980587"/>
    <w:tblPr>
      <w:tblStyleRowBandSize w:val="1"/>
      <w:tblStyleColBandSize w:val="1"/>
      <w:tblCellMar>
        <w:left w:w="70" w:type="dxa"/>
        <w:right w:w="70" w:type="dxa"/>
      </w:tblCellMar>
    </w:tblPr>
  </w:style>
  <w:style w:type="table" w:customStyle="1" w:styleId="aa">
    <w:basedOn w:val="TableNormal1"/>
    <w:rsid w:val="00980587"/>
    <w:tblPr>
      <w:tblStyleRowBandSize w:val="1"/>
      <w:tblStyleColBandSize w:val="1"/>
      <w:tblCellMar>
        <w:left w:w="70" w:type="dxa"/>
        <w:right w:w="70" w:type="dxa"/>
      </w:tblCellMar>
    </w:tblPr>
  </w:style>
  <w:style w:type="table" w:customStyle="1" w:styleId="ab">
    <w:basedOn w:val="TableNormal1"/>
    <w:rsid w:val="00980587"/>
    <w:tblPr>
      <w:tblStyleRowBandSize w:val="1"/>
      <w:tblStyleColBandSize w:val="1"/>
      <w:tblCellMar>
        <w:left w:w="108" w:type="dxa"/>
        <w:right w:w="108" w:type="dxa"/>
      </w:tblCellMar>
    </w:tblPr>
  </w:style>
  <w:style w:type="table" w:customStyle="1" w:styleId="ac">
    <w:basedOn w:val="TableNormal1"/>
    <w:rsid w:val="00980587"/>
    <w:tblPr>
      <w:tblStyleRowBandSize w:val="1"/>
      <w:tblStyleColBandSize w:val="1"/>
      <w:tblCellMar>
        <w:left w:w="108" w:type="dxa"/>
        <w:right w:w="108" w:type="dxa"/>
      </w:tblCellMar>
    </w:tblPr>
  </w:style>
  <w:style w:type="table" w:customStyle="1" w:styleId="ad">
    <w:basedOn w:val="TableNormal1"/>
    <w:rsid w:val="00980587"/>
    <w:tblPr>
      <w:tblStyleRowBandSize w:val="1"/>
      <w:tblStyleColBandSize w:val="1"/>
      <w:tblCellMar>
        <w:left w:w="108" w:type="dxa"/>
        <w:right w:w="108" w:type="dxa"/>
      </w:tblCellMar>
    </w:tblPr>
  </w:style>
  <w:style w:type="table" w:customStyle="1" w:styleId="ae">
    <w:basedOn w:val="TableNormal1"/>
    <w:rsid w:val="00980587"/>
    <w:tblPr>
      <w:tblStyleRowBandSize w:val="1"/>
      <w:tblStyleColBandSize w:val="1"/>
      <w:tblCellMar>
        <w:left w:w="108" w:type="dxa"/>
        <w:right w:w="108" w:type="dxa"/>
      </w:tblCellMar>
    </w:tblPr>
  </w:style>
  <w:style w:type="paragraph" w:styleId="Normlnweb">
    <w:name w:val="Normal (Web)"/>
    <w:basedOn w:val="Normln"/>
    <w:uiPriority w:val="99"/>
    <w:semiHidden/>
    <w:unhideWhenUsed/>
    <w:rsid w:val="00502E3B"/>
    <w:pPr>
      <w:suppressAutoHyphens w:val="0"/>
      <w:overflowPunct/>
      <w:autoSpaceDE/>
      <w:autoSpaceDN/>
      <w:adjustRightInd/>
      <w:spacing w:before="100" w:beforeAutospacing="1" w:after="119" w:line="240" w:lineRule="auto"/>
      <w:ind w:leftChars="0" w:left="0" w:firstLineChars="0" w:firstLine="0"/>
      <w:textDirection w:val="lrTb"/>
      <w:textAlignment w:val="auto"/>
      <w:outlineLvl w:val="9"/>
    </w:pPr>
    <w:rPr>
      <w:position w:val="0"/>
      <w:sz w:val="24"/>
      <w:szCs w:val="24"/>
    </w:rPr>
  </w:style>
  <w:style w:type="paragraph" w:customStyle="1" w:styleId="Normln10">
    <w:name w:val="Normální1"/>
    <w:rsid w:val="00FB192D"/>
  </w:style>
  <w:style w:type="paragraph" w:styleId="Textbubliny">
    <w:name w:val="Balloon Text"/>
    <w:basedOn w:val="Normln"/>
    <w:link w:val="TextbublinyChar"/>
    <w:uiPriority w:val="99"/>
    <w:semiHidden/>
    <w:unhideWhenUsed/>
    <w:rsid w:val="00A737EB"/>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37EB"/>
    <w:rPr>
      <w:rFonts w:ascii="Tahoma" w:hAnsi="Tahoma" w:cs="Tahoma"/>
      <w:position w:val="-1"/>
      <w:sz w:val="16"/>
      <w:szCs w:val="16"/>
    </w:rPr>
  </w:style>
  <w:style w:type="table" w:customStyle="1" w:styleId="af">
    <w:basedOn w:val="TableNormal1"/>
    <w:tblPr>
      <w:tblStyleRowBandSize w:val="1"/>
      <w:tblStyleColBandSize w:val="1"/>
      <w:tblCellMar>
        <w:left w:w="70" w:type="dxa"/>
        <w:right w:w="70" w:type="dxa"/>
      </w:tblCellMar>
    </w:tbl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tblPr>
      <w:tblStyleRowBandSize w:val="1"/>
      <w:tblStyleColBandSize w:val="1"/>
      <w:tblCellMar>
        <w:left w:w="70" w:type="dxa"/>
        <w:right w:w="70" w:type="dxa"/>
      </w:tblCellMar>
    </w:tblPr>
  </w:style>
  <w:style w:type="table" w:customStyle="1" w:styleId="af4">
    <w:basedOn w:val="TableNormal1"/>
    <w:tblPr>
      <w:tblStyleRowBandSize w:val="1"/>
      <w:tblStyleColBandSize w:val="1"/>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tblPr>
      <w:tblStyleRowBandSize w:val="1"/>
      <w:tblStyleColBandSize w:val="1"/>
    </w:tblPr>
  </w:style>
  <w:style w:type="table" w:customStyle="1" w:styleId="af8">
    <w:basedOn w:val="TableNormal1"/>
    <w:tblPr>
      <w:tblStyleRowBandSize w:val="1"/>
      <w:tblStyleColBandSize w:val="1"/>
      <w:tblCellMar>
        <w:left w:w="70" w:type="dxa"/>
        <w:right w:w="70"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70" w:type="dxa"/>
        <w:right w:w="70"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character" w:styleId="Nevyeenzmnka">
    <w:name w:val="Unresolved Mention"/>
    <w:basedOn w:val="Standardnpsmoodstavce"/>
    <w:uiPriority w:val="99"/>
    <w:semiHidden/>
    <w:unhideWhenUsed/>
    <w:rsid w:val="001F10EE"/>
    <w:rPr>
      <w:color w:val="605E5C"/>
      <w:shd w:val="clear" w:color="auto" w:fill="E1DFDD"/>
    </w:rPr>
  </w:style>
  <w:style w:type="paragraph" w:styleId="Odstavecseseznamem">
    <w:name w:val="List Paragraph"/>
    <w:basedOn w:val="Normln"/>
    <w:uiPriority w:val="34"/>
    <w:qFormat/>
    <w:rsid w:val="005436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9893">
      <w:bodyDiv w:val="1"/>
      <w:marLeft w:val="0"/>
      <w:marRight w:val="0"/>
      <w:marTop w:val="0"/>
      <w:marBottom w:val="0"/>
      <w:divBdr>
        <w:top w:val="none" w:sz="0" w:space="0" w:color="auto"/>
        <w:left w:val="none" w:sz="0" w:space="0" w:color="auto"/>
        <w:bottom w:val="none" w:sz="0" w:space="0" w:color="auto"/>
        <w:right w:val="none" w:sz="0" w:space="0" w:color="auto"/>
      </w:divBdr>
    </w:div>
    <w:div w:id="459962367">
      <w:bodyDiv w:val="1"/>
      <w:marLeft w:val="0"/>
      <w:marRight w:val="0"/>
      <w:marTop w:val="0"/>
      <w:marBottom w:val="0"/>
      <w:divBdr>
        <w:top w:val="none" w:sz="0" w:space="0" w:color="auto"/>
        <w:left w:val="none" w:sz="0" w:space="0" w:color="auto"/>
        <w:bottom w:val="none" w:sz="0" w:space="0" w:color="auto"/>
        <w:right w:val="none" w:sz="0" w:space="0" w:color="auto"/>
      </w:divBdr>
    </w:div>
    <w:div w:id="460732128">
      <w:bodyDiv w:val="1"/>
      <w:marLeft w:val="0"/>
      <w:marRight w:val="0"/>
      <w:marTop w:val="0"/>
      <w:marBottom w:val="0"/>
      <w:divBdr>
        <w:top w:val="none" w:sz="0" w:space="0" w:color="auto"/>
        <w:left w:val="none" w:sz="0" w:space="0" w:color="auto"/>
        <w:bottom w:val="none" w:sz="0" w:space="0" w:color="auto"/>
        <w:right w:val="none" w:sz="0" w:space="0" w:color="auto"/>
      </w:divBdr>
    </w:div>
    <w:div w:id="1212615389">
      <w:bodyDiv w:val="1"/>
      <w:marLeft w:val="0"/>
      <w:marRight w:val="0"/>
      <w:marTop w:val="0"/>
      <w:marBottom w:val="0"/>
      <w:divBdr>
        <w:top w:val="none" w:sz="0" w:space="0" w:color="auto"/>
        <w:left w:val="none" w:sz="0" w:space="0" w:color="auto"/>
        <w:bottom w:val="none" w:sz="0" w:space="0" w:color="auto"/>
        <w:right w:val="none" w:sz="0" w:space="0" w:color="auto"/>
      </w:divBdr>
    </w:div>
    <w:div w:id="1680618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gymnaziumhermanek.cz"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hyperlink" Target="http://www.skolavzahrade.cz"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image" Target="media/image14.png"/><Relationship Id="rId11" Type="http://schemas.openxmlformats.org/officeDocument/2006/relationships/hyperlink" Target="mailto:miroslav.zagrapan@skolahermanek.cz" TargetMode="Externa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http://www.skolahermanek.cz/"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kolavzahrade.cz"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ntTable" Target="fontTable.xml"/><Relationship Id="rId10" Type="http://schemas.openxmlformats.org/officeDocument/2006/relationships/hyperlink" Target="mailto:barbora.kubicova@skolahermanek.cz" TargetMode="Externa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lga.cerna@skolahermanek.cz" TargetMode="External"/><Relationship Id="rId14" Type="http://schemas.openxmlformats.org/officeDocument/2006/relationships/hyperlink" Target="http://www.hermanekblog.cz"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mailto:miroslava.adamcova@skolahermanek.cz" TargetMode="External"/><Relationship Id="rId3" Type="http://schemas.openxmlformats.org/officeDocument/2006/relationships/styles" Target="styles.xml"/><Relationship Id="rId12" Type="http://schemas.openxmlformats.org/officeDocument/2006/relationships/hyperlink" Target="http://www.skolahermanek.cz"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footer" Target="footer2.xml"/><Relationship Id="rId20" Type="http://schemas.openxmlformats.org/officeDocument/2006/relationships/image" Target="media/image5.png"/><Relationship Id="rId41" Type="http://schemas.openxmlformats.org/officeDocument/2006/relationships/hyperlink" Target="http://www.hermanekblog.cz"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25.jpg"/></Relationships>
</file>

<file path=word/_rels/header3.xml.rels><?xml version="1.0" encoding="UTF-8" standalone="yes"?>
<Relationships xmlns="http://schemas.openxmlformats.org/package/2006/relationships"><Relationship Id="rId1" Type="http://schemas.openxmlformats.org/officeDocument/2006/relationships/image" Target="media/image2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fQDYflT85qnOaV/jUbXQRIowDg==">CgMxLjAyCGguZ2pkZ3hzMgloLjMwajB6bGwyDmguZndjOWJkMzhncjk3MgloLjFmb2I5dGUyCWguM3pueXNoNzIOaC41amFpcnl3cWMxamIyCGgudHlqY3d0MgloLjF0M2g1c2Y4AGo6ChRzdWdnZXN0LmVjc25oNTdhOTBhNRIiSW5nLiBPbGdhIMSMZXJuw6EgSGXFmW3DoW5layBQcmFoYWo5ChNzdWdnZXN0LnAyYWwyb2d2YmF6EiJJbmcuIE9sZ2EgxIxlcm7DoSBIZcWZbcOhbmVrIFByYWhhciExdTJ3djJkYkdGNGFNLVZnYmNNc2d3UVZtU2FWeHZ0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30</Pages>
  <Words>7383</Words>
  <Characters>43565</Characters>
  <Application>Microsoft Office Word</Application>
  <DocSecurity>0</DocSecurity>
  <Lines>363</Lines>
  <Paragraphs>101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Ing.A.Furstova</dc:creator>
  <cp:lastModifiedBy>Jana Válková</cp:lastModifiedBy>
  <cp:revision>4</cp:revision>
  <dcterms:created xsi:type="dcterms:W3CDTF">2023-10-24T23:54:00Z</dcterms:created>
  <dcterms:modified xsi:type="dcterms:W3CDTF">2023-10-29T22:46:00Z</dcterms:modified>
</cp:coreProperties>
</file>